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e4y649gmk7ny" w:id="0"/>
      <w:bookmarkEnd w:id="0"/>
      <w:r w:rsidDel="00000000" w:rsidR="00000000" w:rsidRPr="00000000">
        <w:rPr>
          <w:rtl w:val="0"/>
        </w:rPr>
        <w:t xml:space="preserve">UNITAT 09</w:t>
      </w:r>
    </w:p>
    <w:p w:rsidR="00000000" w:rsidDel="00000000" w:rsidP="00000000" w:rsidRDefault="00000000" w:rsidRPr="00000000" w14:paraId="00000002">
      <w:pPr>
        <w:pStyle w:val="Title"/>
        <w:spacing w:before="0" w:lineRule="auto"/>
        <w:rPr/>
      </w:pPr>
      <w:bookmarkStart w:colFirst="0" w:colLast="0" w:name="_iayk76cwlzny" w:id="1"/>
      <w:bookmarkEnd w:id="1"/>
      <w:r w:rsidDel="00000000" w:rsidR="00000000" w:rsidRPr="00000000">
        <w:rPr>
          <w:rtl w:val="0"/>
        </w:rPr>
        <w:t xml:space="preserve">FRAGMENTS &amp; </w:t>
      </w:r>
      <w:r w:rsidDel="00000000" w:rsidR="00000000" w:rsidRPr="00000000">
        <w:rPr>
          <w:rtl w:val="0"/>
        </w:rPr>
        <w:t xml:space="preserve">SERVICIS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leader="none" w:pos="15703.937007874018"/>
            </w:tabs>
            <w:spacing w:before="80" w:line="240" w:lineRule="auto"/>
            <w:ind w:left="0" w:firstLine="0"/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63jafexf7qs"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Fragments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_t63jafexf7qs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15703.937007874018"/>
            </w:tabs>
            <w:spacing w:before="60" w:line="240" w:lineRule="auto"/>
            <w:ind w:left="360" w:firstLine="0"/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a4arexs6lq6">
            <w:r w:rsidDel="00000000" w:rsidR="00000000" w:rsidRPr="00000000">
              <w:rPr>
                <w:rFonts w:ascii="JetBrains Mono" w:cs="JetBrains Mono" w:eastAsia="JetBrains Mono" w:hAnsi="JetBrains Mon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1.1) Cicle de vida dels fragments</w:t>
            </w:r>
          </w:hyperlink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_4a4arexs6lq6 \h </w:instrText>
            <w:fldChar w:fldCharType="separate"/>
          </w:r>
          <w:r w:rsidDel="00000000" w:rsidR="00000000" w:rsidRPr="00000000">
            <w:rPr>
              <w:rFonts w:ascii="JetBrains Mono" w:cs="JetBrains Mono" w:eastAsia="JetBrains Mono" w:hAnsi="JetBrains Mon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15703.937007874018"/>
            </w:tabs>
            <w:spacing w:before="200" w:line="240" w:lineRule="auto"/>
            <w:ind w:left="0" w:firstLine="0"/>
            <w:rPr/>
          </w:pPr>
          <w:hyperlink w:anchor="_ax2blr1y5g4x">
            <w:r w:rsidDel="00000000" w:rsidR="00000000" w:rsidRPr="00000000">
              <w:rPr>
                <w:b w:val="1"/>
                <w:rtl w:val="0"/>
              </w:rPr>
              <w:t xml:space="preserve">2) Servicis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_ax2blr1y5g4x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5703.937007874018"/>
            </w:tabs>
            <w:spacing w:after="80" w:before="60" w:line="240" w:lineRule="auto"/>
            <w:ind w:left="360" w:firstLine="0"/>
            <w:rPr/>
          </w:pPr>
          <w:hyperlink w:anchor="_7ym87q52ycqh">
            <w:r w:rsidDel="00000000" w:rsidR="00000000" w:rsidRPr="00000000">
              <w:rPr>
                <w:rtl w:val="0"/>
              </w:rPr>
              <w:t xml:space="preserve">2.1) Cicle de vida dels servicis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_7ym87q52ycqh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left"/>
        <w:rPr/>
      </w:pPr>
      <w:bookmarkStart w:colFirst="0" w:colLast="0" w:name="_t63jafexf7qs" w:id="2"/>
      <w:bookmarkEnd w:id="2"/>
      <w:r w:rsidDel="00000000" w:rsidR="00000000" w:rsidRPr="00000000">
        <w:rPr>
          <w:rtl w:val="0"/>
        </w:rPr>
        <w:t xml:space="preserve">1) Fragments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fragments</w:t>
        </w:r>
      </w:hyperlink>
      <w:r w:rsidDel="00000000" w:rsidR="00000000" w:rsidRPr="00000000">
        <w:rPr>
          <w:rtl w:val="0"/>
        </w:rPr>
        <w:t xml:space="preserve"> apareixen en la </w:t>
      </w:r>
      <w:r w:rsidDel="00000000" w:rsidR="00000000" w:rsidRPr="00000000">
        <w:rPr>
          <w:b w:val="1"/>
          <w:rtl w:val="0"/>
        </w:rPr>
        <w:t xml:space="preserve">API 11</w:t>
      </w:r>
      <w:r w:rsidDel="00000000" w:rsidR="00000000" w:rsidRPr="00000000">
        <w:rPr>
          <w:rtl w:val="0"/>
        </w:rPr>
        <w:t xml:space="preserve">, permeten crear interfícies d’usuari per a </w:t>
      </w:r>
      <w:r w:rsidDel="00000000" w:rsidR="00000000" w:rsidRPr="00000000">
        <w:rPr>
          <w:b w:val="1"/>
          <w:rtl w:val="0"/>
        </w:rPr>
        <w:t xml:space="preserve">tamanys</w:t>
      </w:r>
      <w:r w:rsidDel="00000000" w:rsidR="00000000" w:rsidRPr="00000000">
        <w:rPr>
          <w:rtl w:val="0"/>
        </w:rPr>
        <w:t xml:space="preserve"> de pantalla més variats, sense tindre que diseñar </w:t>
      </w:r>
      <w:r w:rsidDel="00000000" w:rsidR="00000000" w:rsidRPr="00000000">
        <w:rPr>
          <w:b w:val="1"/>
          <w:rtl w:val="0"/>
        </w:rPr>
        <w:t xml:space="preserve">vistes</w:t>
      </w:r>
      <w:r w:rsidDel="00000000" w:rsidR="00000000" w:rsidRPr="00000000">
        <w:rPr>
          <w:rtl w:val="0"/>
        </w:rPr>
        <w:t xml:space="preserve"> diferents.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 fragments funcionen com a </w:t>
      </w:r>
      <w:r w:rsidDel="00000000" w:rsidR="00000000" w:rsidRPr="00000000">
        <w:rPr>
          <w:b w:val="1"/>
          <w:rtl w:val="0"/>
        </w:rPr>
        <w:t xml:space="preserve">mòduls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s’incorporen</w:t>
      </w:r>
      <w:r w:rsidDel="00000000" w:rsidR="00000000" w:rsidRPr="00000000">
        <w:rPr>
          <w:rtl w:val="0"/>
        </w:rPr>
        <w:t xml:space="preserve"> a l’activitat principal.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20638" cy="3831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0638" cy="383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a4arexs6lq6" w:id="3"/>
      <w:bookmarkEnd w:id="3"/>
      <w:r w:rsidDel="00000000" w:rsidR="00000000" w:rsidRPr="00000000">
        <w:rPr>
          <w:rtl w:val="0"/>
        </w:rPr>
        <w:t xml:space="preserve">1.1) Cicle de vida dels fragments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7200000</wp:posOffset>
            </wp:positionH>
            <wp:positionV relativeFrom="paragraph">
              <wp:posOffset>1</wp:posOffset>
            </wp:positionV>
            <wp:extent cx="2403113" cy="643690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113" cy="6436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cc0000"/>
          <w:rtl w:val="0"/>
        </w:rPr>
        <w:t xml:space="preserve">Activitat contenidora -&gt; Fragments</w:t>
      </w:r>
      <w:r w:rsidDel="00000000" w:rsidR="00000000" w:rsidRPr="00000000">
        <w:rPr>
          <w:rtl w:val="0"/>
        </w:rPr>
        <w:t xml:space="preserve">: El </w:t>
      </w:r>
      <w:r w:rsidDel="00000000" w:rsidR="00000000" w:rsidRPr="00000000">
        <w:rPr>
          <w:b w:val="1"/>
          <w:rtl w:val="0"/>
        </w:rPr>
        <w:t xml:space="preserve">cicle</w:t>
      </w:r>
      <w:r w:rsidDel="00000000" w:rsidR="00000000" w:rsidRPr="00000000">
        <w:rPr>
          <w:rtl w:val="0"/>
        </w:rPr>
        <w:t xml:space="preserve"> de vida dels </w:t>
      </w:r>
      <w:r w:rsidDel="00000000" w:rsidR="00000000" w:rsidRPr="00000000">
        <w:rPr>
          <w:b w:val="1"/>
          <w:rtl w:val="0"/>
        </w:rPr>
        <w:t xml:space="preserve">fragments</w:t>
      </w:r>
      <w:r w:rsidDel="00000000" w:rsidR="00000000" w:rsidRPr="00000000">
        <w:rPr>
          <w:rtl w:val="0"/>
        </w:rPr>
        <w:t xml:space="preserve"> està </w:t>
      </w:r>
      <w:r w:rsidDel="00000000" w:rsidR="00000000" w:rsidRPr="00000000">
        <w:rPr>
          <w:b w:val="1"/>
          <w:rtl w:val="0"/>
        </w:rPr>
        <w:t xml:space="preserve">relacionat</w:t>
      </w:r>
      <w:r w:rsidDel="00000000" w:rsidR="00000000" w:rsidRPr="00000000">
        <w:rPr>
          <w:rtl w:val="0"/>
        </w:rPr>
        <w:t xml:space="preserve"> amb el de </w:t>
      </w:r>
      <w:r w:rsidDel="00000000" w:rsidR="00000000" w:rsidRPr="00000000">
        <w:rPr>
          <w:b w:val="1"/>
          <w:rtl w:val="0"/>
        </w:rPr>
        <w:t xml:space="preserve">l’activitat</w:t>
      </w:r>
      <w:r w:rsidDel="00000000" w:rsidR="00000000" w:rsidRPr="00000000">
        <w:rPr>
          <w:rtl w:val="0"/>
        </w:rPr>
        <w:t xml:space="preserve"> contenidora.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 fragments contenen els </w:t>
      </w:r>
      <w:r w:rsidDel="00000000" w:rsidR="00000000" w:rsidRPr="00000000">
        <w:rPr>
          <w:b w:val="1"/>
          <w:rtl w:val="0"/>
        </w:rPr>
        <w:t xml:space="preserve">mètodes comuns</w:t>
      </w:r>
      <w:r w:rsidDel="00000000" w:rsidR="00000000" w:rsidRPr="00000000">
        <w:rPr>
          <w:rtl w:val="0"/>
        </w:rPr>
        <w:t xml:space="preserve"> a les Activity (onCreate, onStart, onResume, onPause, onStop, …).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 fragments contenen </w:t>
      </w:r>
      <w:r w:rsidDel="00000000" w:rsidR="00000000" w:rsidRPr="00000000">
        <w:rPr>
          <w:b w:val="1"/>
          <w:rtl w:val="0"/>
        </w:rPr>
        <w:t xml:space="preserve">mètodes propis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onAttach</w:t>
      </w:r>
      <w:r w:rsidDel="00000000" w:rsidR="00000000" w:rsidRPr="00000000">
        <w:rPr>
          <w:rtl w:val="0"/>
        </w:rPr>
        <w:t xml:space="preserve">: Quan el fragment </w:t>
      </w:r>
      <w:r w:rsidDel="00000000" w:rsidR="00000000" w:rsidRPr="00000000">
        <w:rPr>
          <w:b w:val="1"/>
          <w:rtl w:val="0"/>
        </w:rPr>
        <w:t xml:space="preserve">s'associa</w:t>
      </w:r>
      <w:r w:rsidDel="00000000" w:rsidR="00000000" w:rsidRPr="00000000">
        <w:rPr>
          <w:rtl w:val="0"/>
        </w:rPr>
        <w:t xml:space="preserve"> amb l’activitat.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onActivityCreated</w:t>
      </w:r>
      <w:r w:rsidDel="00000000" w:rsidR="00000000" w:rsidRPr="00000000">
        <w:rPr>
          <w:rtl w:val="0"/>
        </w:rPr>
        <w:t xml:space="preserve">: Quan es </w:t>
      </w:r>
      <w:r w:rsidDel="00000000" w:rsidR="00000000" w:rsidRPr="00000000">
        <w:rPr>
          <w:b w:val="1"/>
          <w:rtl w:val="0"/>
        </w:rPr>
        <w:t xml:space="preserve">crea l’activitat</w:t>
      </w:r>
      <w:r w:rsidDel="00000000" w:rsidR="00000000" w:rsidRPr="00000000">
        <w:rPr>
          <w:rtl w:val="0"/>
        </w:rPr>
        <w:t xml:space="preserve"> (Activity.onCreate()).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onDestroyView</w:t>
      </w:r>
      <w:r w:rsidDel="00000000" w:rsidR="00000000" w:rsidRPr="00000000">
        <w:rPr>
          <w:rtl w:val="0"/>
        </w:rPr>
        <w:t xml:space="preserve">: Quan el </w:t>
      </w:r>
      <w:r w:rsidDel="00000000" w:rsidR="00000000" w:rsidRPr="00000000">
        <w:rPr>
          <w:b w:val="1"/>
          <w:rtl w:val="0"/>
        </w:rPr>
        <w:t xml:space="preserve">fragment es crea</w:t>
      </w:r>
      <w:r w:rsidDel="00000000" w:rsidR="00000000" w:rsidRPr="00000000">
        <w:rPr>
          <w:rtl w:val="0"/>
        </w:rPr>
        <w:t xml:space="preserve"> per primera vegada o canvia, crea un View nou.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onDetach</w:t>
      </w:r>
      <w:r w:rsidDel="00000000" w:rsidR="00000000" w:rsidRPr="00000000">
        <w:rPr>
          <w:rtl w:val="0"/>
        </w:rPr>
        <w:t xml:space="preserve">: Quan el fragment </w:t>
      </w:r>
      <w:r w:rsidDel="00000000" w:rsidR="00000000" w:rsidRPr="00000000">
        <w:rPr>
          <w:b w:val="1"/>
          <w:rtl w:val="0"/>
        </w:rPr>
        <w:t xml:space="preserve">deixa d’estar associat</w:t>
      </w:r>
      <w:r w:rsidDel="00000000" w:rsidR="00000000" w:rsidRPr="00000000">
        <w:rPr>
          <w:rtl w:val="0"/>
        </w:rPr>
        <w:t xml:space="preserve"> amb l’activitat.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left"/>
        <w:rPr/>
      </w:pPr>
      <w:bookmarkStart w:colFirst="0" w:colLast="0" w:name="_ax2blr1y5g4x" w:id="4"/>
      <w:bookmarkEnd w:id="4"/>
      <w:r w:rsidDel="00000000" w:rsidR="00000000" w:rsidRPr="00000000">
        <w:rPr>
          <w:rtl w:val="0"/>
        </w:rPr>
        <w:t xml:space="preserve">2) Servicis</w:t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Service</w:t>
        </w:r>
      </w:hyperlink>
      <w:r w:rsidDel="00000000" w:rsidR="00000000" w:rsidRPr="00000000">
        <w:rPr>
          <w:rtl w:val="0"/>
        </w:rPr>
        <w:t xml:space="preserve"> es un component que permet executar operacions de llarga duració en </w:t>
      </w:r>
      <w:r w:rsidDel="00000000" w:rsidR="00000000" w:rsidRPr="00000000">
        <w:rPr>
          <w:b w:val="1"/>
          <w:rtl w:val="0"/>
        </w:rPr>
        <w:t xml:space="preserve">segon pla</w:t>
      </w:r>
      <w:r w:rsidDel="00000000" w:rsidR="00000000" w:rsidRPr="00000000">
        <w:rPr>
          <w:rtl w:val="0"/>
        </w:rPr>
        <w:t xml:space="preserve">, aquests </w:t>
      </w:r>
      <w:r w:rsidDel="00000000" w:rsidR="00000000" w:rsidRPr="00000000">
        <w:rPr>
          <w:b w:val="1"/>
          <w:rtl w:val="0"/>
        </w:rPr>
        <w:t xml:space="preserve">no tenen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7ym87q52ycqh" w:id="5"/>
      <w:bookmarkEnd w:id="5"/>
      <w:r w:rsidDel="00000000" w:rsidR="00000000" w:rsidRPr="00000000">
        <w:rPr>
          <w:rtl w:val="0"/>
        </w:rPr>
        <w:t xml:space="preserve">2.1) Cicle de vida dels servicis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6120000</wp:posOffset>
            </wp:positionH>
            <wp:positionV relativeFrom="paragraph">
              <wp:posOffset>1</wp:posOffset>
            </wp:positionV>
            <wp:extent cx="3705225" cy="4829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82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 service: El servici s’</w:t>
      </w:r>
      <w:r w:rsidDel="00000000" w:rsidR="00000000" w:rsidRPr="00000000">
        <w:rPr>
          <w:b w:val="1"/>
          <w:rtl w:val="0"/>
        </w:rPr>
        <w:t xml:space="preserve">executa</w:t>
      </w:r>
      <w:r w:rsidDel="00000000" w:rsidR="00000000" w:rsidRPr="00000000">
        <w:rPr>
          <w:rtl w:val="0"/>
        </w:rPr>
        <w:t xml:space="preserve"> de manera </w:t>
      </w:r>
      <w:r w:rsidDel="00000000" w:rsidR="00000000" w:rsidRPr="00000000">
        <w:rPr>
          <w:b w:val="1"/>
          <w:rtl w:val="0"/>
        </w:rPr>
        <w:t xml:space="preserve">explícita</w:t>
      </w:r>
      <w:r w:rsidDel="00000000" w:rsidR="00000000" w:rsidRPr="00000000">
        <w:rPr>
          <w:rtl w:val="0"/>
        </w:rPr>
        <w:t xml:space="preserve">, quan un component crida a </w:t>
      </w:r>
      <w:r w:rsidDel="00000000" w:rsidR="00000000" w:rsidRPr="00000000">
        <w:rPr>
          <w:color w:val="1155cc"/>
          <w:rtl w:val="0"/>
        </w:rPr>
        <w:t xml:space="preserve">startService()</w:t>
      </w:r>
      <w:r w:rsidDel="00000000" w:rsidR="00000000" w:rsidRPr="00000000">
        <w:rPr>
          <w:rtl w:val="0"/>
        </w:rPr>
        <w:t xml:space="preserve">. Es pot </w:t>
      </w:r>
      <w:r w:rsidDel="00000000" w:rsidR="00000000" w:rsidRPr="00000000">
        <w:rPr>
          <w:b w:val="1"/>
          <w:rtl w:val="0"/>
        </w:rPr>
        <w:t xml:space="preserve">detindre</w:t>
      </w:r>
      <w:r w:rsidDel="00000000" w:rsidR="00000000" w:rsidRPr="00000000">
        <w:rPr>
          <w:rtl w:val="0"/>
        </w:rPr>
        <w:t xml:space="preserve"> a ell mateix amb </w:t>
      </w:r>
      <w:r w:rsidDel="00000000" w:rsidR="00000000" w:rsidRPr="00000000">
        <w:rPr>
          <w:color w:val="1155cc"/>
          <w:rtl w:val="0"/>
        </w:rPr>
        <w:t xml:space="preserve">stopSelf()</w:t>
      </w:r>
      <w:r w:rsidDel="00000000" w:rsidR="00000000" w:rsidRPr="00000000">
        <w:rPr>
          <w:rtl w:val="0"/>
        </w:rPr>
        <w:t xml:space="preserve"> o desde altre component amb  </w:t>
      </w:r>
      <w:r w:rsidDel="00000000" w:rsidR="00000000" w:rsidRPr="00000000">
        <w:rPr>
          <w:color w:val="1155cc"/>
          <w:rtl w:val="0"/>
        </w:rPr>
        <w:t xml:space="preserve">stopService()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Bind</w:t>
      </w:r>
      <w:r w:rsidDel="00000000" w:rsidR="00000000" w:rsidRPr="00000000">
        <w:rPr>
          <w:rtl w:val="0"/>
        </w:rPr>
        <w:t xml:space="preserve"> service: El servici s’</w:t>
      </w:r>
      <w:r w:rsidDel="00000000" w:rsidR="00000000" w:rsidRPr="00000000">
        <w:rPr>
          <w:b w:val="1"/>
          <w:rtl w:val="0"/>
        </w:rPr>
        <w:t xml:space="preserve">executa</w:t>
      </w:r>
      <w:r w:rsidDel="00000000" w:rsidR="00000000" w:rsidRPr="00000000">
        <w:rPr>
          <w:rtl w:val="0"/>
        </w:rPr>
        <w:t xml:space="preserve"> de manera </w:t>
      </w:r>
      <w:r w:rsidDel="00000000" w:rsidR="00000000" w:rsidRPr="00000000">
        <w:rPr>
          <w:b w:val="1"/>
          <w:rtl w:val="0"/>
        </w:rPr>
        <w:t xml:space="preserve">implícita</w:t>
      </w:r>
      <w:r w:rsidDel="00000000" w:rsidR="00000000" w:rsidRPr="00000000">
        <w:rPr>
          <w:rtl w:val="0"/>
        </w:rPr>
        <w:t xml:space="preserve">, quan un component crida a </w:t>
      </w:r>
      <w:r w:rsidDel="00000000" w:rsidR="00000000" w:rsidRPr="00000000">
        <w:rPr>
          <w:color w:val="1155cc"/>
          <w:rtl w:val="0"/>
        </w:rPr>
        <w:t xml:space="preserve">bindService()</w:t>
      </w:r>
      <w:r w:rsidDel="00000000" w:rsidR="00000000" w:rsidRPr="00000000">
        <w:rPr>
          <w:rtl w:val="0"/>
        </w:rPr>
        <w:t xml:space="preserve">. Es pot </w:t>
      </w:r>
      <w:r w:rsidDel="00000000" w:rsidR="00000000" w:rsidRPr="00000000">
        <w:rPr>
          <w:b w:val="1"/>
          <w:rtl w:val="0"/>
        </w:rPr>
        <w:t xml:space="preserve">detindre</w:t>
      </w:r>
      <w:r w:rsidDel="00000000" w:rsidR="00000000" w:rsidRPr="00000000">
        <w:rPr>
          <w:rtl w:val="0"/>
        </w:rPr>
        <w:t xml:space="preserve"> amb </w:t>
      </w:r>
      <w:r w:rsidDel="00000000" w:rsidR="00000000" w:rsidRPr="00000000">
        <w:rPr>
          <w:color w:val="1155cc"/>
          <w:rtl w:val="0"/>
        </w:rPr>
        <w:t xml:space="preserve">unbindService()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diferència dels s</w:t>
      </w:r>
      <w:r w:rsidDel="00000000" w:rsidR="00000000" w:rsidRPr="00000000">
        <w:rPr>
          <w:rtl w:val="0"/>
        </w:rPr>
        <w:t xml:space="preserve">tarted services, aquests s’executen de forma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 a l’activitat i </w:t>
      </w:r>
      <w:r w:rsidDel="00000000" w:rsidR="00000000" w:rsidRPr="00000000">
        <w:rPr>
          <w:b w:val="1"/>
          <w:rtl w:val="0"/>
        </w:rPr>
        <w:t xml:space="preserve">diverses</w:t>
      </w:r>
      <w:r w:rsidDel="00000000" w:rsidR="00000000" w:rsidRPr="00000000">
        <w:rPr>
          <w:rtl w:val="0"/>
        </w:rPr>
        <w:t xml:space="preserve"> activitats es poden enllaçar a aquests (bind). Quan no tenen </w:t>
      </w:r>
      <w:r w:rsidDel="00000000" w:rsidR="00000000" w:rsidRPr="00000000">
        <w:rPr>
          <w:b w:val="1"/>
          <w:rtl w:val="0"/>
        </w:rPr>
        <w:t xml:space="preserve">ninguna</w:t>
      </w:r>
      <w:r w:rsidDel="00000000" w:rsidR="00000000" w:rsidRPr="00000000">
        <w:rPr>
          <w:rtl w:val="0"/>
        </w:rPr>
        <w:t xml:space="preserve"> activitat enllaçada, es </w:t>
      </w:r>
      <w:r w:rsidDel="00000000" w:rsidR="00000000" w:rsidRPr="00000000">
        <w:rPr>
          <w:b w:val="1"/>
          <w:rtl w:val="0"/>
        </w:rPr>
        <w:t xml:space="preserve">destrueixen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1" w:type="default"/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JetBrains Mono" w:cs="JetBrains Mono" w:eastAsia="JetBrains Mono" w:hAnsi="JetBrains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rFonts w:ascii="JetBrains Mono" w:cs="JetBrains Mono" w:eastAsia="JetBrains Mono" w:hAnsi="JetBrains Mono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JetBrains Mono" w:cs="JetBrains Mono" w:eastAsia="JetBrains Mono" w:hAnsi="JetBrains Mon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developer.android.com/reference/android/app/Serv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components/fragments?hl=es-419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