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1FBA6" w14:textId="77777777" w:rsidR="00207936" w:rsidRPr="00AD5615" w:rsidRDefault="00207936">
      <w:pPr>
        <w:rPr>
          <w:rFonts w:ascii="Microsoft YaHei" w:eastAsia="Microsoft YaHei" w:hAnsi="Microsoft YaHei"/>
          <w:sz w:val="24"/>
          <w:szCs w:val="24"/>
        </w:rPr>
      </w:pPr>
      <w:r w:rsidRPr="00AD5615">
        <w:rPr>
          <w:rFonts w:ascii="Microsoft YaHei" w:eastAsia="Microsoft YaHei" w:hAnsi="Microsoft YaHei" w:hint="eastAsia"/>
          <w:sz w:val="24"/>
          <w:szCs w:val="24"/>
        </w:rPr>
        <w:t>I</w:t>
      </w:r>
      <w:r w:rsidRPr="00AD5615">
        <w:rPr>
          <w:rFonts w:ascii="Microsoft YaHei" w:eastAsia="Microsoft YaHei" w:hAnsi="Microsoft YaHei"/>
          <w:sz w:val="24"/>
          <w:szCs w:val="24"/>
        </w:rPr>
        <w:t xml:space="preserve"> </w:t>
      </w:r>
      <w:r w:rsidRPr="00AD5615">
        <w:rPr>
          <w:rFonts w:ascii="Microsoft YaHei" w:eastAsia="Microsoft YaHei" w:hAnsi="Microsoft YaHei"/>
          <w:sz w:val="24"/>
          <w:szCs w:val="24"/>
        </w:rPr>
        <w:t xml:space="preserve">am currently working as a Co-op Performance Analyst within the Center of Excellence, part of the Global Customer Success team at Kinaxis. Located in Kanata, Ottawa, my role is pivotal in conducting in-depth analyses of system performance related to Kinaxis' main product, RapidResponse. This software is designed to address complex challenges in supply chain management, including material allocation, master resource planning (MRP), and enterprise resource planning (ERP). </w:t>
      </w:r>
    </w:p>
    <w:p w14:paraId="5CD56F60" w14:textId="5605B372" w:rsidR="00F904E7" w:rsidRPr="00AD5615" w:rsidRDefault="00207936">
      <w:pPr>
        <w:rPr>
          <w:rFonts w:ascii="Microsoft YaHei" w:eastAsia="Microsoft YaHei" w:hAnsi="Microsoft YaHei"/>
          <w:sz w:val="24"/>
          <w:szCs w:val="24"/>
        </w:rPr>
      </w:pPr>
      <w:r w:rsidRPr="00AD5615">
        <w:rPr>
          <w:rFonts w:ascii="Microsoft YaHei" w:eastAsia="Microsoft YaHei" w:hAnsi="Microsoft YaHei"/>
          <w:sz w:val="24"/>
          <w:szCs w:val="24"/>
        </w:rPr>
        <w:t>During my tenure which spans two terms from September 2023 to April 2024, I focus on analyzing backstage system data critical for assessing customer performance. My responsibilities have evolved since this is my second co-op term. I now independently lead a project aimed at identifying relationships between metrics used to de</w:t>
      </w:r>
      <w:r w:rsidRPr="00AD5615">
        <w:rPr>
          <w:rFonts w:ascii="Microsoft YaHei" w:eastAsia="Microsoft YaHei" w:hAnsi="Microsoft YaHei" w:hint="eastAsia"/>
          <w:sz w:val="24"/>
          <w:szCs w:val="24"/>
        </w:rPr>
        <w:t>s</w:t>
      </w:r>
      <w:r w:rsidRPr="00AD5615">
        <w:rPr>
          <w:rFonts w:ascii="Microsoft YaHei" w:eastAsia="Microsoft YaHei" w:hAnsi="Microsoft YaHei"/>
          <w:sz w:val="24"/>
          <w:szCs w:val="24"/>
        </w:rPr>
        <w:t>cribe the customer behaviors and clustering and classifying customers based on their data patterns.</w:t>
      </w:r>
    </w:p>
    <w:p w14:paraId="499F1355" w14:textId="19C01247" w:rsidR="00207936" w:rsidRPr="00AD5615" w:rsidRDefault="00207936">
      <w:pPr>
        <w:rPr>
          <w:rFonts w:ascii="Microsoft YaHei" w:eastAsia="Microsoft YaHei" w:hAnsi="Microsoft YaHei"/>
          <w:sz w:val="24"/>
          <w:szCs w:val="24"/>
        </w:rPr>
      </w:pPr>
      <w:r w:rsidRPr="00AD5615">
        <w:rPr>
          <w:rFonts w:ascii="Microsoft YaHei" w:eastAsia="Microsoft YaHei" w:hAnsi="Microsoft YaHei"/>
          <w:sz w:val="24"/>
          <w:szCs w:val="24"/>
        </w:rPr>
        <w:t>This experience is instrumental in my professional development, providing me with invaluable insights into complex data handling in the high-stakes field of global supply chain solutions.</w:t>
      </w:r>
    </w:p>
    <w:p w14:paraId="60677765" w14:textId="77777777" w:rsidR="006A1BC3" w:rsidRPr="00AD5615" w:rsidRDefault="006A1BC3">
      <w:pPr>
        <w:rPr>
          <w:rFonts w:ascii="Microsoft YaHei" w:eastAsia="Microsoft YaHei" w:hAnsi="Microsoft YaHei"/>
          <w:sz w:val="24"/>
          <w:szCs w:val="24"/>
        </w:rPr>
      </w:pPr>
    </w:p>
    <w:p w14:paraId="7904F569" w14:textId="7D262AAA" w:rsidR="006A1BC3" w:rsidRPr="00AD5615" w:rsidRDefault="006A1BC3">
      <w:pPr>
        <w:rPr>
          <w:rFonts w:ascii="Microsoft YaHei" w:eastAsia="Microsoft YaHei" w:hAnsi="Microsoft YaHei"/>
          <w:sz w:val="24"/>
          <w:szCs w:val="24"/>
        </w:rPr>
      </w:pPr>
      <w:r w:rsidRPr="00AD5615">
        <w:rPr>
          <w:rFonts w:ascii="Microsoft YaHei" w:eastAsia="Microsoft YaHei" w:hAnsi="Microsoft YaHei"/>
          <w:sz w:val="24"/>
          <w:szCs w:val="24"/>
        </w:rPr>
        <w:t xml:space="preserve">Datadog: </w:t>
      </w:r>
    </w:p>
    <w:p w14:paraId="7D1B15A5" w14:textId="77777777" w:rsidR="006A1BC3" w:rsidRPr="00AD5615" w:rsidRDefault="006A1BC3" w:rsidP="006A1BC3">
      <w:pPr>
        <w:rPr>
          <w:rFonts w:ascii="Microsoft YaHei" w:eastAsia="Microsoft YaHei" w:hAnsi="Microsoft YaHei"/>
          <w:sz w:val="24"/>
          <w:szCs w:val="24"/>
        </w:rPr>
      </w:pPr>
      <w:r w:rsidRPr="00AD5615">
        <w:rPr>
          <w:rFonts w:ascii="Microsoft YaHei" w:eastAsia="Microsoft YaHei" w:hAnsi="Microsoft YaHei"/>
          <w:sz w:val="24"/>
          <w:szCs w:val="24"/>
        </w:rPr>
        <w:t xml:space="preserve">I selected digital capacity as my first </w:t>
      </w:r>
      <w:proofErr w:type="spellStart"/>
      <w:r w:rsidRPr="00AD5615">
        <w:rPr>
          <w:rFonts w:ascii="Microsoft YaHei" w:eastAsia="Microsoft YaHei" w:hAnsi="Microsoft YaHei"/>
          <w:sz w:val="24"/>
          <w:szCs w:val="24"/>
        </w:rPr>
        <w:t>UOCompetency</w:t>
      </w:r>
      <w:proofErr w:type="spellEnd"/>
      <w:r w:rsidRPr="00AD5615">
        <w:rPr>
          <w:rFonts w:ascii="Microsoft YaHei" w:eastAsia="Microsoft YaHei" w:hAnsi="Microsoft YaHei"/>
          <w:sz w:val="24"/>
          <w:szCs w:val="24"/>
        </w:rPr>
        <w:t xml:space="preserve"> to present how I leveraged advanced technological tools effectively within my role as a Performance Analyst at Kinaxis. Recognizing the potential for improved data visualization, I integrated Datadog, which is one data visualization platform for logs data, extensively into our workflow. This involved enhancing visualizations of backend log metrics, such as Performance Counter and Heartbeat data. I implemented moving averages, robust trending lines, and cumulative bar plots to enhance the clarity and utility of trend analysis. This allowed us to spotlight key data insights more effectively, supporting strategic decision-making processes.</w:t>
      </w:r>
    </w:p>
    <w:p w14:paraId="5FB6E6C0" w14:textId="131A4AF6" w:rsidR="006A1BC3" w:rsidRPr="00AD5615" w:rsidRDefault="006A1BC3" w:rsidP="006A1BC3">
      <w:pPr>
        <w:rPr>
          <w:rFonts w:ascii="Microsoft YaHei" w:eastAsia="Microsoft YaHei" w:hAnsi="Microsoft YaHei"/>
          <w:sz w:val="24"/>
          <w:szCs w:val="24"/>
        </w:rPr>
      </w:pPr>
      <w:r w:rsidRPr="00AD5615">
        <w:rPr>
          <w:rFonts w:ascii="Microsoft YaHei" w:eastAsia="Microsoft YaHei" w:hAnsi="Microsoft YaHei"/>
          <w:sz w:val="24"/>
          <w:szCs w:val="24"/>
        </w:rPr>
        <w:lastRenderedPageBreak/>
        <w:t>The improvement in data visualization was highlighted during my mid-term review, where leaders commended the innovative integration of analytical tools. They noted the significant reduction in time required to interpret complex data sets, which has bolstered our team's efficiency and responsiveness to rapid changes in data.</w:t>
      </w:r>
    </w:p>
    <w:p w14:paraId="7581EDDF" w14:textId="77777777" w:rsidR="006A1BC3" w:rsidRPr="00AD5615" w:rsidRDefault="006A1BC3" w:rsidP="006A1BC3">
      <w:pPr>
        <w:rPr>
          <w:rFonts w:ascii="Microsoft YaHei" w:eastAsia="Microsoft YaHei" w:hAnsi="Microsoft YaHei"/>
          <w:sz w:val="24"/>
          <w:szCs w:val="24"/>
        </w:rPr>
      </w:pPr>
    </w:p>
    <w:p w14:paraId="5E4940E6" w14:textId="02169A4E" w:rsidR="006A1BC3" w:rsidRPr="00AD5615" w:rsidRDefault="006A1BC3" w:rsidP="006A1BC3">
      <w:pPr>
        <w:rPr>
          <w:rFonts w:ascii="Microsoft YaHei" w:eastAsia="Microsoft YaHei" w:hAnsi="Microsoft YaHei"/>
          <w:sz w:val="24"/>
          <w:szCs w:val="24"/>
        </w:rPr>
      </w:pPr>
      <w:r w:rsidRPr="00AD5615">
        <w:rPr>
          <w:rFonts w:ascii="Microsoft YaHei" w:eastAsia="Microsoft YaHei" w:hAnsi="Microsoft YaHei"/>
          <w:sz w:val="24"/>
          <w:szCs w:val="24"/>
        </w:rPr>
        <w:t>Classification:</w:t>
      </w:r>
    </w:p>
    <w:p w14:paraId="03341610" w14:textId="77777777" w:rsidR="006A1BC3" w:rsidRPr="00AD5615" w:rsidRDefault="006A1BC3" w:rsidP="006A1BC3">
      <w:pPr>
        <w:rPr>
          <w:rFonts w:ascii="Microsoft YaHei" w:eastAsia="Microsoft YaHei" w:hAnsi="Microsoft YaHei"/>
          <w:sz w:val="24"/>
          <w:szCs w:val="24"/>
        </w:rPr>
      </w:pPr>
      <w:r w:rsidRPr="00AD5615">
        <w:rPr>
          <w:rFonts w:ascii="Microsoft YaHei" w:eastAsia="Microsoft YaHei" w:hAnsi="Microsoft YaHei"/>
          <w:sz w:val="24"/>
          <w:szCs w:val="24"/>
        </w:rPr>
        <w:t>I prioritized problem solving and creativity to deal with the challenge of effectively classifying customers within the complex landscape of supply chain management. Leading a critical project, I shifted away from traditional complex clustering methods. Instead, I developed a straightforward, binary-choice tree structure decision method for customer classification. This approach was designed to be user-friendly and adaptable, catering to varying operational needs by allowing for the application of arbitrary rules as required by different scenarios.</w:t>
      </w:r>
    </w:p>
    <w:p w14:paraId="4B27FE5E" w14:textId="003F2587" w:rsidR="006A1BC3" w:rsidRPr="00AD5615" w:rsidRDefault="006A1BC3" w:rsidP="006A1BC3">
      <w:pPr>
        <w:rPr>
          <w:rFonts w:ascii="Microsoft YaHei" w:eastAsia="Microsoft YaHei" w:hAnsi="Microsoft YaHei"/>
          <w:sz w:val="24"/>
          <w:szCs w:val="24"/>
        </w:rPr>
      </w:pPr>
      <w:r w:rsidRPr="00AD5615">
        <w:rPr>
          <w:rFonts w:ascii="Microsoft YaHei" w:eastAsia="Microsoft YaHei" w:hAnsi="Microsoft YaHei"/>
          <w:sz w:val="24"/>
          <w:szCs w:val="24"/>
        </w:rPr>
        <w:t>This creative solution was particularly well-received, as it directly addressed the operational challenges we faced. My supervisors praised the method for its simplicity and direct applicability, which significantly improved our ability to segment customers according to specific, real-time business requirements, thus enhancing our strategic engagements.</w:t>
      </w:r>
    </w:p>
    <w:p w14:paraId="6E52EE48" w14:textId="77777777" w:rsidR="00AD5615" w:rsidRPr="00AD5615" w:rsidRDefault="00AD5615" w:rsidP="006A1BC3">
      <w:pPr>
        <w:rPr>
          <w:rFonts w:ascii="Microsoft YaHei" w:eastAsia="Microsoft YaHei" w:hAnsi="Microsoft YaHei"/>
          <w:sz w:val="24"/>
          <w:szCs w:val="24"/>
        </w:rPr>
      </w:pPr>
    </w:p>
    <w:p w14:paraId="63B9502C" w14:textId="1A3225CE" w:rsidR="00AD5615" w:rsidRPr="00AD5615" w:rsidRDefault="00AD5615" w:rsidP="006A1BC3">
      <w:pPr>
        <w:rPr>
          <w:rFonts w:ascii="Microsoft YaHei" w:eastAsia="Microsoft YaHei" w:hAnsi="Microsoft YaHei"/>
          <w:sz w:val="24"/>
          <w:szCs w:val="24"/>
        </w:rPr>
      </w:pPr>
      <w:r w:rsidRPr="00AD5615">
        <w:rPr>
          <w:rFonts w:ascii="Microsoft YaHei" w:eastAsia="Microsoft YaHei" w:hAnsi="Microsoft YaHei"/>
          <w:sz w:val="24"/>
          <w:szCs w:val="24"/>
        </w:rPr>
        <w:t>Small talk:</w:t>
      </w:r>
    </w:p>
    <w:p w14:paraId="24A795F5" w14:textId="2CF890A4" w:rsidR="00AD5615" w:rsidRDefault="00AD5615" w:rsidP="006A1BC3">
      <w:pPr>
        <w:rPr>
          <w:rFonts w:ascii="Microsoft YaHei" w:eastAsia="Microsoft YaHei" w:hAnsi="Microsoft YaHei"/>
          <w:sz w:val="24"/>
          <w:szCs w:val="24"/>
        </w:rPr>
      </w:pPr>
      <w:r w:rsidRPr="00AD5615">
        <w:rPr>
          <w:rFonts w:ascii="Microsoft YaHei" w:eastAsia="Microsoft YaHei" w:hAnsi="Microsoft YaHei"/>
          <w:sz w:val="24"/>
          <w:szCs w:val="24"/>
        </w:rPr>
        <w:t xml:space="preserve">I chose to develop self-awareness to better understand and integrate into the social dynamics of my workplace. Initially I was hesitant to engage in social interactions, particularly during lunch, but I soon recognized the integral role these interactions play in building professional networks and understanding </w:t>
      </w:r>
      <w:r w:rsidRPr="00AD5615">
        <w:rPr>
          <w:rFonts w:ascii="Microsoft YaHei" w:eastAsia="Microsoft YaHei" w:hAnsi="Microsoft YaHei"/>
          <w:sz w:val="24"/>
          <w:szCs w:val="24"/>
        </w:rPr>
        <w:lastRenderedPageBreak/>
        <w:t xml:space="preserve">organizational culture, which is very valuable for one new graduate, especially </w:t>
      </w:r>
      <w:proofErr w:type="gramStart"/>
      <w:r w:rsidRPr="00AD5615">
        <w:rPr>
          <w:rFonts w:ascii="Microsoft YaHei" w:eastAsia="Microsoft YaHei" w:hAnsi="Microsoft YaHei"/>
          <w:sz w:val="24"/>
          <w:szCs w:val="24"/>
        </w:rPr>
        <w:t>considering the fact that</w:t>
      </w:r>
      <w:proofErr w:type="gramEnd"/>
      <w:r w:rsidRPr="00AD5615">
        <w:rPr>
          <w:rFonts w:ascii="Microsoft YaHei" w:eastAsia="Microsoft YaHei" w:hAnsi="Microsoft YaHei"/>
          <w:sz w:val="24"/>
          <w:szCs w:val="24"/>
        </w:rPr>
        <w:t xml:space="preserve"> I am </w:t>
      </w:r>
      <w:r w:rsidRPr="00AD5615">
        <w:rPr>
          <w:rFonts w:ascii="Microsoft YaHei" w:eastAsia="Microsoft YaHei" w:hAnsi="Microsoft YaHei"/>
          <w:sz w:val="24"/>
          <w:szCs w:val="24"/>
        </w:rPr>
        <w:t>going to</w:t>
      </w:r>
      <w:r w:rsidRPr="00AD5615">
        <w:rPr>
          <w:rFonts w:ascii="Microsoft YaHei" w:eastAsia="Microsoft YaHei" w:hAnsi="Microsoft YaHei"/>
          <w:sz w:val="24"/>
          <w:szCs w:val="24"/>
        </w:rPr>
        <w:t xml:space="preserve"> starting my professional career in a very close future</w:t>
      </w:r>
      <w:r w:rsidRPr="00AD5615">
        <w:rPr>
          <w:rFonts w:ascii="Microsoft YaHei" w:eastAsia="Microsoft YaHei" w:hAnsi="Microsoft YaHei"/>
          <w:sz w:val="24"/>
          <w:szCs w:val="24"/>
        </w:rPr>
        <w:t>, after my graduation at the end of this year</w:t>
      </w:r>
      <w:r w:rsidRPr="00AD5615">
        <w:rPr>
          <w:rFonts w:ascii="Microsoft YaHei" w:eastAsia="Microsoft YaHei" w:hAnsi="Microsoft YaHei"/>
          <w:sz w:val="24"/>
          <w:szCs w:val="24"/>
        </w:rPr>
        <w:t xml:space="preserve">. By actively participating in lunchtime conversations and </w:t>
      </w:r>
      <w:r w:rsidRPr="00AD5615">
        <w:rPr>
          <w:rFonts w:ascii="Microsoft YaHei" w:eastAsia="Microsoft YaHei" w:hAnsi="Microsoft YaHei"/>
          <w:sz w:val="24"/>
          <w:szCs w:val="24"/>
        </w:rPr>
        <w:t>trying</w:t>
      </w:r>
      <w:r w:rsidRPr="00AD5615">
        <w:rPr>
          <w:rFonts w:ascii="Microsoft YaHei" w:eastAsia="Microsoft YaHei" w:hAnsi="Microsoft YaHei"/>
          <w:sz w:val="24"/>
          <w:szCs w:val="24"/>
        </w:rPr>
        <w:t xml:space="preserve"> to initiate small talk, I improved my communication skills and built stronger relationships with colleagues</w:t>
      </w:r>
      <w:r w:rsidRPr="00AD5615">
        <w:rPr>
          <w:rFonts w:ascii="Microsoft YaHei" w:eastAsia="Microsoft YaHei" w:hAnsi="Microsoft YaHei"/>
          <w:sz w:val="24"/>
          <w:szCs w:val="24"/>
        </w:rPr>
        <w:t xml:space="preserve">, help me to get the idea that </w:t>
      </w:r>
      <w:r w:rsidRPr="00AD5615">
        <w:rPr>
          <w:rFonts w:ascii="Microsoft YaHei" w:eastAsia="Microsoft YaHei" w:hAnsi="Microsoft YaHei"/>
          <w:sz w:val="24"/>
          <w:szCs w:val="24"/>
        </w:rPr>
        <w:t>the importance of balancing technical skills with interpersonal engagement in a professional setting.</w:t>
      </w:r>
    </w:p>
    <w:p w14:paraId="5195F902" w14:textId="77777777" w:rsidR="00D83280" w:rsidRDefault="00D83280" w:rsidP="006A1BC3">
      <w:pPr>
        <w:rPr>
          <w:rFonts w:ascii="Microsoft YaHei" w:eastAsia="Microsoft YaHei" w:hAnsi="Microsoft YaHei"/>
          <w:sz w:val="24"/>
          <w:szCs w:val="24"/>
        </w:rPr>
      </w:pPr>
    </w:p>
    <w:p w14:paraId="70DDDE73" w14:textId="40136C08" w:rsidR="00D83280" w:rsidRDefault="00D83280" w:rsidP="006A1BC3">
      <w:pPr>
        <w:rPr>
          <w:rFonts w:ascii="Microsoft YaHei" w:eastAsia="Microsoft YaHei" w:hAnsi="Microsoft YaHei"/>
          <w:sz w:val="24"/>
          <w:szCs w:val="24"/>
        </w:rPr>
      </w:pPr>
      <w:r>
        <w:rPr>
          <w:rFonts w:ascii="Microsoft YaHei" w:eastAsia="Microsoft YaHei" w:hAnsi="Microsoft YaHei"/>
          <w:sz w:val="24"/>
          <w:szCs w:val="24"/>
        </w:rPr>
        <w:t xml:space="preserve">Academic per: </w:t>
      </w:r>
    </w:p>
    <w:p w14:paraId="61FC7BD0" w14:textId="60BB9A13" w:rsidR="00B01F03" w:rsidRPr="00B01F03" w:rsidRDefault="00B01F03" w:rsidP="00B01F03">
      <w:pPr>
        <w:rPr>
          <w:rFonts w:ascii="Microsoft YaHei" w:eastAsia="Microsoft YaHei" w:hAnsi="Microsoft YaHei"/>
          <w:sz w:val="24"/>
          <w:szCs w:val="24"/>
        </w:rPr>
      </w:pPr>
      <w:r w:rsidRPr="00B01F03">
        <w:rPr>
          <w:rFonts w:ascii="Microsoft YaHei" w:eastAsia="Microsoft YaHei" w:hAnsi="Microsoft YaHei"/>
          <w:sz w:val="24"/>
          <w:szCs w:val="24"/>
        </w:rPr>
        <w:t>During my CO-OP placement at Kinaxis, one of my key projects involved developing a sophisticated clustering strategy to segment over 300 customer datasets. This initiative utilized 27 statistical features</w:t>
      </w:r>
      <w:r>
        <w:rPr>
          <w:rFonts w:ascii="Microsoft YaHei" w:eastAsia="Microsoft YaHei" w:hAnsi="Microsoft YaHei"/>
          <w:sz w:val="24"/>
          <w:szCs w:val="24"/>
        </w:rPr>
        <w:t xml:space="preserve"> including mean, standard variance, entropy, skewness and so on,</w:t>
      </w:r>
      <w:r w:rsidRPr="00B01F03">
        <w:rPr>
          <w:rFonts w:ascii="Microsoft YaHei" w:eastAsia="Microsoft YaHei" w:hAnsi="Microsoft YaHei"/>
          <w:sz w:val="24"/>
          <w:szCs w:val="24"/>
        </w:rPr>
        <w:t xml:space="preserve"> and employed six clustering methods, including </w:t>
      </w:r>
      <w:proofErr w:type="spellStart"/>
      <w:r w:rsidRPr="00B01F03">
        <w:rPr>
          <w:rFonts w:ascii="Microsoft YaHei" w:eastAsia="Microsoft YaHei" w:hAnsi="Microsoft YaHei"/>
          <w:sz w:val="24"/>
          <w:szCs w:val="24"/>
        </w:rPr>
        <w:t>KMeans</w:t>
      </w:r>
      <w:proofErr w:type="spellEnd"/>
      <w:r w:rsidRPr="00B01F03">
        <w:rPr>
          <w:rFonts w:ascii="Microsoft YaHei" w:eastAsia="Microsoft YaHei" w:hAnsi="Microsoft YaHei"/>
          <w:sz w:val="24"/>
          <w:szCs w:val="24"/>
        </w:rPr>
        <w:t>, Agglomerative Clustering</w:t>
      </w:r>
      <w:r>
        <w:rPr>
          <w:rFonts w:ascii="Microsoft YaHei" w:eastAsia="Microsoft YaHei" w:hAnsi="Microsoft YaHei"/>
          <w:sz w:val="24"/>
          <w:szCs w:val="24"/>
        </w:rPr>
        <w:t xml:space="preserve"> and some </w:t>
      </w:r>
      <w:r w:rsidRPr="00B01F03">
        <w:rPr>
          <w:rFonts w:ascii="Microsoft YaHei" w:eastAsia="Microsoft YaHei" w:hAnsi="Microsoft YaHei"/>
          <w:sz w:val="24"/>
          <w:szCs w:val="24"/>
        </w:rPr>
        <w:t xml:space="preserve">revised </w:t>
      </w:r>
      <w:proofErr w:type="spellStart"/>
      <w:r w:rsidRPr="00B01F03">
        <w:rPr>
          <w:rFonts w:ascii="Microsoft YaHei" w:eastAsia="Microsoft YaHei" w:hAnsi="Microsoft YaHei"/>
          <w:sz w:val="24"/>
          <w:szCs w:val="24"/>
        </w:rPr>
        <w:t>KMeans</w:t>
      </w:r>
      <w:proofErr w:type="spellEnd"/>
      <w:r>
        <w:rPr>
          <w:rFonts w:ascii="Microsoft YaHei" w:eastAsia="Microsoft YaHei" w:hAnsi="Microsoft YaHei"/>
          <w:sz w:val="24"/>
          <w:szCs w:val="24"/>
        </w:rPr>
        <w:t xml:space="preserve"> algorithms</w:t>
      </w:r>
      <w:r w:rsidRPr="00B01F03">
        <w:rPr>
          <w:rFonts w:ascii="Microsoft YaHei" w:eastAsia="Microsoft YaHei" w:hAnsi="Microsoft YaHei"/>
          <w:sz w:val="24"/>
          <w:szCs w:val="24"/>
        </w:rPr>
        <w:t>. The segmentation was validated using three metrics from Scikit-learn</w:t>
      </w:r>
      <w:r>
        <w:rPr>
          <w:rFonts w:ascii="Microsoft YaHei" w:eastAsia="Microsoft YaHei" w:hAnsi="Microsoft YaHei"/>
          <w:sz w:val="24"/>
          <w:szCs w:val="24"/>
        </w:rPr>
        <w:t xml:space="preserve">: </w:t>
      </w:r>
      <w:r w:rsidRPr="00B01F03">
        <w:rPr>
          <w:rFonts w:ascii="Microsoft YaHei" w:eastAsia="Microsoft YaHei" w:hAnsi="Microsoft YaHei"/>
          <w:sz w:val="24"/>
          <w:szCs w:val="24"/>
        </w:rPr>
        <w:t>silhouette</w:t>
      </w:r>
      <w:r>
        <w:rPr>
          <w:rFonts w:ascii="Microsoft YaHei" w:eastAsia="Microsoft YaHei" w:hAnsi="Microsoft YaHei"/>
          <w:sz w:val="24"/>
          <w:szCs w:val="24"/>
        </w:rPr>
        <w:t xml:space="preserve"> </w:t>
      </w:r>
      <w:proofErr w:type="spellStart"/>
      <w:proofErr w:type="gramStart"/>
      <w:r w:rsidRPr="00B01F03">
        <w:rPr>
          <w:rFonts w:ascii="Microsoft YaHei" w:eastAsia="Microsoft YaHei" w:hAnsi="Microsoft YaHei"/>
          <w:sz w:val="24"/>
          <w:szCs w:val="24"/>
        </w:rPr>
        <w:t>score,calinski</w:t>
      </w:r>
      <w:proofErr w:type="spellEnd"/>
      <w:proofErr w:type="gramEnd"/>
      <w:r>
        <w:rPr>
          <w:rFonts w:ascii="Microsoft YaHei" w:eastAsia="Microsoft YaHei" w:hAnsi="Microsoft YaHei"/>
          <w:sz w:val="24"/>
          <w:szCs w:val="24"/>
        </w:rPr>
        <w:t xml:space="preserve"> </w:t>
      </w:r>
      <w:proofErr w:type="spellStart"/>
      <w:r w:rsidRPr="00B01F03">
        <w:rPr>
          <w:rFonts w:ascii="Microsoft YaHei" w:eastAsia="Microsoft YaHei" w:hAnsi="Microsoft YaHei"/>
          <w:sz w:val="24"/>
          <w:szCs w:val="24"/>
        </w:rPr>
        <w:t>harabasz</w:t>
      </w:r>
      <w:proofErr w:type="spellEnd"/>
      <w:r>
        <w:rPr>
          <w:rFonts w:ascii="Microsoft YaHei" w:eastAsia="Microsoft YaHei" w:hAnsi="Microsoft YaHei"/>
          <w:sz w:val="24"/>
          <w:szCs w:val="24"/>
        </w:rPr>
        <w:t xml:space="preserve"> </w:t>
      </w:r>
      <w:r w:rsidRPr="00B01F03">
        <w:rPr>
          <w:rFonts w:ascii="Microsoft YaHei" w:eastAsia="Microsoft YaHei" w:hAnsi="Microsoft YaHei"/>
          <w:sz w:val="24"/>
          <w:szCs w:val="24"/>
        </w:rPr>
        <w:t>score</w:t>
      </w:r>
      <w:r>
        <w:rPr>
          <w:rFonts w:ascii="Microsoft YaHei" w:eastAsia="Microsoft YaHei" w:hAnsi="Microsoft YaHei"/>
          <w:sz w:val="24"/>
          <w:szCs w:val="24"/>
        </w:rPr>
        <w:t xml:space="preserve"> and </w:t>
      </w:r>
      <w:proofErr w:type="spellStart"/>
      <w:r w:rsidRPr="00B01F03">
        <w:rPr>
          <w:rFonts w:ascii="Microsoft YaHei" w:eastAsia="Microsoft YaHei" w:hAnsi="Microsoft YaHei"/>
          <w:sz w:val="24"/>
          <w:szCs w:val="24"/>
        </w:rPr>
        <w:t>davies</w:t>
      </w:r>
      <w:proofErr w:type="spellEnd"/>
      <w:r>
        <w:rPr>
          <w:rFonts w:ascii="Microsoft YaHei" w:eastAsia="Microsoft YaHei" w:hAnsi="Microsoft YaHei"/>
          <w:sz w:val="24"/>
          <w:szCs w:val="24"/>
        </w:rPr>
        <w:t xml:space="preserve"> </w:t>
      </w:r>
      <w:proofErr w:type="spellStart"/>
      <w:r w:rsidRPr="00B01F03">
        <w:rPr>
          <w:rFonts w:ascii="Microsoft YaHei" w:eastAsia="Microsoft YaHei" w:hAnsi="Microsoft YaHei"/>
          <w:sz w:val="24"/>
          <w:szCs w:val="24"/>
        </w:rPr>
        <w:t>bouldin</w:t>
      </w:r>
      <w:proofErr w:type="spellEnd"/>
      <w:r>
        <w:rPr>
          <w:rFonts w:ascii="Microsoft YaHei" w:eastAsia="Microsoft YaHei" w:hAnsi="Microsoft YaHei"/>
          <w:sz w:val="24"/>
          <w:szCs w:val="24"/>
        </w:rPr>
        <w:t xml:space="preserve"> </w:t>
      </w:r>
      <w:r w:rsidRPr="00B01F03">
        <w:rPr>
          <w:rFonts w:ascii="Microsoft YaHei" w:eastAsia="Microsoft YaHei" w:hAnsi="Microsoft YaHei"/>
          <w:sz w:val="24"/>
          <w:szCs w:val="24"/>
        </w:rPr>
        <w:t>score</w:t>
      </w:r>
      <w:r>
        <w:rPr>
          <w:rFonts w:ascii="Microsoft YaHei" w:eastAsia="Microsoft YaHei" w:hAnsi="Microsoft YaHei"/>
          <w:sz w:val="24"/>
          <w:szCs w:val="24"/>
        </w:rPr>
        <w:t>,</w:t>
      </w:r>
      <w:r w:rsidRPr="00B01F03">
        <w:rPr>
          <w:rFonts w:ascii="Microsoft YaHei" w:eastAsia="Microsoft YaHei" w:hAnsi="Microsoft YaHei"/>
          <w:sz w:val="24"/>
          <w:szCs w:val="24"/>
        </w:rPr>
        <w:t xml:space="preserve"> </w:t>
      </w:r>
      <w:r w:rsidRPr="00B01F03">
        <w:rPr>
          <w:rFonts w:ascii="Microsoft YaHei" w:eastAsia="Microsoft YaHei" w:hAnsi="Microsoft YaHei"/>
          <w:sz w:val="24"/>
          <w:szCs w:val="24"/>
        </w:rPr>
        <w:t>demonstrating the effectiveness of these techniques in creating meaningful customer groups. This project not only improved our team's strategic decision-making capabilities by providing clearer customer insights but also enhanced my technical proficiency and problem-solving skills.</w:t>
      </w:r>
    </w:p>
    <w:p w14:paraId="2E26D49F" w14:textId="2BAAA589" w:rsidR="00B01F03" w:rsidRPr="00B01F03" w:rsidRDefault="00B01F03" w:rsidP="00B01F03">
      <w:pPr>
        <w:rPr>
          <w:rFonts w:ascii="Microsoft YaHei" w:eastAsia="Microsoft YaHei" w:hAnsi="Microsoft YaHei"/>
          <w:sz w:val="24"/>
          <w:szCs w:val="24"/>
        </w:rPr>
      </w:pPr>
      <w:r w:rsidRPr="00B01F03">
        <w:rPr>
          <w:rFonts w:ascii="Microsoft YaHei" w:eastAsia="Microsoft YaHei" w:hAnsi="Microsoft YaHei"/>
          <w:sz w:val="24"/>
          <w:szCs w:val="24"/>
        </w:rPr>
        <w:t xml:space="preserve">The technical abilities honed during this placement, such as data manipulation, statistical analysis, and the practical application of clustering algorithms, are directly relevant to my academic pursuits in </w:t>
      </w:r>
      <w:r>
        <w:rPr>
          <w:rFonts w:ascii="Microsoft YaHei" w:eastAsia="Microsoft YaHei" w:hAnsi="Microsoft YaHei"/>
          <w:sz w:val="24"/>
          <w:szCs w:val="24"/>
        </w:rPr>
        <w:t>my program</w:t>
      </w:r>
      <w:r w:rsidRPr="00B01F03">
        <w:rPr>
          <w:rFonts w:ascii="Microsoft YaHei" w:eastAsia="Microsoft YaHei" w:hAnsi="Microsoft YaHei"/>
          <w:sz w:val="24"/>
          <w:szCs w:val="24"/>
        </w:rPr>
        <w:t>. These skills will serve me well in future courses, particularly those involving complex data sets and advanced analytical tasks</w:t>
      </w:r>
      <w:r>
        <w:rPr>
          <w:rFonts w:ascii="Microsoft YaHei" w:eastAsia="Microsoft YaHei" w:hAnsi="Microsoft YaHei"/>
          <w:sz w:val="24"/>
          <w:szCs w:val="24"/>
        </w:rPr>
        <w:t>, as well as the complex coding project implementation ability</w:t>
      </w:r>
      <w:r w:rsidRPr="00B01F03">
        <w:rPr>
          <w:rFonts w:ascii="Microsoft YaHei" w:eastAsia="Microsoft YaHei" w:hAnsi="Microsoft YaHei"/>
          <w:sz w:val="24"/>
          <w:szCs w:val="24"/>
        </w:rPr>
        <w:t xml:space="preserve">. The project management experience gained from leading this segmentation initiative will also benefit me in future group projects and in </w:t>
      </w:r>
      <w:r w:rsidRPr="00B01F03">
        <w:rPr>
          <w:rFonts w:ascii="Microsoft YaHei" w:eastAsia="Microsoft YaHei" w:hAnsi="Microsoft YaHei"/>
          <w:sz w:val="24"/>
          <w:szCs w:val="24"/>
        </w:rPr>
        <w:lastRenderedPageBreak/>
        <w:t>managing multiple deadlines, enhancing my capabilities in coordination and time management.</w:t>
      </w:r>
    </w:p>
    <w:p w14:paraId="3BDA1DA9" w14:textId="480D5FD4" w:rsidR="00D83280" w:rsidRDefault="00B01F03" w:rsidP="00B01F03">
      <w:pPr>
        <w:rPr>
          <w:rFonts w:ascii="Microsoft YaHei" w:eastAsia="Microsoft YaHei" w:hAnsi="Microsoft YaHei"/>
          <w:sz w:val="24"/>
          <w:szCs w:val="24"/>
        </w:rPr>
      </w:pPr>
      <w:r>
        <w:rPr>
          <w:rFonts w:ascii="Microsoft YaHei" w:eastAsia="Microsoft YaHei" w:hAnsi="Microsoft YaHei"/>
          <w:sz w:val="24"/>
          <w:szCs w:val="24"/>
        </w:rPr>
        <w:t xml:space="preserve">My advice here for the possible new course is, </w:t>
      </w:r>
      <w:r w:rsidRPr="00B01F03">
        <w:rPr>
          <w:rFonts w:ascii="Microsoft YaHei" w:eastAsia="Microsoft YaHei" w:hAnsi="Microsoft YaHei"/>
          <w:sz w:val="24"/>
          <w:szCs w:val="24"/>
        </w:rPr>
        <w:t xml:space="preserve">I suggest </w:t>
      </w:r>
      <w:r>
        <w:rPr>
          <w:rFonts w:ascii="Microsoft YaHei" w:eastAsia="Microsoft YaHei" w:hAnsi="Microsoft YaHei"/>
          <w:sz w:val="24"/>
          <w:szCs w:val="24"/>
        </w:rPr>
        <w:t>opening</w:t>
      </w:r>
      <w:r w:rsidRPr="00B01F03">
        <w:rPr>
          <w:rFonts w:ascii="Microsoft YaHei" w:eastAsia="Microsoft YaHei" w:hAnsi="Microsoft YaHei"/>
          <w:sz w:val="24"/>
          <w:szCs w:val="24"/>
        </w:rPr>
        <w:t xml:space="preserve"> more practical data analysis projects </w:t>
      </w:r>
      <w:r>
        <w:rPr>
          <w:rFonts w:ascii="Microsoft YaHei" w:eastAsia="Microsoft YaHei" w:hAnsi="Microsoft YaHei"/>
          <w:sz w:val="24"/>
          <w:szCs w:val="24"/>
        </w:rPr>
        <w:t>for student</w:t>
      </w:r>
      <w:r w:rsidRPr="00B01F03">
        <w:rPr>
          <w:rFonts w:ascii="Microsoft YaHei" w:eastAsia="Microsoft YaHei" w:hAnsi="Microsoft YaHei"/>
          <w:sz w:val="24"/>
          <w:szCs w:val="24"/>
        </w:rPr>
        <w:t xml:space="preserve"> that mimic real-world business challenges. Including software tools like </w:t>
      </w:r>
      <w:r w:rsidR="00B2751B">
        <w:rPr>
          <w:rFonts w:ascii="Microsoft YaHei" w:eastAsia="Microsoft YaHei" w:hAnsi="Microsoft YaHei"/>
          <w:sz w:val="24"/>
          <w:szCs w:val="24"/>
        </w:rPr>
        <w:t xml:space="preserve">Python </w:t>
      </w:r>
      <w:r w:rsidRPr="00B01F03">
        <w:rPr>
          <w:rFonts w:ascii="Microsoft YaHei" w:eastAsia="Microsoft YaHei" w:hAnsi="Microsoft YaHei"/>
          <w:sz w:val="24"/>
          <w:szCs w:val="24"/>
        </w:rPr>
        <w:t xml:space="preserve">and </w:t>
      </w:r>
      <w:proofErr w:type="spellStart"/>
      <w:r w:rsidR="00B2751B">
        <w:rPr>
          <w:rFonts w:ascii="Microsoft YaHei" w:eastAsia="Microsoft YaHei" w:hAnsi="Microsoft YaHei"/>
          <w:sz w:val="24"/>
          <w:szCs w:val="24"/>
        </w:rPr>
        <w:t>PowerBI</w:t>
      </w:r>
      <w:proofErr w:type="spellEnd"/>
      <w:r w:rsidRPr="00B01F03">
        <w:rPr>
          <w:rFonts w:ascii="Microsoft YaHei" w:eastAsia="Microsoft YaHei" w:hAnsi="Microsoft YaHei"/>
          <w:sz w:val="24"/>
          <w:szCs w:val="24"/>
        </w:rPr>
        <w:t xml:space="preserve"> in these projects would provide hands-on experience with the tools that are pivotal in the industry. </w:t>
      </w:r>
    </w:p>
    <w:p w14:paraId="1AAB2CAB" w14:textId="77777777" w:rsidR="001D0E8A" w:rsidRDefault="001D0E8A" w:rsidP="00B01F03">
      <w:pPr>
        <w:rPr>
          <w:rFonts w:ascii="Microsoft YaHei" w:eastAsia="Microsoft YaHei" w:hAnsi="Microsoft YaHei"/>
          <w:sz w:val="24"/>
          <w:szCs w:val="24"/>
        </w:rPr>
      </w:pPr>
    </w:p>
    <w:p w14:paraId="508AA0FB" w14:textId="48254B4F" w:rsidR="001D0E8A" w:rsidRDefault="001D0E8A" w:rsidP="00B01F03">
      <w:pPr>
        <w:rPr>
          <w:rFonts w:ascii="Microsoft YaHei" w:eastAsia="Microsoft YaHei" w:hAnsi="Microsoft YaHei"/>
          <w:sz w:val="24"/>
          <w:szCs w:val="24"/>
        </w:rPr>
      </w:pPr>
      <w:r>
        <w:rPr>
          <w:rFonts w:ascii="Microsoft YaHei" w:eastAsia="Microsoft YaHei" w:hAnsi="Microsoft YaHei"/>
          <w:sz w:val="24"/>
          <w:szCs w:val="24"/>
        </w:rPr>
        <w:t>What u learned from the interview:</w:t>
      </w:r>
    </w:p>
    <w:p w14:paraId="06F3DC0C" w14:textId="11E9DAA7" w:rsidR="009560FA" w:rsidRPr="009560FA" w:rsidRDefault="009560FA" w:rsidP="009560FA">
      <w:pPr>
        <w:rPr>
          <w:rFonts w:ascii="Microsoft YaHei" w:eastAsia="Microsoft YaHei" w:hAnsi="Microsoft YaHei"/>
          <w:sz w:val="24"/>
          <w:szCs w:val="24"/>
        </w:rPr>
      </w:pPr>
      <w:r>
        <w:rPr>
          <w:rFonts w:ascii="Microsoft YaHei" w:eastAsia="Microsoft YaHei" w:hAnsi="Microsoft YaHei"/>
          <w:sz w:val="24"/>
          <w:szCs w:val="24"/>
        </w:rPr>
        <w:t>The most important thing I learned from the</w:t>
      </w:r>
      <w:r w:rsidRPr="009560FA">
        <w:rPr>
          <w:rFonts w:ascii="Microsoft YaHei" w:eastAsia="Microsoft YaHei" w:hAnsi="Microsoft YaHei"/>
          <w:sz w:val="24"/>
          <w:szCs w:val="24"/>
        </w:rPr>
        <w:t xml:space="preserve"> CO-OP interviews was the significance of adeptly describing past experiences and projects in detail, ensuring alignment with the interviewer's interests. </w:t>
      </w:r>
      <w:r>
        <w:rPr>
          <w:rFonts w:ascii="Microsoft YaHei" w:eastAsia="Microsoft YaHei" w:hAnsi="Microsoft YaHei"/>
          <w:sz w:val="24"/>
          <w:szCs w:val="24"/>
        </w:rPr>
        <w:t>Based on the feedback from the team leader</w:t>
      </w:r>
      <w:r w:rsidRPr="009560FA">
        <w:rPr>
          <w:rFonts w:ascii="Microsoft YaHei" w:eastAsia="Microsoft YaHei" w:hAnsi="Microsoft YaHei"/>
          <w:sz w:val="24"/>
          <w:szCs w:val="24"/>
        </w:rPr>
        <w:t xml:space="preserve"> </w:t>
      </w:r>
      <w:r>
        <w:rPr>
          <w:rFonts w:ascii="Microsoft YaHei" w:eastAsia="Microsoft YaHei" w:hAnsi="Microsoft YaHei"/>
          <w:sz w:val="24"/>
          <w:szCs w:val="24"/>
        </w:rPr>
        <w:t xml:space="preserve">and the HR, </w:t>
      </w:r>
      <w:r w:rsidRPr="009560FA">
        <w:rPr>
          <w:rFonts w:ascii="Microsoft YaHei" w:eastAsia="Microsoft YaHei" w:hAnsi="Microsoft YaHei"/>
          <w:sz w:val="24"/>
          <w:szCs w:val="24"/>
        </w:rPr>
        <w:t>how well I connect my technical accomplishments to the specific needs of the employer</w:t>
      </w:r>
      <w:r>
        <w:rPr>
          <w:rFonts w:ascii="Microsoft YaHei" w:eastAsia="Microsoft YaHei" w:hAnsi="Microsoft YaHei"/>
          <w:sz w:val="24"/>
          <w:szCs w:val="24"/>
        </w:rPr>
        <w:t xml:space="preserve"> was one important reason of my success</w:t>
      </w:r>
      <w:r w:rsidRPr="009560FA">
        <w:rPr>
          <w:rFonts w:ascii="Microsoft YaHei" w:eastAsia="Microsoft YaHei" w:hAnsi="Microsoft YaHei"/>
          <w:sz w:val="24"/>
          <w:szCs w:val="24"/>
        </w:rPr>
        <w:t>.</w:t>
      </w:r>
      <w:r>
        <w:rPr>
          <w:rFonts w:ascii="Microsoft YaHei" w:eastAsia="Microsoft YaHei" w:hAnsi="Microsoft YaHei"/>
          <w:sz w:val="24"/>
          <w:szCs w:val="24"/>
        </w:rPr>
        <w:t xml:space="preserve"> </w:t>
      </w:r>
      <w:r w:rsidRPr="009560FA">
        <w:rPr>
          <w:rFonts w:ascii="Microsoft YaHei" w:eastAsia="Microsoft YaHei" w:hAnsi="Microsoft YaHei"/>
          <w:sz w:val="24"/>
          <w:szCs w:val="24"/>
        </w:rPr>
        <w:t xml:space="preserve">The key was not just to demonstrate technical expertise but to articulate how these skills solve pertinent business challenges. For instance, </w:t>
      </w:r>
      <w:r>
        <w:rPr>
          <w:rFonts w:ascii="Microsoft YaHei" w:eastAsia="Microsoft YaHei" w:hAnsi="Microsoft YaHei"/>
          <w:sz w:val="24"/>
          <w:szCs w:val="24"/>
        </w:rPr>
        <w:t>i</w:t>
      </w:r>
      <w:r>
        <w:rPr>
          <w:rFonts w:ascii="Microsoft YaHei" w:eastAsia="Microsoft YaHei" w:hAnsi="Microsoft YaHei"/>
          <w:sz w:val="24"/>
          <w:szCs w:val="24"/>
        </w:rPr>
        <w:t xml:space="preserve">n my interview </w:t>
      </w:r>
      <w:r w:rsidRPr="009560FA">
        <w:rPr>
          <w:rFonts w:ascii="Microsoft YaHei" w:eastAsia="Microsoft YaHei" w:hAnsi="Microsoft YaHei"/>
          <w:sz w:val="24"/>
          <w:szCs w:val="24"/>
        </w:rPr>
        <w:t xml:space="preserve">I </w:t>
      </w:r>
      <w:r>
        <w:rPr>
          <w:rFonts w:ascii="Microsoft YaHei" w:eastAsia="Microsoft YaHei" w:hAnsi="Microsoft YaHei"/>
          <w:sz w:val="24"/>
          <w:szCs w:val="24"/>
        </w:rPr>
        <w:t xml:space="preserve">mentioned one </w:t>
      </w:r>
      <w:r w:rsidRPr="009560FA">
        <w:rPr>
          <w:rFonts w:ascii="Microsoft YaHei" w:eastAsia="Microsoft YaHei" w:hAnsi="Microsoft YaHei"/>
          <w:sz w:val="24"/>
          <w:szCs w:val="24"/>
        </w:rPr>
        <w:t xml:space="preserve">complex project </w:t>
      </w:r>
      <w:r>
        <w:rPr>
          <w:rFonts w:ascii="Microsoft YaHei" w:eastAsia="Microsoft YaHei" w:hAnsi="Microsoft YaHei"/>
          <w:sz w:val="24"/>
          <w:szCs w:val="24"/>
        </w:rPr>
        <w:t>about</w:t>
      </w:r>
      <w:r w:rsidRPr="009560FA">
        <w:rPr>
          <w:rFonts w:ascii="Microsoft YaHei" w:eastAsia="Microsoft YaHei" w:hAnsi="Microsoft YaHei"/>
          <w:sz w:val="24"/>
          <w:szCs w:val="24"/>
        </w:rPr>
        <w:t xml:space="preserve"> optimizing material allocation using convex optimization algorithms and implementing BP neural network algorithms to predict supply risk levels</w:t>
      </w:r>
      <w:r>
        <w:rPr>
          <w:rFonts w:ascii="Microsoft YaHei" w:eastAsia="Microsoft YaHei" w:hAnsi="Microsoft YaHei"/>
          <w:sz w:val="24"/>
          <w:szCs w:val="24"/>
        </w:rPr>
        <w:t xml:space="preserve"> from my resume</w:t>
      </w:r>
      <w:r>
        <w:rPr>
          <w:rFonts w:ascii="Microsoft YaHei" w:eastAsia="Microsoft YaHei" w:hAnsi="Microsoft YaHei"/>
          <w:sz w:val="24"/>
          <w:szCs w:val="24"/>
        </w:rPr>
        <w:t>. E</w:t>
      </w:r>
      <w:r w:rsidRPr="009560FA">
        <w:rPr>
          <w:rFonts w:ascii="Microsoft YaHei" w:eastAsia="Microsoft YaHei" w:hAnsi="Microsoft YaHei"/>
          <w:sz w:val="24"/>
          <w:szCs w:val="24"/>
        </w:rPr>
        <w:t>xplaining how the automated material allocation system I developed reduced manual work significantly, aligning perfectly with the prospective employer's goal to enhance efficiency.</w:t>
      </w:r>
    </w:p>
    <w:p w14:paraId="66482D9B" w14:textId="51A00EB5" w:rsidR="009560FA" w:rsidRPr="009560FA" w:rsidRDefault="009560FA" w:rsidP="009560FA">
      <w:pPr>
        <w:rPr>
          <w:rFonts w:ascii="Microsoft YaHei" w:eastAsia="Microsoft YaHei" w:hAnsi="Microsoft YaHei"/>
          <w:sz w:val="24"/>
          <w:szCs w:val="24"/>
        </w:rPr>
      </w:pPr>
      <w:r w:rsidRPr="009560FA">
        <w:rPr>
          <w:rFonts w:ascii="Microsoft YaHei" w:eastAsia="Microsoft YaHei" w:hAnsi="Microsoft YaHei"/>
          <w:sz w:val="24"/>
          <w:szCs w:val="24"/>
        </w:rPr>
        <w:t>For future interviews, I plan to adopt a more tailored preparation strategy. I will thoroughly research the company's current challenges and strategic goals, ensuring my project examples directly relate to and address these points. This preparation will guide me in selecting which experiences to highlight and how to discuss them.</w:t>
      </w:r>
      <w:r>
        <w:rPr>
          <w:rFonts w:ascii="Microsoft YaHei" w:eastAsia="Microsoft YaHei" w:hAnsi="Microsoft YaHei"/>
          <w:sz w:val="24"/>
          <w:szCs w:val="24"/>
        </w:rPr>
        <w:t xml:space="preserve"> </w:t>
      </w:r>
      <w:r w:rsidRPr="009560FA">
        <w:rPr>
          <w:rFonts w:ascii="Microsoft YaHei" w:eastAsia="Microsoft YaHei" w:hAnsi="Microsoft YaHei"/>
          <w:sz w:val="24"/>
          <w:szCs w:val="24"/>
        </w:rPr>
        <w:t xml:space="preserve">Additionally, I will focus on improving how I communicate the relevance of my projects. Practicing clear and concise explanations of the business impact of my technical work will be crucial. I aim to </w:t>
      </w:r>
      <w:r>
        <w:rPr>
          <w:rFonts w:ascii="Microsoft YaHei" w:eastAsia="Microsoft YaHei" w:hAnsi="Microsoft YaHei"/>
          <w:sz w:val="24"/>
          <w:szCs w:val="24"/>
        </w:rPr>
        <w:t>present</w:t>
      </w:r>
      <w:r w:rsidRPr="009560FA">
        <w:rPr>
          <w:rFonts w:ascii="Microsoft YaHei" w:eastAsia="Microsoft YaHei" w:hAnsi="Microsoft YaHei"/>
          <w:sz w:val="24"/>
          <w:szCs w:val="24"/>
        </w:rPr>
        <w:t xml:space="preserve"> not only the </w:t>
      </w:r>
      <w:r w:rsidRPr="009560FA">
        <w:rPr>
          <w:rFonts w:ascii="Microsoft YaHei" w:eastAsia="Microsoft YaHei" w:hAnsi="Microsoft YaHei"/>
          <w:sz w:val="24"/>
          <w:szCs w:val="24"/>
        </w:rPr>
        <w:lastRenderedPageBreak/>
        <w:t>technical aspects but also how these contribute to larger business outcomes</w:t>
      </w:r>
      <w:r w:rsidR="00133AFD">
        <w:rPr>
          <w:rFonts w:ascii="Microsoft YaHei" w:eastAsia="Microsoft YaHei" w:hAnsi="Microsoft YaHei"/>
          <w:sz w:val="24"/>
          <w:szCs w:val="24"/>
        </w:rPr>
        <w:t xml:space="preserve">, facts always speaks louder than words.  </w:t>
      </w:r>
    </w:p>
    <w:p w14:paraId="41E5BB87" w14:textId="6444A78A" w:rsidR="001D0E8A" w:rsidRPr="00AD5615" w:rsidRDefault="001D0E8A" w:rsidP="009560FA">
      <w:pPr>
        <w:rPr>
          <w:rFonts w:ascii="Microsoft YaHei" w:eastAsia="Microsoft YaHei" w:hAnsi="Microsoft YaHei"/>
          <w:sz w:val="24"/>
          <w:szCs w:val="24"/>
        </w:rPr>
      </w:pPr>
    </w:p>
    <w:sectPr w:rsidR="001D0E8A" w:rsidRPr="00AD5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3E"/>
    <w:rsid w:val="00015EED"/>
    <w:rsid w:val="00133AFD"/>
    <w:rsid w:val="001D0E8A"/>
    <w:rsid w:val="001E493E"/>
    <w:rsid w:val="00207936"/>
    <w:rsid w:val="0033544F"/>
    <w:rsid w:val="006A1BC3"/>
    <w:rsid w:val="00947052"/>
    <w:rsid w:val="009560FA"/>
    <w:rsid w:val="00AD5615"/>
    <w:rsid w:val="00B01F03"/>
    <w:rsid w:val="00B2751B"/>
    <w:rsid w:val="00D83280"/>
    <w:rsid w:val="00F90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10FE"/>
  <w15:chartTrackingRefBased/>
  <w15:docId w15:val="{D21A71D6-0EB1-47DC-B98F-859D8FE5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B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1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739491">
      <w:bodyDiv w:val="1"/>
      <w:marLeft w:val="0"/>
      <w:marRight w:val="0"/>
      <w:marTop w:val="0"/>
      <w:marBottom w:val="0"/>
      <w:divBdr>
        <w:top w:val="none" w:sz="0" w:space="0" w:color="auto"/>
        <w:left w:val="none" w:sz="0" w:space="0" w:color="auto"/>
        <w:bottom w:val="none" w:sz="0" w:space="0" w:color="auto"/>
        <w:right w:val="none" w:sz="0" w:space="0" w:color="auto"/>
      </w:divBdr>
      <w:divsChild>
        <w:div w:id="1989938466">
          <w:marLeft w:val="0"/>
          <w:marRight w:val="0"/>
          <w:marTop w:val="0"/>
          <w:marBottom w:val="0"/>
          <w:divBdr>
            <w:top w:val="none" w:sz="0" w:space="0" w:color="auto"/>
            <w:left w:val="none" w:sz="0" w:space="0" w:color="auto"/>
            <w:bottom w:val="none" w:sz="0" w:space="0" w:color="auto"/>
            <w:right w:val="none" w:sz="0" w:space="0" w:color="auto"/>
          </w:divBdr>
          <w:divsChild>
            <w:div w:id="3858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Kinaxis Inc.</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Kewei Zhang</dc:creator>
  <cp:keywords/>
  <dc:description/>
  <cp:lastModifiedBy>Kewei Zhang</cp:lastModifiedBy>
  <cp:revision>2</cp:revision>
  <dcterms:created xsi:type="dcterms:W3CDTF">2024-04-24T13:45:00Z</dcterms:created>
  <dcterms:modified xsi:type="dcterms:W3CDTF">2024-04-24T17:12:00Z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da7a49-f11a-4f7d-9f0f-9d353b68a4b5_Enabled">
    <vt:lpwstr>true</vt:lpwstr>
  </property>
  <property fmtid="{D5CDD505-2E9C-101B-9397-08002B2CF9AE}" pid="3" name="MSIP_Label_8ada7a49-f11a-4f7d-9f0f-9d353b68a4b5_SetDate">
    <vt:lpwstr>2024-04-24T17:12:07Z</vt:lpwstr>
  </property>
  <property fmtid="{D5CDD505-2E9C-101B-9397-08002B2CF9AE}" pid="4" name="MSIP_Label_8ada7a49-f11a-4f7d-9f0f-9d353b68a4b5_Method">
    <vt:lpwstr>Standard</vt:lpwstr>
  </property>
  <property fmtid="{D5CDD505-2E9C-101B-9397-08002B2CF9AE}" pid="5" name="MSIP_Label_8ada7a49-f11a-4f7d-9f0f-9d353b68a4b5_Name">
    <vt:lpwstr>Confidential</vt:lpwstr>
  </property>
  <property fmtid="{D5CDD505-2E9C-101B-9397-08002B2CF9AE}" pid="6" name="MSIP_Label_8ada7a49-f11a-4f7d-9f0f-9d353b68a4b5_SiteId">
    <vt:lpwstr>412b6b7e-2fe4-4a5f-98a1-2b3ad03af1f8</vt:lpwstr>
  </property>
  <property fmtid="{D5CDD505-2E9C-101B-9397-08002B2CF9AE}" pid="7" name="MSIP_Label_8ada7a49-f11a-4f7d-9f0f-9d353b68a4b5_ActionId">
    <vt:lpwstr>2b4f0207-1dea-4dc7-8c52-ed3e1db297ab</vt:lpwstr>
  </property>
  <property fmtid="{D5CDD505-2E9C-101B-9397-08002B2CF9AE}" pid="8" name="MSIP_Label_8ada7a49-f11a-4f7d-9f0f-9d353b68a4b5_ContentBits">
    <vt:lpwstr>0</vt:lpwstr>
  </property>
</Properties>
</file>