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D3" w:rsidRDefault="00F733F6">
      <w:pPr>
        <w:rPr>
          <w:b/>
        </w:rPr>
      </w:pPr>
      <w:r w:rsidRPr="00F733F6">
        <w:rPr>
          <w:b/>
        </w:rPr>
        <w:t>Rénovation d’une maison à VERTOU</w:t>
      </w:r>
    </w:p>
    <w:p w:rsidR="00F733F6" w:rsidRPr="00F733F6" w:rsidRDefault="00F733F6">
      <w:r>
        <w:t>Rénovation du RDC et du R+1.</w:t>
      </w:r>
      <w:r>
        <w:br/>
        <w:t>Au RDC, agrandissement du bureau existant en supprimant la salle d’eau existante.</w:t>
      </w:r>
      <w:r>
        <w:br/>
        <w:t xml:space="preserve">Les WC seront agrandis pour y intégrer un lave main et l’accès sera modifié afin de ne pas donner directement sur le hall d’entrée. </w:t>
      </w:r>
      <w:r>
        <w:br/>
        <w:t>Les deux chambres au RDC seront réunies afin de créer une grande chambre parentale avec dressing et salle d’eau intégrée.</w:t>
      </w:r>
      <w:r>
        <w:br/>
        <w:t>Au R+1, l’escalier</w:t>
      </w:r>
      <w:bookmarkStart w:id="0" w:name="_GoBack"/>
      <w:bookmarkEnd w:id="0"/>
      <w:r>
        <w:t xml:space="preserve"> sera modifié afin de repenser l’espace. L’arrivée de l’escalier se fera à l’opposé (de l’arrivée existante) afin d’intégrer deux chambres à l’étage (une chambre d’appoint, salle de jeux et une vrai chambre) et conserver la salle de bain existante à sa position initiale. </w:t>
      </w:r>
      <w:r>
        <w:br/>
        <w:t xml:space="preserve">Deux verrières seront créées dans la chambre d’appoint afin d’apporter de la lumière naturelle à la pièce. </w:t>
      </w:r>
    </w:p>
    <w:sectPr w:rsidR="00F733F6" w:rsidRPr="00F73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F6"/>
    <w:rsid w:val="00CB18D3"/>
    <w:rsid w:val="00D05FB6"/>
    <w:rsid w:val="00F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95BA"/>
  <w15:chartTrackingRefBased/>
  <w15:docId w15:val="{F8D0DC7F-2704-4D1F-91E9-93DF5416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2019-03-19T10:57:00Z</dcterms:created>
  <dcterms:modified xsi:type="dcterms:W3CDTF">2019-03-19T11:08:00Z</dcterms:modified>
</cp:coreProperties>
</file>