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99" w:rsidRPr="002B0F99" w:rsidRDefault="002B0F99">
      <w:pPr>
        <w:rPr>
          <w:b/>
        </w:rPr>
      </w:pPr>
      <w:r w:rsidRPr="002B0F99">
        <w:rPr>
          <w:b/>
        </w:rPr>
        <w:t>Rénovation d’une maison à REZE.</w:t>
      </w:r>
    </w:p>
    <w:p w:rsidR="002B0F99" w:rsidRDefault="002B0F99"/>
    <w:p w:rsidR="002B0F99" w:rsidRDefault="002B0F99">
      <w:r>
        <w:t>Rénovation d’une maison dans sa totalité.</w:t>
      </w:r>
      <w:r>
        <w:br/>
        <w:t>L’ensemble des menuiseries extérieures a été changé et les clôtures ont été revues.</w:t>
      </w:r>
      <w:r>
        <w:br/>
        <w:t>En intérieur, l’espace salon et son parquet ont été conservé avec sa menuiserie en accordéon séparant la partie salon de la partie salle à manger.</w:t>
      </w:r>
      <w:r>
        <w:br/>
        <w:t>La cuisine a été supprimée et récréée plus proche de la salle à manger. Elle bénéficie ainsi de plus de lumière naturelle. La chambre au RDC a une salle d’eau attenante et la salle d’eau existante</w:t>
      </w:r>
      <w:bookmarkStart w:id="0" w:name="_GoBack"/>
      <w:bookmarkEnd w:id="0"/>
      <w:r>
        <w:t xml:space="preserve"> à côté de l’ancienne cuisine a été transformée en buanderie. L’ancienne cuisine a quand elle été transformée en arrière cuisine.</w:t>
      </w:r>
      <w:r>
        <w:br/>
        <w:t>Au R+1, les chambres existantes ont été rénovées. La grande chambre a été transformée en chambre parentale avec dressing et salle d’eau.</w:t>
      </w:r>
      <w:r>
        <w:br/>
      </w:r>
    </w:p>
    <w:p w:rsidR="002B0F99" w:rsidRDefault="002B0F99"/>
    <w:sectPr w:rsidR="002B0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9"/>
    <w:rsid w:val="002B0F99"/>
    <w:rsid w:val="00A0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460E"/>
  <w15:chartTrackingRefBased/>
  <w15:docId w15:val="{BFF0B05B-2269-4A0F-8F10-B069DFB0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2019-03-19T10:10:00Z</dcterms:created>
  <dcterms:modified xsi:type="dcterms:W3CDTF">2019-03-19T10:21:00Z</dcterms:modified>
</cp:coreProperties>
</file>