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0E755A" w:rsidR="003428FF" w:rsidRDefault="006F14C2" w:rsidP="00713162">
      <w:pPr>
        <w:jc w:val="both"/>
        <w:rPr>
          <w:b/>
          <w:sz w:val="28"/>
          <w:szCs w:val="28"/>
        </w:rPr>
      </w:pPr>
      <w:r>
        <w:rPr>
          <w:b/>
          <w:sz w:val="28"/>
          <w:szCs w:val="28"/>
        </w:rPr>
        <w:t>SEGMENTAÇÃO DOS CLIENTES</w:t>
      </w:r>
    </w:p>
    <w:p w14:paraId="63B8CC4B" w14:textId="77777777" w:rsidR="00E7251F" w:rsidRDefault="00E7251F" w:rsidP="00713162">
      <w:pPr>
        <w:jc w:val="both"/>
        <w:rPr>
          <w:b/>
          <w:sz w:val="28"/>
          <w:szCs w:val="28"/>
        </w:rPr>
      </w:pPr>
    </w:p>
    <w:p w14:paraId="00000002" w14:textId="77777777" w:rsidR="003428FF" w:rsidRDefault="006F14C2" w:rsidP="00713162">
      <w:pPr>
        <w:jc w:val="both"/>
        <w:rPr>
          <w:b/>
        </w:rPr>
      </w:pPr>
      <w:r>
        <w:rPr>
          <w:b/>
        </w:rPr>
        <w:t>1. Instituições Hospitalares</w:t>
      </w:r>
    </w:p>
    <w:p w14:paraId="60D67D81" w14:textId="75F99D21" w:rsidR="00897E7F" w:rsidRPr="00897E7F" w:rsidRDefault="00897E7F" w:rsidP="00713162">
      <w:pPr>
        <w:spacing w:before="240" w:after="240"/>
        <w:jc w:val="both"/>
      </w:pPr>
      <w:r w:rsidRPr="00897E7F">
        <w:t xml:space="preserve">Estamos criando valor para </w:t>
      </w:r>
      <w:r w:rsidRPr="00897E7F">
        <w:rPr>
          <w:bCs/>
        </w:rPr>
        <w:t xml:space="preserve">instituições hospitalares </w:t>
      </w:r>
      <w:r w:rsidRPr="00897E7F">
        <w:t xml:space="preserve">que precisam de sistemas eficientes para gerenciar e responder a emergências médicas ou algum auxílio que possa dar ao paciente, assim melhorando a comunicação entre a equipe hospitalar. Estas instituições podem incluir hospitais gerais, centros de saúde, equipe de </w:t>
      </w:r>
      <w:r w:rsidRPr="00897E7F">
        <w:t>enfermagem e</w:t>
      </w:r>
      <w:r w:rsidRPr="00897E7F">
        <w:t xml:space="preserve"> clínicas especializadas. </w:t>
      </w:r>
    </w:p>
    <w:p w14:paraId="780AE0D6" w14:textId="77777777" w:rsidR="00E7251F" w:rsidRDefault="00E7251F" w:rsidP="00713162">
      <w:pPr>
        <w:jc w:val="both"/>
      </w:pPr>
    </w:p>
    <w:p w14:paraId="00000008" w14:textId="14563359" w:rsidR="003428FF" w:rsidRDefault="00E7251F" w:rsidP="00713162">
      <w:pPr>
        <w:jc w:val="both"/>
        <w:rPr>
          <w:b/>
        </w:rPr>
      </w:pPr>
      <w:r>
        <w:rPr>
          <w:b/>
        </w:rPr>
        <w:t>2</w:t>
      </w:r>
      <w:r w:rsidR="006F14C2">
        <w:rPr>
          <w:b/>
        </w:rPr>
        <w:t>. Unidades de Te</w:t>
      </w:r>
      <w:r w:rsidR="006F14C2">
        <w:rPr>
          <w:b/>
        </w:rPr>
        <w:t>rapia Intensiva (UTI)</w:t>
      </w:r>
    </w:p>
    <w:p w14:paraId="00000009" w14:textId="77777777" w:rsidR="003428FF" w:rsidRDefault="003428FF" w:rsidP="00713162">
      <w:pPr>
        <w:jc w:val="both"/>
        <w:rPr>
          <w:b/>
        </w:rPr>
      </w:pPr>
    </w:p>
    <w:p w14:paraId="0000000C" w14:textId="3DD6A90C" w:rsidR="003428FF" w:rsidRPr="004B4193" w:rsidRDefault="006F14C2" w:rsidP="00713162">
      <w:pPr>
        <w:jc w:val="both"/>
      </w:pPr>
      <w:r>
        <w:t>Estamos criando valor para unidades de terapia intensiva (UTI) que necessitam de um sistema de chamada de emergência altamente eficiente e confiável devido à natureza crítica dos pacientes sob seus c</w:t>
      </w:r>
      <w:r>
        <w:t>uidados. Por se tratar de pessoas com uma vulnerabilidade maior, precisam de uma re</w:t>
      </w:r>
      <w:r w:rsidR="00E7251F">
        <w:t>spost</w:t>
      </w:r>
      <w:r>
        <w:t xml:space="preserve">a rápida e uma boa troca de informação, sendo uma diferença </w:t>
      </w:r>
      <w:r w:rsidR="00E7251F">
        <w:t>entre a</w:t>
      </w:r>
      <w:r>
        <w:t xml:space="preserve"> vida e a morte.</w:t>
      </w:r>
    </w:p>
    <w:p w14:paraId="7C90A13C" w14:textId="77777777" w:rsidR="00E7251F" w:rsidRDefault="00E7251F" w:rsidP="00713162">
      <w:pPr>
        <w:jc w:val="both"/>
        <w:rPr>
          <w:b/>
        </w:rPr>
      </w:pPr>
    </w:p>
    <w:p w14:paraId="00000011" w14:textId="3DA98003" w:rsidR="003428FF" w:rsidRDefault="00E7251F" w:rsidP="00713162">
      <w:pPr>
        <w:jc w:val="both"/>
        <w:rPr>
          <w:b/>
        </w:rPr>
      </w:pPr>
      <w:r>
        <w:rPr>
          <w:b/>
        </w:rPr>
        <w:t>3.</w:t>
      </w:r>
      <w:r w:rsidR="006F14C2">
        <w:rPr>
          <w:b/>
        </w:rPr>
        <w:t xml:space="preserve"> Casas de Saúde ou Residências de Idosos</w:t>
      </w:r>
    </w:p>
    <w:p w14:paraId="00000014" w14:textId="77777777" w:rsidR="003428FF" w:rsidRDefault="003428FF" w:rsidP="00713162">
      <w:pPr>
        <w:jc w:val="both"/>
      </w:pPr>
    </w:p>
    <w:p w14:paraId="00000015" w14:textId="77777777" w:rsidR="003428FF" w:rsidRDefault="006F14C2" w:rsidP="00713162">
      <w:pPr>
        <w:jc w:val="both"/>
        <w:rPr>
          <w:color w:val="FF0000"/>
        </w:rPr>
      </w:pPr>
      <w:r>
        <w:t xml:space="preserve">Estamos criando valor para casas de saúde ou residências de idosos que precisam de um sistema de chamada de emergência para garantir a segurança e o cuidado adequado dos residentes. </w:t>
      </w:r>
      <w:r w:rsidRPr="00713162">
        <w:t>Com o sistema implementado, os idosos podem chamar os atendentes apen</w:t>
      </w:r>
      <w:r w:rsidRPr="00713162">
        <w:t>as clicando um botão, invés de precisar se deslocar para pedir algo, isso acaba gerando um conforto maior. Além disso podem assegurar de situações de saúde ou segurança que ocorrem de forma inesperada e exigem uma resposta imediata, por exemplo: quedas, mu</w:t>
      </w:r>
      <w:r w:rsidRPr="00713162">
        <w:t>danças de forma repentina na saúde e crises médicas.</w:t>
      </w:r>
    </w:p>
    <w:p w14:paraId="00000016" w14:textId="77777777" w:rsidR="003428FF" w:rsidRDefault="003428FF" w:rsidP="00713162">
      <w:pPr>
        <w:jc w:val="both"/>
        <w:rPr>
          <w:color w:val="FF0000"/>
        </w:rPr>
      </w:pPr>
    </w:p>
    <w:p w14:paraId="00000018" w14:textId="77777777" w:rsidR="003428FF" w:rsidRDefault="003428FF" w:rsidP="00713162">
      <w:pPr>
        <w:jc w:val="both"/>
      </w:pPr>
    </w:p>
    <w:p w14:paraId="00000019" w14:textId="77777777" w:rsidR="003428FF" w:rsidRDefault="003428FF" w:rsidP="00713162">
      <w:pPr>
        <w:jc w:val="both"/>
      </w:pPr>
    </w:p>
    <w:p w14:paraId="0000001A" w14:textId="60785D98" w:rsidR="003428FF" w:rsidRDefault="00E7251F" w:rsidP="00713162">
      <w:pPr>
        <w:jc w:val="both"/>
        <w:rPr>
          <w:b/>
        </w:rPr>
      </w:pPr>
      <w:r>
        <w:rPr>
          <w:b/>
        </w:rPr>
        <w:t>4.</w:t>
      </w:r>
      <w:r w:rsidR="006F14C2">
        <w:rPr>
          <w:b/>
        </w:rPr>
        <w:t xml:space="preserve"> Hospitais Psiquiátricos</w:t>
      </w:r>
    </w:p>
    <w:p w14:paraId="0000001B" w14:textId="77777777" w:rsidR="003428FF" w:rsidRDefault="003428FF" w:rsidP="00713162">
      <w:pPr>
        <w:jc w:val="both"/>
      </w:pPr>
    </w:p>
    <w:p w14:paraId="0000001C" w14:textId="1283EB56" w:rsidR="003428FF" w:rsidRPr="00713162" w:rsidRDefault="006F14C2" w:rsidP="00713162">
      <w:pPr>
        <w:jc w:val="both"/>
      </w:pPr>
      <w:r w:rsidRPr="00713162">
        <w:t>Pacientes em hospitais psiquiátricos podem estar em situações de grande vulnerabilidade ou crise. Um sistema de chamada permite que eles solicitem ajuda rapidamente se s</w:t>
      </w:r>
      <w:r w:rsidRPr="00713162">
        <w:t xml:space="preserve">e sentirem ameaçados, ansiosos ou em perigo, garantindo uma resposta imediata de profissionais de saúde. </w:t>
      </w:r>
    </w:p>
    <w:p w14:paraId="05A7C408" w14:textId="1018167D" w:rsidR="00E7251F" w:rsidRDefault="00E7251F" w:rsidP="00713162">
      <w:pPr>
        <w:jc w:val="both"/>
        <w:rPr>
          <w:color w:val="6AA84F"/>
        </w:rPr>
      </w:pPr>
    </w:p>
    <w:p w14:paraId="00000022" w14:textId="3F10931F" w:rsidR="003428FF" w:rsidRDefault="00E7251F" w:rsidP="00713162">
      <w:pPr>
        <w:jc w:val="both"/>
        <w:rPr>
          <w:b/>
        </w:rPr>
      </w:pPr>
      <w:r>
        <w:rPr>
          <w:b/>
        </w:rPr>
        <w:t>5</w:t>
      </w:r>
      <w:r w:rsidR="006F14C2">
        <w:rPr>
          <w:b/>
        </w:rPr>
        <w:t>. Hospitais de Reabilitação</w:t>
      </w:r>
    </w:p>
    <w:p w14:paraId="00000025" w14:textId="77777777" w:rsidR="003428FF" w:rsidRDefault="003428FF" w:rsidP="00713162">
      <w:pPr>
        <w:jc w:val="both"/>
        <w:rPr>
          <w:b/>
        </w:rPr>
      </w:pPr>
    </w:p>
    <w:p w14:paraId="00000026" w14:textId="77777777" w:rsidR="003428FF" w:rsidRPr="00713162" w:rsidRDefault="006F14C2" w:rsidP="00713162">
      <w:pPr>
        <w:jc w:val="both"/>
      </w:pPr>
      <w:r w:rsidRPr="00713162">
        <w:t>Pacientes em reabilitação, seja para recuperação de cirurgias, tratamento de condições crônicas ou reabilitação após acidentes, podem estar em risco de complicações inesperadas. Um sistema de chamada permite que eles solicitem ajuda rapidamente se sentirem</w:t>
      </w:r>
      <w:r w:rsidRPr="00713162">
        <w:t xml:space="preserve"> dor, desconforto ou qualquer mudança em seu estado de saúde.</w:t>
      </w:r>
    </w:p>
    <w:p w14:paraId="00000027" w14:textId="77777777" w:rsidR="003428FF" w:rsidRPr="00713162" w:rsidRDefault="006F14C2" w:rsidP="00713162">
      <w:pPr>
        <w:jc w:val="both"/>
      </w:pPr>
      <w:r w:rsidRPr="00713162">
        <w:t>Nos hospitais de reabilitação, os pacientes podem precisar de ajuda durante os exercícios físicos ou terapias. Um sistema de chamada consegue chamar ajuda mais facilmente se um paciente se senti</w:t>
      </w:r>
      <w:r w:rsidRPr="00713162">
        <w:t>r mal ou precisar de um suporte adicional.</w:t>
      </w:r>
    </w:p>
    <w:p w14:paraId="0000002A" w14:textId="77777777" w:rsidR="003428FF" w:rsidRDefault="003428FF" w:rsidP="00713162">
      <w:pPr>
        <w:jc w:val="both"/>
      </w:pPr>
    </w:p>
    <w:p w14:paraId="0000002B" w14:textId="76BF05E4" w:rsidR="003428FF" w:rsidRDefault="00E7251F" w:rsidP="00713162">
      <w:pPr>
        <w:jc w:val="both"/>
        <w:rPr>
          <w:b/>
        </w:rPr>
      </w:pPr>
      <w:r>
        <w:rPr>
          <w:b/>
        </w:rPr>
        <w:lastRenderedPageBreak/>
        <w:t>6</w:t>
      </w:r>
      <w:r w:rsidR="006F14C2">
        <w:rPr>
          <w:b/>
        </w:rPr>
        <w:t xml:space="preserve">. Unidades de Internação Domiciliar (Home </w:t>
      </w:r>
      <w:proofErr w:type="spellStart"/>
      <w:r w:rsidR="006F14C2">
        <w:rPr>
          <w:b/>
        </w:rPr>
        <w:t>Care</w:t>
      </w:r>
      <w:proofErr w:type="spellEnd"/>
      <w:r w:rsidR="006F14C2">
        <w:rPr>
          <w:b/>
        </w:rPr>
        <w:t>)</w:t>
      </w:r>
    </w:p>
    <w:p w14:paraId="0000002E" w14:textId="77777777" w:rsidR="003428FF" w:rsidRDefault="003428FF" w:rsidP="00713162">
      <w:pPr>
        <w:jc w:val="both"/>
      </w:pPr>
    </w:p>
    <w:p w14:paraId="0000002F" w14:textId="77777777" w:rsidR="003428FF" w:rsidRDefault="006F14C2" w:rsidP="00713162">
      <w:pPr>
        <w:jc w:val="both"/>
      </w:pPr>
      <w:r>
        <w:t xml:space="preserve">Em um ambiente de Home </w:t>
      </w:r>
      <w:proofErr w:type="spellStart"/>
      <w:r>
        <w:t>Care</w:t>
      </w:r>
      <w:proofErr w:type="spellEnd"/>
      <w:r>
        <w:t>, a equipe de enfermagem pode não estar fisicamente presente o tempo todo. Um sistema de chamada permite que a equipe monitore o pa</w:t>
      </w:r>
      <w:r>
        <w:t>ciente de forma remota e esteja disponível para responder a qualquer necessidade emergente, melhorando a qualidade do cuidado e a tranquilidade para o paciente e a família.</w:t>
      </w:r>
    </w:p>
    <w:p w14:paraId="00000030" w14:textId="77777777" w:rsidR="003428FF" w:rsidRDefault="003428FF" w:rsidP="00713162">
      <w:pPr>
        <w:jc w:val="both"/>
      </w:pPr>
    </w:p>
    <w:p w14:paraId="00000031" w14:textId="4662363B" w:rsidR="003428FF" w:rsidRDefault="003428FF" w:rsidP="00713162">
      <w:pPr>
        <w:jc w:val="both"/>
      </w:pPr>
    </w:p>
    <w:p w14:paraId="40C73E0A" w14:textId="36A3DFD9" w:rsidR="004B4193" w:rsidRDefault="004B4193" w:rsidP="00713162">
      <w:pPr>
        <w:jc w:val="both"/>
      </w:pPr>
    </w:p>
    <w:p w14:paraId="47CF55FB" w14:textId="78226954" w:rsidR="004B4193" w:rsidRDefault="004B4193" w:rsidP="00713162">
      <w:pPr>
        <w:jc w:val="both"/>
      </w:pPr>
    </w:p>
    <w:p w14:paraId="5B2FB1FA" w14:textId="4FCBA467" w:rsidR="004B4193" w:rsidRDefault="004B4193" w:rsidP="00713162">
      <w:pPr>
        <w:jc w:val="both"/>
      </w:pPr>
    </w:p>
    <w:p w14:paraId="526EE26D" w14:textId="02F155BB" w:rsidR="004B4193" w:rsidRDefault="004B4193" w:rsidP="00713162">
      <w:pPr>
        <w:jc w:val="both"/>
      </w:pPr>
    </w:p>
    <w:p w14:paraId="7F728A25" w14:textId="682ABBE1" w:rsidR="004B4193" w:rsidRDefault="004B4193" w:rsidP="00713162">
      <w:pPr>
        <w:jc w:val="both"/>
      </w:pPr>
    </w:p>
    <w:p w14:paraId="4A76A30B" w14:textId="4459C3F3" w:rsidR="004B4193" w:rsidRDefault="004B4193" w:rsidP="00713162">
      <w:pPr>
        <w:jc w:val="both"/>
      </w:pPr>
    </w:p>
    <w:p w14:paraId="42BF0AC8" w14:textId="360D7BC4" w:rsidR="004B4193" w:rsidRDefault="004B4193" w:rsidP="00713162">
      <w:pPr>
        <w:jc w:val="both"/>
      </w:pPr>
    </w:p>
    <w:p w14:paraId="3E51D144" w14:textId="63D5E6FB" w:rsidR="004B4193" w:rsidRDefault="004B4193" w:rsidP="00713162">
      <w:pPr>
        <w:jc w:val="both"/>
      </w:pPr>
    </w:p>
    <w:p w14:paraId="200B1DC0" w14:textId="65811E2C" w:rsidR="004B4193" w:rsidRDefault="004B4193" w:rsidP="00713162">
      <w:pPr>
        <w:jc w:val="both"/>
      </w:pPr>
    </w:p>
    <w:p w14:paraId="256F6C81" w14:textId="3EA267A1" w:rsidR="004B4193" w:rsidRDefault="004B4193" w:rsidP="00713162">
      <w:pPr>
        <w:jc w:val="both"/>
      </w:pPr>
    </w:p>
    <w:p w14:paraId="776E725D" w14:textId="632642AF" w:rsidR="004B4193" w:rsidRDefault="004B4193" w:rsidP="00713162">
      <w:pPr>
        <w:jc w:val="both"/>
      </w:pPr>
    </w:p>
    <w:p w14:paraId="4DD918CD" w14:textId="1C995986" w:rsidR="004B4193" w:rsidRDefault="004B4193" w:rsidP="00713162">
      <w:pPr>
        <w:jc w:val="both"/>
      </w:pPr>
    </w:p>
    <w:p w14:paraId="420C367B" w14:textId="6992ED7D" w:rsidR="004B4193" w:rsidRDefault="004B4193" w:rsidP="00713162">
      <w:pPr>
        <w:jc w:val="both"/>
      </w:pPr>
    </w:p>
    <w:p w14:paraId="44ADC853" w14:textId="59EAF1EA" w:rsidR="004B4193" w:rsidRDefault="004B4193" w:rsidP="00713162">
      <w:pPr>
        <w:jc w:val="both"/>
      </w:pPr>
    </w:p>
    <w:p w14:paraId="254F8F14" w14:textId="7830A969" w:rsidR="004B4193" w:rsidRDefault="004B4193" w:rsidP="00713162">
      <w:pPr>
        <w:jc w:val="both"/>
      </w:pPr>
    </w:p>
    <w:p w14:paraId="7DE0155B" w14:textId="18A039C6" w:rsidR="004B4193" w:rsidRDefault="004B4193" w:rsidP="00713162">
      <w:pPr>
        <w:jc w:val="both"/>
      </w:pPr>
    </w:p>
    <w:p w14:paraId="55D52231" w14:textId="6C8D93A8" w:rsidR="004B4193" w:rsidRDefault="004B4193" w:rsidP="00713162">
      <w:pPr>
        <w:jc w:val="both"/>
      </w:pPr>
    </w:p>
    <w:p w14:paraId="0E66766A" w14:textId="0BD98705" w:rsidR="004B4193" w:rsidRDefault="004B4193" w:rsidP="00713162">
      <w:pPr>
        <w:jc w:val="both"/>
      </w:pPr>
    </w:p>
    <w:p w14:paraId="331D7B5F" w14:textId="0D12B9F7" w:rsidR="004B4193" w:rsidRDefault="004B4193" w:rsidP="00713162">
      <w:pPr>
        <w:jc w:val="both"/>
      </w:pPr>
    </w:p>
    <w:p w14:paraId="2274F307" w14:textId="7B9C1327" w:rsidR="004B4193" w:rsidRDefault="004B4193" w:rsidP="00713162">
      <w:pPr>
        <w:jc w:val="both"/>
      </w:pPr>
    </w:p>
    <w:p w14:paraId="2D97C78A" w14:textId="32CEC317" w:rsidR="004B4193" w:rsidRDefault="004B4193" w:rsidP="00713162">
      <w:pPr>
        <w:jc w:val="both"/>
      </w:pPr>
    </w:p>
    <w:p w14:paraId="411F078C" w14:textId="5E71568E" w:rsidR="004B4193" w:rsidRDefault="004B4193" w:rsidP="00713162">
      <w:pPr>
        <w:jc w:val="both"/>
      </w:pPr>
    </w:p>
    <w:p w14:paraId="3D12777A" w14:textId="087E60C2" w:rsidR="004B4193" w:rsidRDefault="004B4193" w:rsidP="00713162">
      <w:pPr>
        <w:jc w:val="both"/>
      </w:pPr>
    </w:p>
    <w:p w14:paraId="7352B95B" w14:textId="479DD1D1" w:rsidR="004B4193" w:rsidRDefault="004B4193" w:rsidP="00713162">
      <w:pPr>
        <w:jc w:val="both"/>
      </w:pPr>
    </w:p>
    <w:p w14:paraId="0C871F36" w14:textId="36C51DC1" w:rsidR="004B4193" w:rsidRDefault="004B4193" w:rsidP="00713162">
      <w:pPr>
        <w:jc w:val="both"/>
      </w:pPr>
    </w:p>
    <w:p w14:paraId="4313455D" w14:textId="5558C8DD" w:rsidR="004B4193" w:rsidRDefault="004B4193" w:rsidP="00713162">
      <w:pPr>
        <w:jc w:val="both"/>
      </w:pPr>
    </w:p>
    <w:p w14:paraId="4A1EBC72" w14:textId="18304C6A" w:rsidR="004B4193" w:rsidRDefault="004B4193" w:rsidP="00713162">
      <w:pPr>
        <w:jc w:val="both"/>
      </w:pPr>
    </w:p>
    <w:p w14:paraId="0FF040AC" w14:textId="0EEDC8E0" w:rsidR="004B4193" w:rsidRDefault="004B4193" w:rsidP="00713162">
      <w:pPr>
        <w:jc w:val="both"/>
      </w:pPr>
    </w:p>
    <w:p w14:paraId="533FEA4D" w14:textId="560C7D43" w:rsidR="004B4193" w:rsidRDefault="004B4193" w:rsidP="00713162">
      <w:pPr>
        <w:jc w:val="both"/>
      </w:pPr>
    </w:p>
    <w:p w14:paraId="382E65C2" w14:textId="670284F6" w:rsidR="004B4193" w:rsidRDefault="004B4193" w:rsidP="00713162">
      <w:pPr>
        <w:jc w:val="both"/>
      </w:pPr>
    </w:p>
    <w:p w14:paraId="66B3C820" w14:textId="1A117002" w:rsidR="004B4193" w:rsidRDefault="004B4193" w:rsidP="00713162">
      <w:pPr>
        <w:jc w:val="both"/>
      </w:pPr>
    </w:p>
    <w:p w14:paraId="2A02C449" w14:textId="4730E9E7" w:rsidR="004B4193" w:rsidRDefault="004B4193" w:rsidP="00713162">
      <w:pPr>
        <w:jc w:val="both"/>
      </w:pPr>
    </w:p>
    <w:p w14:paraId="3A8A2466" w14:textId="60A342F5" w:rsidR="004B4193" w:rsidRDefault="004B4193" w:rsidP="00713162">
      <w:pPr>
        <w:jc w:val="both"/>
      </w:pPr>
    </w:p>
    <w:p w14:paraId="724C8C0A" w14:textId="7DA55011" w:rsidR="004B4193" w:rsidRDefault="004B4193" w:rsidP="00713162">
      <w:pPr>
        <w:jc w:val="both"/>
      </w:pPr>
    </w:p>
    <w:p w14:paraId="49FDA6DE" w14:textId="22F774E2" w:rsidR="004B4193" w:rsidRDefault="004B4193" w:rsidP="00713162">
      <w:pPr>
        <w:jc w:val="both"/>
      </w:pPr>
    </w:p>
    <w:p w14:paraId="0A4BBA9A" w14:textId="164257C7" w:rsidR="004B4193" w:rsidRDefault="004B4193" w:rsidP="00713162">
      <w:pPr>
        <w:jc w:val="both"/>
      </w:pPr>
    </w:p>
    <w:p w14:paraId="0A2E18C1" w14:textId="25786514" w:rsidR="004B4193" w:rsidRDefault="004B4193" w:rsidP="00713162">
      <w:pPr>
        <w:jc w:val="both"/>
      </w:pPr>
    </w:p>
    <w:p w14:paraId="16CA7640" w14:textId="702741C0" w:rsidR="004B4193" w:rsidRDefault="004B4193" w:rsidP="00713162">
      <w:pPr>
        <w:jc w:val="both"/>
      </w:pPr>
    </w:p>
    <w:p w14:paraId="2D124E0C" w14:textId="32490065" w:rsidR="004B4193" w:rsidRDefault="004B4193" w:rsidP="00713162">
      <w:pPr>
        <w:jc w:val="both"/>
      </w:pPr>
    </w:p>
    <w:p w14:paraId="382B86FB" w14:textId="77777777" w:rsidR="004B4193" w:rsidRDefault="004B4193" w:rsidP="00713162">
      <w:pPr>
        <w:jc w:val="both"/>
      </w:pPr>
    </w:p>
    <w:p w14:paraId="2C2C6CB7" w14:textId="77777777" w:rsidR="004B4193" w:rsidRPr="004B4193" w:rsidRDefault="004B4193" w:rsidP="004B4193">
      <w:pPr>
        <w:pStyle w:val="Ttulo2"/>
        <w:keepNext w:val="0"/>
        <w:keepLines w:val="0"/>
        <w:spacing w:before="480"/>
        <w:jc w:val="both"/>
        <w:rPr>
          <w:b/>
          <w:bCs/>
        </w:rPr>
      </w:pPr>
      <w:r w:rsidRPr="004B4193">
        <w:rPr>
          <w:b/>
          <w:bCs/>
        </w:rPr>
        <w:lastRenderedPageBreak/>
        <w:t>PARCERIAS CHAVE</w:t>
      </w:r>
    </w:p>
    <w:p w14:paraId="3F5371E9" w14:textId="77777777" w:rsidR="004B4193" w:rsidRPr="004B4193" w:rsidRDefault="004B4193" w:rsidP="004B4193">
      <w:pPr>
        <w:pStyle w:val="Ttulo3"/>
        <w:keepNext w:val="0"/>
        <w:keepLines w:val="0"/>
        <w:spacing w:before="280"/>
        <w:jc w:val="both"/>
        <w:rPr>
          <w:b/>
          <w:bCs/>
          <w:color w:val="000000"/>
          <w:sz w:val="26"/>
          <w:szCs w:val="26"/>
        </w:rPr>
      </w:pPr>
      <w:bookmarkStart w:id="0" w:name="_nyx77yfkm7js"/>
      <w:bookmarkEnd w:id="0"/>
      <w:r w:rsidRPr="004B4193">
        <w:rPr>
          <w:b/>
          <w:bCs/>
          <w:color w:val="000000"/>
          <w:sz w:val="26"/>
          <w:szCs w:val="26"/>
        </w:rPr>
        <w:t>1. Empresas que fornecem dispositivo touchscreen</w:t>
      </w:r>
    </w:p>
    <w:p w14:paraId="7F45D1C8" w14:textId="77777777" w:rsidR="004B4193" w:rsidRPr="00754501" w:rsidRDefault="004B4193" w:rsidP="004B4193">
      <w:pPr>
        <w:spacing w:before="240" w:after="240"/>
        <w:jc w:val="both"/>
      </w:pPr>
      <w:r w:rsidRPr="00754501">
        <w:rPr>
          <w:bCs/>
        </w:rPr>
        <w:t>Empresas que fornecem dispositivos touchscreen</w:t>
      </w:r>
      <w:r w:rsidRPr="00754501">
        <w:t xml:space="preserve"> são parceiros essenciais para o desenvolvimento do sistema de chamada de emergência e também podem garantir acompanhamento com suporte técnico e atualizações dos dispositivos. Elas fornecem os dispositivos de interface que permitem aos usuários interagir com o sistema tanto os pacientes quanto os médicos, enfermeiros, etc.</w:t>
      </w:r>
    </w:p>
    <w:p w14:paraId="348DD334" w14:textId="77777777" w:rsidR="004B4193" w:rsidRPr="004B4193" w:rsidRDefault="004B4193" w:rsidP="004B4193">
      <w:pPr>
        <w:pStyle w:val="Ttulo3"/>
        <w:keepNext w:val="0"/>
        <w:keepLines w:val="0"/>
        <w:spacing w:before="280"/>
        <w:jc w:val="both"/>
        <w:rPr>
          <w:b/>
          <w:bCs/>
          <w:color w:val="000000"/>
          <w:sz w:val="26"/>
          <w:szCs w:val="26"/>
        </w:rPr>
      </w:pPr>
      <w:bookmarkStart w:id="1" w:name="_hw0l94f1oj0z"/>
      <w:bookmarkEnd w:id="1"/>
      <w:r w:rsidRPr="004B4193">
        <w:rPr>
          <w:b/>
          <w:bCs/>
          <w:color w:val="000000"/>
          <w:sz w:val="26"/>
          <w:szCs w:val="26"/>
        </w:rPr>
        <w:t>2. Empresas que fornecem telas</w:t>
      </w:r>
    </w:p>
    <w:p w14:paraId="3FEC3AF2" w14:textId="77777777" w:rsidR="004B4193" w:rsidRPr="00754501" w:rsidRDefault="004B4193" w:rsidP="004B4193">
      <w:pPr>
        <w:spacing w:before="240" w:after="240"/>
        <w:jc w:val="both"/>
      </w:pPr>
      <w:r w:rsidRPr="00754501">
        <w:rPr>
          <w:bCs/>
        </w:rPr>
        <w:t>Empresas que fornecem telas</w:t>
      </w:r>
      <w:r w:rsidRPr="00754501">
        <w:t xml:space="preserve"> são fundamentais para fornecer o hardware de visualização e os componentes necessários para o sistema de chamada de emergência. Essas telas podem ser usadas para exibir informações, instruções ou alertas. A empresa pode facilitar a adaptação das telas no sistema e garantem compatibilidade e desempenho.</w:t>
      </w:r>
    </w:p>
    <w:p w14:paraId="649E3393" w14:textId="77777777" w:rsidR="004B4193" w:rsidRPr="004B4193" w:rsidRDefault="004B4193" w:rsidP="004B4193">
      <w:pPr>
        <w:pStyle w:val="Ttulo3"/>
        <w:keepNext w:val="0"/>
        <w:keepLines w:val="0"/>
        <w:spacing w:before="280"/>
        <w:jc w:val="both"/>
        <w:rPr>
          <w:b/>
          <w:bCs/>
          <w:color w:val="000000"/>
          <w:sz w:val="26"/>
          <w:szCs w:val="26"/>
        </w:rPr>
      </w:pPr>
      <w:bookmarkStart w:id="2" w:name="_y8reqleygjks"/>
      <w:bookmarkEnd w:id="2"/>
      <w:r w:rsidRPr="004B4193">
        <w:rPr>
          <w:b/>
          <w:bCs/>
          <w:color w:val="000000"/>
          <w:sz w:val="26"/>
          <w:szCs w:val="26"/>
        </w:rPr>
        <w:t>3. Empresas de tecnologia e startups</w:t>
      </w:r>
    </w:p>
    <w:p w14:paraId="242D6A31" w14:textId="77777777" w:rsidR="004B4193" w:rsidRPr="00754501" w:rsidRDefault="004B4193" w:rsidP="004B4193">
      <w:pPr>
        <w:spacing w:before="240" w:after="240"/>
        <w:jc w:val="both"/>
      </w:pPr>
      <w:r w:rsidRPr="00754501">
        <w:rPr>
          <w:bCs/>
        </w:rPr>
        <w:t>Empresas de tecnologia e startups</w:t>
      </w:r>
      <w:r w:rsidRPr="00754501">
        <w:t xml:space="preserve"> podem oferecer soluções inovadoras e tecnologia avançada que são essenciais para o desenvolvimento e implementação do sistema de chamada de emergência. Além disso elas oferecem uma evolução contínua e também podem colaborar com o design e na implementação de novas funções do sistema. Esses parceiros podem incluir empresas que desenvolvem software, soluções de comunicação, e outras tecnologias necessárias para a operação do sistema.</w:t>
      </w:r>
    </w:p>
    <w:p w14:paraId="7D4FA0D4" w14:textId="77777777" w:rsidR="004B4193" w:rsidRPr="00A2687F" w:rsidRDefault="004B4193" w:rsidP="004B4193">
      <w:pPr>
        <w:spacing w:before="240" w:after="240"/>
        <w:jc w:val="both"/>
        <w:rPr>
          <w:color w:val="FABF8F" w:themeColor="accent6" w:themeTint="99"/>
        </w:rPr>
      </w:pPr>
    </w:p>
    <w:p w14:paraId="00000032" w14:textId="77777777" w:rsidR="003428FF" w:rsidRDefault="003428FF" w:rsidP="00713162">
      <w:pPr>
        <w:jc w:val="both"/>
      </w:pPr>
    </w:p>
    <w:p w14:paraId="00000033" w14:textId="77777777" w:rsidR="003428FF" w:rsidRDefault="003428FF" w:rsidP="00713162">
      <w:pPr>
        <w:jc w:val="both"/>
      </w:pPr>
    </w:p>
    <w:p w14:paraId="00000034" w14:textId="77777777" w:rsidR="003428FF" w:rsidRDefault="003428FF" w:rsidP="00713162">
      <w:pPr>
        <w:jc w:val="both"/>
      </w:pPr>
    </w:p>
    <w:p w14:paraId="00000035" w14:textId="77777777" w:rsidR="003428FF" w:rsidRDefault="003428FF" w:rsidP="00713162">
      <w:pPr>
        <w:jc w:val="both"/>
      </w:pPr>
    </w:p>
    <w:p w14:paraId="00000036" w14:textId="77777777" w:rsidR="003428FF" w:rsidRDefault="003428FF" w:rsidP="00713162">
      <w:pPr>
        <w:jc w:val="both"/>
      </w:pPr>
    </w:p>
    <w:p w14:paraId="00000037" w14:textId="77777777" w:rsidR="003428FF" w:rsidRDefault="003428FF" w:rsidP="00713162">
      <w:pPr>
        <w:jc w:val="both"/>
      </w:pPr>
    </w:p>
    <w:p w14:paraId="00000038" w14:textId="77777777" w:rsidR="003428FF" w:rsidRDefault="003428FF" w:rsidP="00713162">
      <w:pPr>
        <w:jc w:val="both"/>
      </w:pPr>
    </w:p>
    <w:p w14:paraId="00000039" w14:textId="77777777" w:rsidR="003428FF" w:rsidRDefault="003428FF" w:rsidP="00713162">
      <w:pPr>
        <w:jc w:val="both"/>
      </w:pPr>
    </w:p>
    <w:p w14:paraId="0000003A" w14:textId="77777777" w:rsidR="003428FF" w:rsidRDefault="003428FF" w:rsidP="00713162">
      <w:pPr>
        <w:jc w:val="both"/>
      </w:pPr>
    </w:p>
    <w:p w14:paraId="0000003B" w14:textId="77777777" w:rsidR="003428FF" w:rsidRDefault="003428FF" w:rsidP="00713162">
      <w:pPr>
        <w:jc w:val="both"/>
      </w:pPr>
    </w:p>
    <w:p w14:paraId="0000003C" w14:textId="77777777" w:rsidR="003428FF" w:rsidRDefault="003428FF" w:rsidP="00713162">
      <w:pPr>
        <w:jc w:val="both"/>
      </w:pPr>
    </w:p>
    <w:p w14:paraId="0000003D" w14:textId="77777777" w:rsidR="003428FF" w:rsidRDefault="003428FF" w:rsidP="00713162">
      <w:pPr>
        <w:jc w:val="both"/>
      </w:pPr>
    </w:p>
    <w:p w14:paraId="0000003E" w14:textId="77777777" w:rsidR="003428FF" w:rsidRDefault="003428FF" w:rsidP="00713162">
      <w:pPr>
        <w:jc w:val="both"/>
      </w:pPr>
    </w:p>
    <w:p w14:paraId="0000003F" w14:textId="77777777" w:rsidR="003428FF" w:rsidRDefault="003428FF" w:rsidP="00713162">
      <w:pPr>
        <w:jc w:val="both"/>
      </w:pPr>
    </w:p>
    <w:p w14:paraId="00000040" w14:textId="77777777" w:rsidR="003428FF" w:rsidRDefault="003428FF" w:rsidP="00713162">
      <w:pPr>
        <w:jc w:val="both"/>
      </w:pPr>
    </w:p>
    <w:p w14:paraId="00000041" w14:textId="77777777" w:rsidR="003428FF" w:rsidRDefault="003428FF" w:rsidP="00713162">
      <w:pPr>
        <w:jc w:val="both"/>
      </w:pPr>
    </w:p>
    <w:p w14:paraId="00000042" w14:textId="77777777" w:rsidR="003428FF" w:rsidRDefault="003428FF" w:rsidP="00713162">
      <w:pPr>
        <w:jc w:val="both"/>
      </w:pPr>
    </w:p>
    <w:p w14:paraId="00000043" w14:textId="77777777" w:rsidR="003428FF" w:rsidRDefault="003428FF" w:rsidP="00713162">
      <w:pPr>
        <w:jc w:val="both"/>
      </w:pPr>
    </w:p>
    <w:p w14:paraId="00000044" w14:textId="77777777" w:rsidR="003428FF" w:rsidRDefault="003428FF" w:rsidP="00713162">
      <w:pPr>
        <w:jc w:val="both"/>
      </w:pPr>
    </w:p>
    <w:p w14:paraId="00000045" w14:textId="77777777" w:rsidR="003428FF" w:rsidRDefault="003428FF" w:rsidP="00713162">
      <w:pPr>
        <w:jc w:val="both"/>
      </w:pPr>
    </w:p>
    <w:sectPr w:rsidR="003428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61408"/>
    <w:multiLevelType w:val="multilevel"/>
    <w:tmpl w:val="6130C9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FF"/>
    <w:rsid w:val="003428FF"/>
    <w:rsid w:val="004B4193"/>
    <w:rsid w:val="006F14C2"/>
    <w:rsid w:val="00713162"/>
    <w:rsid w:val="00897E7F"/>
    <w:rsid w:val="00E725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298E"/>
  <w15:docId w15:val="{9ABA1022-C796-462E-BA88-09536DF7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IPI-NOITE</dc:creator>
  <cp:lastModifiedBy>IPI-NOITE</cp:lastModifiedBy>
  <cp:revision>2</cp:revision>
  <dcterms:created xsi:type="dcterms:W3CDTF">2024-08-22T22:53:00Z</dcterms:created>
  <dcterms:modified xsi:type="dcterms:W3CDTF">2024-08-22T22:53:00Z</dcterms:modified>
</cp:coreProperties>
</file>