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C95F9" w14:textId="6DDCC0D8" w:rsidR="00D50752" w:rsidRPr="00D50752" w:rsidRDefault="006A72ED" w:rsidP="00D50752">
      <w:pPr>
        <w:pStyle w:val="TituloApartado1"/>
        <w:rPr>
          <w:noProof/>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7FE85FD9">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D50752" w:rsidRPr="00D50752">
        <w:rPr>
          <w:bCs/>
        </w:rPr>
        <w:t xml:space="preserve"> </w:t>
      </w:r>
      <w:r w:rsidR="00D50752" w:rsidRPr="00D50752">
        <w:rPr>
          <w:noProof/>
        </w:rPr>
        <w:drawing>
          <wp:anchor distT="0" distB="0" distL="114300" distR="114300" simplePos="0" relativeHeight="251662336" behindDoc="1" locked="0" layoutInCell="1" allowOverlap="1" wp14:anchorId="1A5C7FA2" wp14:editId="1E7E49AA">
            <wp:simplePos x="0" y="0"/>
            <wp:positionH relativeFrom="column">
              <wp:posOffset>3440430</wp:posOffset>
            </wp:positionH>
            <wp:positionV relativeFrom="paragraph">
              <wp:posOffset>-700405</wp:posOffset>
            </wp:positionV>
            <wp:extent cx="1104900" cy="643890"/>
            <wp:effectExtent l="0" t="0" r="0" b="0"/>
            <wp:wrapNone/>
            <wp:docPr id="1388351745" name="Picture 6"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Resultado de imagen de escuela de ingenierÃ­a informÃ¡ti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643890"/>
                    </a:xfrm>
                    <a:prstGeom prst="rect">
                      <a:avLst/>
                    </a:prstGeom>
                    <a:noFill/>
                  </pic:spPr>
                </pic:pic>
              </a:graphicData>
            </a:graphic>
            <wp14:sizeRelH relativeFrom="margin">
              <wp14:pctWidth>0</wp14:pctWidth>
            </wp14:sizeRelH>
            <wp14:sizeRelV relativeFrom="margin">
              <wp14:pctHeight>0</wp14:pctHeight>
            </wp14:sizeRelV>
          </wp:anchor>
        </w:drawing>
      </w:r>
      <w:r w:rsidR="00D50752" w:rsidRPr="00D50752">
        <w:rPr>
          <w:noProof/>
        </w:rPr>
        <w:drawing>
          <wp:anchor distT="0" distB="0" distL="114300" distR="114300" simplePos="0" relativeHeight="251661312" behindDoc="1" locked="0" layoutInCell="1" allowOverlap="1" wp14:anchorId="69991A8E" wp14:editId="24738CAC">
            <wp:simplePos x="0" y="0"/>
            <wp:positionH relativeFrom="column">
              <wp:posOffset>5049520</wp:posOffset>
            </wp:positionH>
            <wp:positionV relativeFrom="paragraph">
              <wp:posOffset>-1036320</wp:posOffset>
            </wp:positionV>
            <wp:extent cx="838200" cy="912495"/>
            <wp:effectExtent l="0" t="0" r="0" b="1905"/>
            <wp:wrapNone/>
            <wp:docPr id="1685301213" name="Picture 5"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495"/>
                    </a:xfrm>
                    <a:prstGeom prst="rect">
                      <a:avLst/>
                    </a:prstGeom>
                    <a:noFill/>
                  </pic:spPr>
                </pic:pic>
              </a:graphicData>
            </a:graphic>
            <wp14:sizeRelH relativeFrom="margin">
              <wp14:pctWidth>0</wp14:pctWidth>
            </wp14:sizeRelH>
            <wp14:sizeRelV relativeFrom="margin">
              <wp14:pctHeight>0</wp14:pctHeight>
            </wp14:sizeRelV>
          </wp:anchor>
        </w:drawing>
      </w:r>
      <w:r w:rsidR="00D50752" w:rsidRPr="00D50752">
        <w:rPr>
          <w:noProof/>
          <w:lang w:val="en-US"/>
        </w:rPr>
        <w:t>Activity 1. Some iterative models</w:t>
      </w:r>
    </w:p>
    <w:tbl>
      <w:tblPr>
        <w:tblStyle w:val="TableGrid"/>
        <w:tblW w:w="0" w:type="auto"/>
        <w:tblLook w:val="04A0" w:firstRow="1" w:lastRow="0" w:firstColumn="1" w:lastColumn="0" w:noHBand="0" w:noVBand="1"/>
      </w:tblPr>
      <w:tblGrid>
        <w:gridCol w:w="1753"/>
        <w:gridCol w:w="1753"/>
        <w:gridCol w:w="1753"/>
        <w:gridCol w:w="1754"/>
        <w:gridCol w:w="1754"/>
      </w:tblGrid>
      <w:tr w:rsidR="00D50752" w:rsidRPr="00D50752" w14:paraId="6176A93D" w14:textId="77777777" w:rsidTr="00734E36">
        <w:tc>
          <w:tcPr>
            <w:tcW w:w="1753" w:type="dxa"/>
            <w:shd w:val="clear" w:color="auto" w:fill="D9E2F3" w:themeFill="accent5" w:themeFillTint="33"/>
            <w:vAlign w:val="center"/>
            <w:hideMark/>
          </w:tcPr>
          <w:p w14:paraId="5DA909B6" w14:textId="77777777" w:rsidR="00D50752" w:rsidRPr="00D50752" w:rsidRDefault="00D50752" w:rsidP="00734E36">
            <w:pPr>
              <w:jc w:val="center"/>
              <w:rPr>
                <w:lang w:val="en-US"/>
              </w:rPr>
            </w:pPr>
            <w:r w:rsidRPr="00D50752">
              <w:rPr>
                <w:lang w:val="en-US"/>
              </w:rPr>
              <w:t>N</w:t>
            </w:r>
          </w:p>
        </w:tc>
        <w:tc>
          <w:tcPr>
            <w:tcW w:w="1753" w:type="dxa"/>
            <w:shd w:val="clear" w:color="auto" w:fill="D9E2F3" w:themeFill="accent5" w:themeFillTint="33"/>
            <w:vAlign w:val="center"/>
            <w:hideMark/>
          </w:tcPr>
          <w:p w14:paraId="38E67F1B" w14:textId="77777777" w:rsidR="00D50752" w:rsidRPr="00D50752" w:rsidRDefault="00D50752" w:rsidP="00734E36">
            <w:pPr>
              <w:jc w:val="center"/>
              <w:rPr>
                <w:lang w:val="en-US"/>
              </w:rPr>
            </w:pPr>
            <w:r w:rsidRPr="00D50752">
              <w:rPr>
                <w:lang w:val="en-US"/>
              </w:rPr>
              <w:t>tLoop1 (mS)</w:t>
            </w:r>
          </w:p>
        </w:tc>
        <w:tc>
          <w:tcPr>
            <w:tcW w:w="1753" w:type="dxa"/>
            <w:shd w:val="clear" w:color="auto" w:fill="D9E2F3" w:themeFill="accent5" w:themeFillTint="33"/>
            <w:vAlign w:val="center"/>
            <w:hideMark/>
          </w:tcPr>
          <w:p w14:paraId="7DA70F8A" w14:textId="77777777" w:rsidR="00D50752" w:rsidRPr="00D50752" w:rsidRDefault="00D50752" w:rsidP="00734E36">
            <w:pPr>
              <w:jc w:val="center"/>
              <w:rPr>
                <w:lang w:val="en-US"/>
              </w:rPr>
            </w:pPr>
            <w:r w:rsidRPr="00D50752">
              <w:rPr>
                <w:lang w:val="en-US"/>
              </w:rPr>
              <w:t>tLoop2 (mS)</w:t>
            </w:r>
          </w:p>
        </w:tc>
        <w:tc>
          <w:tcPr>
            <w:tcW w:w="1754" w:type="dxa"/>
            <w:shd w:val="clear" w:color="auto" w:fill="D9E2F3" w:themeFill="accent5" w:themeFillTint="33"/>
            <w:vAlign w:val="center"/>
            <w:hideMark/>
          </w:tcPr>
          <w:p w14:paraId="0D0C0E15" w14:textId="77777777" w:rsidR="00D50752" w:rsidRPr="00D50752" w:rsidRDefault="00D50752" w:rsidP="00734E36">
            <w:pPr>
              <w:jc w:val="center"/>
              <w:rPr>
                <w:lang w:val="en-US"/>
              </w:rPr>
            </w:pPr>
            <w:r w:rsidRPr="00D50752">
              <w:rPr>
                <w:lang w:val="en-US"/>
              </w:rPr>
              <w:t>tLoop3 (mS)</w:t>
            </w:r>
          </w:p>
        </w:tc>
        <w:tc>
          <w:tcPr>
            <w:tcW w:w="1754" w:type="dxa"/>
            <w:shd w:val="clear" w:color="auto" w:fill="D9E2F3" w:themeFill="accent5" w:themeFillTint="33"/>
            <w:vAlign w:val="center"/>
            <w:hideMark/>
          </w:tcPr>
          <w:p w14:paraId="2284F34E" w14:textId="77777777" w:rsidR="00D50752" w:rsidRPr="00D50752" w:rsidRDefault="00D50752" w:rsidP="00734E36">
            <w:pPr>
              <w:jc w:val="center"/>
              <w:rPr>
                <w:lang w:val="en-US"/>
              </w:rPr>
            </w:pPr>
            <w:r w:rsidRPr="00D50752">
              <w:rPr>
                <w:lang w:val="en-US"/>
              </w:rPr>
              <w:t>tLoop4 (mS)</w:t>
            </w:r>
          </w:p>
        </w:tc>
      </w:tr>
      <w:tr w:rsidR="00D50752" w:rsidRPr="00D50752" w14:paraId="6ED55D34" w14:textId="77777777" w:rsidTr="00734E36">
        <w:tc>
          <w:tcPr>
            <w:tcW w:w="1753" w:type="dxa"/>
            <w:vAlign w:val="center"/>
            <w:hideMark/>
          </w:tcPr>
          <w:p w14:paraId="204761F4" w14:textId="77777777" w:rsidR="00D50752" w:rsidRPr="00D50752" w:rsidRDefault="00D50752" w:rsidP="00734E36">
            <w:pPr>
              <w:jc w:val="center"/>
              <w:rPr>
                <w:lang w:val="en-US"/>
              </w:rPr>
            </w:pPr>
            <w:r w:rsidRPr="00D50752">
              <w:rPr>
                <w:lang w:val="en-US"/>
              </w:rPr>
              <w:t>100</w:t>
            </w:r>
          </w:p>
        </w:tc>
        <w:tc>
          <w:tcPr>
            <w:tcW w:w="1753" w:type="dxa"/>
            <w:vAlign w:val="center"/>
            <w:hideMark/>
          </w:tcPr>
          <w:p w14:paraId="6D858A7B" w14:textId="77777777" w:rsidR="00D50752" w:rsidRPr="00D50752" w:rsidRDefault="00D50752" w:rsidP="00734E36">
            <w:pPr>
              <w:jc w:val="center"/>
              <w:rPr>
                <w:lang w:val="en-US"/>
              </w:rPr>
            </w:pPr>
            <w:r w:rsidRPr="00D50752">
              <w:rPr>
                <w:lang w:val="en-US"/>
              </w:rPr>
              <w:t>0.00678</w:t>
            </w:r>
          </w:p>
        </w:tc>
        <w:tc>
          <w:tcPr>
            <w:tcW w:w="1753" w:type="dxa"/>
            <w:vAlign w:val="center"/>
            <w:hideMark/>
          </w:tcPr>
          <w:p w14:paraId="371E7D68" w14:textId="77777777" w:rsidR="00D50752" w:rsidRPr="00D50752" w:rsidRDefault="00D50752" w:rsidP="00734E36">
            <w:pPr>
              <w:jc w:val="center"/>
              <w:rPr>
                <w:lang w:val="en-US"/>
              </w:rPr>
            </w:pPr>
            <w:r w:rsidRPr="00D50752">
              <w:rPr>
                <w:lang w:val="en-US"/>
              </w:rPr>
              <w:t>0.167</w:t>
            </w:r>
          </w:p>
        </w:tc>
        <w:tc>
          <w:tcPr>
            <w:tcW w:w="1754" w:type="dxa"/>
            <w:vAlign w:val="center"/>
            <w:hideMark/>
          </w:tcPr>
          <w:p w14:paraId="27BDC7D7" w14:textId="77777777" w:rsidR="00D50752" w:rsidRPr="00D50752" w:rsidRDefault="00D50752" w:rsidP="00734E36">
            <w:pPr>
              <w:jc w:val="center"/>
              <w:rPr>
                <w:lang w:val="en-US"/>
              </w:rPr>
            </w:pPr>
            <w:r w:rsidRPr="00D50752">
              <w:rPr>
                <w:lang w:val="en-US"/>
              </w:rPr>
              <w:t>0.797</w:t>
            </w:r>
          </w:p>
        </w:tc>
        <w:tc>
          <w:tcPr>
            <w:tcW w:w="1754" w:type="dxa"/>
            <w:vAlign w:val="center"/>
            <w:hideMark/>
          </w:tcPr>
          <w:p w14:paraId="36A83A67" w14:textId="77777777" w:rsidR="00D50752" w:rsidRPr="00D50752" w:rsidRDefault="00D50752" w:rsidP="00734E36">
            <w:pPr>
              <w:jc w:val="center"/>
              <w:rPr>
                <w:lang w:val="en-US"/>
              </w:rPr>
            </w:pPr>
            <w:r w:rsidRPr="00D50752">
              <w:rPr>
                <w:lang w:val="en-US"/>
              </w:rPr>
              <w:t>0.641</w:t>
            </w:r>
          </w:p>
        </w:tc>
      </w:tr>
      <w:tr w:rsidR="00D50752" w:rsidRPr="00D50752" w14:paraId="36C0E97D" w14:textId="77777777" w:rsidTr="00734E36">
        <w:tc>
          <w:tcPr>
            <w:tcW w:w="1753" w:type="dxa"/>
            <w:vAlign w:val="center"/>
            <w:hideMark/>
          </w:tcPr>
          <w:p w14:paraId="0A65814A" w14:textId="77777777" w:rsidR="00D50752" w:rsidRPr="00D50752" w:rsidRDefault="00D50752" w:rsidP="00734E36">
            <w:pPr>
              <w:jc w:val="center"/>
              <w:rPr>
                <w:lang w:val="en-US"/>
              </w:rPr>
            </w:pPr>
            <w:r w:rsidRPr="00D50752">
              <w:rPr>
                <w:lang w:val="en-US"/>
              </w:rPr>
              <w:t>200</w:t>
            </w:r>
          </w:p>
        </w:tc>
        <w:tc>
          <w:tcPr>
            <w:tcW w:w="1753" w:type="dxa"/>
            <w:vAlign w:val="center"/>
            <w:hideMark/>
          </w:tcPr>
          <w:p w14:paraId="731DAED9" w14:textId="77777777" w:rsidR="00D50752" w:rsidRPr="00D50752" w:rsidRDefault="00D50752" w:rsidP="00734E36">
            <w:pPr>
              <w:jc w:val="center"/>
              <w:rPr>
                <w:lang w:val="en-US"/>
              </w:rPr>
            </w:pPr>
            <w:r w:rsidRPr="00D50752">
              <w:rPr>
                <w:lang w:val="en-US"/>
              </w:rPr>
              <w:t>0.01204</w:t>
            </w:r>
          </w:p>
        </w:tc>
        <w:tc>
          <w:tcPr>
            <w:tcW w:w="1753" w:type="dxa"/>
            <w:vAlign w:val="center"/>
            <w:hideMark/>
          </w:tcPr>
          <w:p w14:paraId="54C9B929" w14:textId="77777777" w:rsidR="00D50752" w:rsidRPr="00D50752" w:rsidRDefault="00D50752" w:rsidP="00734E36">
            <w:pPr>
              <w:jc w:val="center"/>
              <w:rPr>
                <w:lang w:val="en-US"/>
              </w:rPr>
            </w:pPr>
            <w:r w:rsidRPr="00D50752">
              <w:rPr>
                <w:lang w:val="en-US"/>
              </w:rPr>
              <w:t>0.604</w:t>
            </w:r>
          </w:p>
        </w:tc>
        <w:tc>
          <w:tcPr>
            <w:tcW w:w="1754" w:type="dxa"/>
            <w:vAlign w:val="center"/>
            <w:hideMark/>
          </w:tcPr>
          <w:p w14:paraId="59D13D53" w14:textId="77777777" w:rsidR="00D50752" w:rsidRPr="00D50752" w:rsidRDefault="00D50752" w:rsidP="00734E36">
            <w:pPr>
              <w:jc w:val="center"/>
              <w:rPr>
                <w:lang w:val="en-US"/>
              </w:rPr>
            </w:pPr>
            <w:r w:rsidRPr="00D50752">
              <w:rPr>
                <w:lang w:val="en-US"/>
              </w:rPr>
              <w:t>3.544</w:t>
            </w:r>
          </w:p>
        </w:tc>
        <w:tc>
          <w:tcPr>
            <w:tcW w:w="1754" w:type="dxa"/>
            <w:vAlign w:val="center"/>
            <w:hideMark/>
          </w:tcPr>
          <w:p w14:paraId="4B2A746A" w14:textId="77777777" w:rsidR="00D50752" w:rsidRPr="00D50752" w:rsidRDefault="00D50752" w:rsidP="00734E36">
            <w:pPr>
              <w:jc w:val="center"/>
              <w:rPr>
                <w:lang w:val="en-US"/>
              </w:rPr>
            </w:pPr>
            <w:r w:rsidRPr="00D50752">
              <w:rPr>
                <w:lang w:val="en-US"/>
              </w:rPr>
              <w:t>4.574</w:t>
            </w:r>
          </w:p>
        </w:tc>
      </w:tr>
      <w:tr w:rsidR="00D50752" w:rsidRPr="00D50752" w14:paraId="5D11D3C7" w14:textId="77777777" w:rsidTr="00734E36">
        <w:tc>
          <w:tcPr>
            <w:tcW w:w="1753" w:type="dxa"/>
            <w:vAlign w:val="center"/>
            <w:hideMark/>
          </w:tcPr>
          <w:p w14:paraId="21CA383A" w14:textId="77777777" w:rsidR="00D50752" w:rsidRPr="00D50752" w:rsidRDefault="00D50752" w:rsidP="00734E36">
            <w:pPr>
              <w:jc w:val="center"/>
              <w:rPr>
                <w:lang w:val="en-US"/>
              </w:rPr>
            </w:pPr>
            <w:r w:rsidRPr="00D50752">
              <w:rPr>
                <w:lang w:val="en-US"/>
              </w:rPr>
              <w:t>400</w:t>
            </w:r>
          </w:p>
        </w:tc>
        <w:tc>
          <w:tcPr>
            <w:tcW w:w="1753" w:type="dxa"/>
            <w:vAlign w:val="center"/>
            <w:hideMark/>
          </w:tcPr>
          <w:p w14:paraId="65DBDE69" w14:textId="77777777" w:rsidR="00D50752" w:rsidRPr="00D50752" w:rsidRDefault="00D50752" w:rsidP="00734E36">
            <w:pPr>
              <w:jc w:val="center"/>
              <w:rPr>
                <w:lang w:val="en-US"/>
              </w:rPr>
            </w:pPr>
            <w:r w:rsidRPr="00D50752">
              <w:rPr>
                <w:lang w:val="en-US"/>
              </w:rPr>
              <w:t>0.03165</w:t>
            </w:r>
          </w:p>
        </w:tc>
        <w:tc>
          <w:tcPr>
            <w:tcW w:w="1753" w:type="dxa"/>
            <w:vAlign w:val="center"/>
            <w:hideMark/>
          </w:tcPr>
          <w:p w14:paraId="3EF05E14" w14:textId="77777777" w:rsidR="00D50752" w:rsidRPr="00D50752" w:rsidRDefault="00D50752" w:rsidP="00734E36">
            <w:pPr>
              <w:jc w:val="center"/>
              <w:rPr>
                <w:lang w:val="en-US"/>
              </w:rPr>
            </w:pPr>
            <w:r w:rsidRPr="00D50752">
              <w:rPr>
                <w:lang w:val="en-US"/>
              </w:rPr>
              <w:t>2.790</w:t>
            </w:r>
          </w:p>
        </w:tc>
        <w:tc>
          <w:tcPr>
            <w:tcW w:w="1754" w:type="dxa"/>
            <w:vAlign w:val="center"/>
            <w:hideMark/>
          </w:tcPr>
          <w:p w14:paraId="2655E961" w14:textId="77777777" w:rsidR="00D50752" w:rsidRPr="00D50752" w:rsidRDefault="00D50752" w:rsidP="00734E36">
            <w:pPr>
              <w:jc w:val="center"/>
              <w:rPr>
                <w:lang w:val="en-US"/>
              </w:rPr>
            </w:pPr>
            <w:r w:rsidRPr="00D50752">
              <w:rPr>
                <w:lang w:val="en-US"/>
              </w:rPr>
              <w:t>14.667</w:t>
            </w:r>
          </w:p>
        </w:tc>
        <w:tc>
          <w:tcPr>
            <w:tcW w:w="1754" w:type="dxa"/>
            <w:vAlign w:val="center"/>
            <w:hideMark/>
          </w:tcPr>
          <w:p w14:paraId="48E6E5FC" w14:textId="77777777" w:rsidR="00D50752" w:rsidRPr="00D50752" w:rsidRDefault="00D50752" w:rsidP="00734E36">
            <w:pPr>
              <w:jc w:val="center"/>
              <w:rPr>
                <w:lang w:val="en-US"/>
              </w:rPr>
            </w:pPr>
            <w:r w:rsidRPr="00D50752">
              <w:rPr>
                <w:lang w:val="en-US"/>
              </w:rPr>
              <w:t>34.8</w:t>
            </w:r>
          </w:p>
        </w:tc>
      </w:tr>
      <w:tr w:rsidR="00D50752" w:rsidRPr="00D50752" w14:paraId="7585AB08" w14:textId="77777777" w:rsidTr="00734E36">
        <w:tc>
          <w:tcPr>
            <w:tcW w:w="1753" w:type="dxa"/>
            <w:vAlign w:val="center"/>
            <w:hideMark/>
          </w:tcPr>
          <w:p w14:paraId="0FF67454" w14:textId="77777777" w:rsidR="00D50752" w:rsidRPr="00D50752" w:rsidRDefault="00D50752" w:rsidP="00734E36">
            <w:pPr>
              <w:jc w:val="center"/>
              <w:rPr>
                <w:lang w:val="en-US"/>
              </w:rPr>
            </w:pPr>
            <w:r w:rsidRPr="00D50752">
              <w:rPr>
                <w:lang w:val="en-US"/>
              </w:rPr>
              <w:t>800</w:t>
            </w:r>
          </w:p>
        </w:tc>
        <w:tc>
          <w:tcPr>
            <w:tcW w:w="1753" w:type="dxa"/>
            <w:vAlign w:val="center"/>
            <w:hideMark/>
          </w:tcPr>
          <w:p w14:paraId="7CD977BB" w14:textId="77777777" w:rsidR="00D50752" w:rsidRPr="00D50752" w:rsidRDefault="00D50752" w:rsidP="00734E36">
            <w:pPr>
              <w:jc w:val="center"/>
              <w:rPr>
                <w:lang w:val="en-US"/>
              </w:rPr>
            </w:pPr>
            <w:r w:rsidRPr="00D50752">
              <w:rPr>
                <w:lang w:val="en-US"/>
              </w:rPr>
              <w:t>0.06850</w:t>
            </w:r>
          </w:p>
        </w:tc>
        <w:tc>
          <w:tcPr>
            <w:tcW w:w="1753" w:type="dxa"/>
            <w:vAlign w:val="center"/>
            <w:hideMark/>
          </w:tcPr>
          <w:p w14:paraId="3DD32A22" w14:textId="77777777" w:rsidR="00D50752" w:rsidRPr="00D50752" w:rsidRDefault="00D50752" w:rsidP="00734E36">
            <w:pPr>
              <w:jc w:val="center"/>
              <w:rPr>
                <w:lang w:val="en-US"/>
              </w:rPr>
            </w:pPr>
            <w:r w:rsidRPr="00D50752">
              <w:rPr>
                <w:lang w:val="en-US"/>
              </w:rPr>
              <w:t>13.127</w:t>
            </w:r>
          </w:p>
        </w:tc>
        <w:tc>
          <w:tcPr>
            <w:tcW w:w="1754" w:type="dxa"/>
            <w:vAlign w:val="center"/>
            <w:hideMark/>
          </w:tcPr>
          <w:p w14:paraId="69043516" w14:textId="77777777" w:rsidR="00D50752" w:rsidRPr="00D50752" w:rsidRDefault="00D50752" w:rsidP="00734E36">
            <w:pPr>
              <w:jc w:val="center"/>
              <w:rPr>
                <w:lang w:val="en-US"/>
              </w:rPr>
            </w:pPr>
            <w:r w:rsidRPr="00D50752">
              <w:rPr>
                <w:lang w:val="en-US"/>
              </w:rPr>
              <w:t>62.9</w:t>
            </w:r>
          </w:p>
        </w:tc>
        <w:tc>
          <w:tcPr>
            <w:tcW w:w="1754" w:type="dxa"/>
            <w:vAlign w:val="center"/>
            <w:hideMark/>
          </w:tcPr>
          <w:p w14:paraId="61758BEB" w14:textId="77777777" w:rsidR="00D50752" w:rsidRPr="00D50752" w:rsidRDefault="00D50752" w:rsidP="00734E36">
            <w:pPr>
              <w:jc w:val="center"/>
              <w:rPr>
                <w:lang w:val="en-US"/>
              </w:rPr>
            </w:pPr>
            <w:r w:rsidRPr="00D50752">
              <w:rPr>
                <w:lang w:val="en-US"/>
              </w:rPr>
              <w:t>268.1</w:t>
            </w:r>
          </w:p>
        </w:tc>
      </w:tr>
      <w:tr w:rsidR="00D50752" w:rsidRPr="00D50752" w14:paraId="3E1F94B0" w14:textId="77777777" w:rsidTr="00734E36">
        <w:tc>
          <w:tcPr>
            <w:tcW w:w="1753" w:type="dxa"/>
            <w:vAlign w:val="center"/>
            <w:hideMark/>
          </w:tcPr>
          <w:p w14:paraId="23FF4AFE" w14:textId="77777777" w:rsidR="00D50752" w:rsidRPr="00D50752" w:rsidRDefault="00D50752" w:rsidP="00734E36">
            <w:pPr>
              <w:jc w:val="center"/>
              <w:rPr>
                <w:lang w:val="en-US"/>
              </w:rPr>
            </w:pPr>
            <w:r w:rsidRPr="00D50752">
              <w:rPr>
                <w:lang w:val="en-US"/>
              </w:rPr>
              <w:t>1600</w:t>
            </w:r>
          </w:p>
        </w:tc>
        <w:tc>
          <w:tcPr>
            <w:tcW w:w="1753" w:type="dxa"/>
            <w:vAlign w:val="center"/>
            <w:hideMark/>
          </w:tcPr>
          <w:p w14:paraId="13ECBA22" w14:textId="77777777" w:rsidR="00D50752" w:rsidRPr="00D50752" w:rsidRDefault="00D50752" w:rsidP="00734E36">
            <w:pPr>
              <w:jc w:val="center"/>
              <w:rPr>
                <w:lang w:val="en-US"/>
              </w:rPr>
            </w:pPr>
            <w:r w:rsidRPr="00D50752">
              <w:rPr>
                <w:lang w:val="en-US"/>
              </w:rPr>
              <w:t>0.17307</w:t>
            </w:r>
          </w:p>
        </w:tc>
        <w:tc>
          <w:tcPr>
            <w:tcW w:w="1753" w:type="dxa"/>
            <w:vAlign w:val="center"/>
            <w:hideMark/>
          </w:tcPr>
          <w:p w14:paraId="7BAD653E" w14:textId="77777777" w:rsidR="00D50752" w:rsidRPr="00D50752" w:rsidRDefault="00D50752" w:rsidP="00734E36">
            <w:pPr>
              <w:jc w:val="center"/>
              <w:rPr>
                <w:lang w:val="en-US"/>
              </w:rPr>
            </w:pPr>
            <w:r w:rsidRPr="00D50752">
              <w:rPr>
                <w:lang w:val="en-US"/>
              </w:rPr>
              <w:t>49.6</w:t>
            </w:r>
          </w:p>
        </w:tc>
        <w:tc>
          <w:tcPr>
            <w:tcW w:w="1754" w:type="dxa"/>
            <w:vAlign w:val="center"/>
            <w:hideMark/>
          </w:tcPr>
          <w:p w14:paraId="4611F2E2" w14:textId="77777777" w:rsidR="00D50752" w:rsidRPr="00D50752" w:rsidRDefault="00D50752" w:rsidP="00734E36">
            <w:pPr>
              <w:jc w:val="center"/>
              <w:rPr>
                <w:lang w:val="en-US"/>
              </w:rPr>
            </w:pPr>
            <w:r w:rsidRPr="00D50752">
              <w:rPr>
                <w:lang w:val="en-US"/>
              </w:rPr>
              <w:t>263.4</w:t>
            </w:r>
          </w:p>
        </w:tc>
        <w:tc>
          <w:tcPr>
            <w:tcW w:w="1754" w:type="dxa"/>
            <w:vAlign w:val="center"/>
            <w:hideMark/>
          </w:tcPr>
          <w:p w14:paraId="399FAF94" w14:textId="77777777" w:rsidR="00D50752" w:rsidRPr="00D50752" w:rsidRDefault="00D50752" w:rsidP="00734E36">
            <w:pPr>
              <w:jc w:val="center"/>
              <w:rPr>
                <w:lang w:val="en-US"/>
              </w:rPr>
            </w:pPr>
            <w:r w:rsidRPr="00D50752">
              <w:rPr>
                <w:lang w:val="en-US"/>
              </w:rPr>
              <w:t>2120</w:t>
            </w:r>
          </w:p>
        </w:tc>
      </w:tr>
      <w:tr w:rsidR="00D50752" w:rsidRPr="00D50752" w14:paraId="45A6C52E" w14:textId="77777777" w:rsidTr="00734E36">
        <w:tc>
          <w:tcPr>
            <w:tcW w:w="1753" w:type="dxa"/>
            <w:vAlign w:val="center"/>
            <w:hideMark/>
          </w:tcPr>
          <w:p w14:paraId="5C97E832" w14:textId="77777777" w:rsidR="00D50752" w:rsidRPr="00D50752" w:rsidRDefault="00D50752" w:rsidP="00734E36">
            <w:pPr>
              <w:jc w:val="center"/>
              <w:rPr>
                <w:lang w:val="en-US"/>
              </w:rPr>
            </w:pPr>
            <w:r w:rsidRPr="00D50752">
              <w:rPr>
                <w:lang w:val="en-US"/>
              </w:rPr>
              <w:t>3200</w:t>
            </w:r>
          </w:p>
        </w:tc>
        <w:tc>
          <w:tcPr>
            <w:tcW w:w="1753" w:type="dxa"/>
            <w:vAlign w:val="center"/>
            <w:hideMark/>
          </w:tcPr>
          <w:p w14:paraId="4AB3B236" w14:textId="77777777" w:rsidR="00D50752" w:rsidRPr="00D50752" w:rsidRDefault="00D50752" w:rsidP="00734E36">
            <w:pPr>
              <w:jc w:val="center"/>
              <w:rPr>
                <w:lang w:val="en-US"/>
              </w:rPr>
            </w:pPr>
            <w:r w:rsidRPr="00D50752">
              <w:rPr>
                <w:lang w:val="en-US"/>
              </w:rPr>
              <w:t>0.35820</w:t>
            </w:r>
          </w:p>
        </w:tc>
        <w:tc>
          <w:tcPr>
            <w:tcW w:w="1753" w:type="dxa"/>
            <w:vAlign w:val="center"/>
            <w:hideMark/>
          </w:tcPr>
          <w:p w14:paraId="6AC8989B" w14:textId="77777777" w:rsidR="00D50752" w:rsidRPr="00D50752" w:rsidRDefault="00D50752" w:rsidP="00734E36">
            <w:pPr>
              <w:jc w:val="center"/>
              <w:rPr>
                <w:lang w:val="en-US"/>
              </w:rPr>
            </w:pPr>
            <w:r w:rsidRPr="00D50752">
              <w:rPr>
                <w:lang w:val="en-US"/>
              </w:rPr>
              <w:t>224.7</w:t>
            </w:r>
          </w:p>
        </w:tc>
        <w:tc>
          <w:tcPr>
            <w:tcW w:w="1754" w:type="dxa"/>
            <w:vAlign w:val="center"/>
            <w:hideMark/>
          </w:tcPr>
          <w:p w14:paraId="2C936E17" w14:textId="77777777" w:rsidR="00D50752" w:rsidRPr="00D50752" w:rsidRDefault="00D50752" w:rsidP="00734E36">
            <w:pPr>
              <w:jc w:val="center"/>
              <w:rPr>
                <w:lang w:val="en-US"/>
              </w:rPr>
            </w:pPr>
            <w:r w:rsidRPr="00D50752">
              <w:rPr>
                <w:lang w:val="en-US"/>
              </w:rPr>
              <w:t>1120.2</w:t>
            </w:r>
          </w:p>
        </w:tc>
        <w:tc>
          <w:tcPr>
            <w:tcW w:w="1754" w:type="dxa"/>
            <w:vAlign w:val="center"/>
            <w:hideMark/>
          </w:tcPr>
          <w:p w14:paraId="2EF344E5" w14:textId="77777777" w:rsidR="00D50752" w:rsidRPr="00D50752" w:rsidRDefault="00D50752" w:rsidP="00734E36">
            <w:pPr>
              <w:jc w:val="center"/>
              <w:rPr>
                <w:lang w:val="en-US"/>
              </w:rPr>
            </w:pPr>
            <w:r w:rsidRPr="00D50752">
              <w:rPr>
                <w:lang w:val="en-US"/>
              </w:rPr>
              <w:t>16724</w:t>
            </w:r>
          </w:p>
        </w:tc>
      </w:tr>
      <w:tr w:rsidR="00D50752" w:rsidRPr="00D50752" w14:paraId="6E865ABD" w14:textId="77777777" w:rsidTr="00734E36">
        <w:tc>
          <w:tcPr>
            <w:tcW w:w="1753" w:type="dxa"/>
            <w:vAlign w:val="center"/>
            <w:hideMark/>
          </w:tcPr>
          <w:p w14:paraId="29E75432" w14:textId="77777777" w:rsidR="00D50752" w:rsidRPr="00D50752" w:rsidRDefault="00D50752" w:rsidP="00734E36">
            <w:pPr>
              <w:jc w:val="center"/>
              <w:rPr>
                <w:lang w:val="en-US"/>
              </w:rPr>
            </w:pPr>
            <w:r w:rsidRPr="00D50752">
              <w:rPr>
                <w:lang w:val="en-US"/>
              </w:rPr>
              <w:t>6400</w:t>
            </w:r>
          </w:p>
        </w:tc>
        <w:tc>
          <w:tcPr>
            <w:tcW w:w="1753" w:type="dxa"/>
            <w:vAlign w:val="center"/>
            <w:hideMark/>
          </w:tcPr>
          <w:p w14:paraId="2A95DDE1" w14:textId="77777777" w:rsidR="00D50752" w:rsidRPr="00D50752" w:rsidRDefault="00D50752" w:rsidP="00734E36">
            <w:pPr>
              <w:jc w:val="center"/>
              <w:rPr>
                <w:lang w:val="en-US"/>
              </w:rPr>
            </w:pPr>
            <w:r w:rsidRPr="00D50752">
              <w:rPr>
                <w:lang w:val="en-US"/>
              </w:rPr>
              <w:t>0.726</w:t>
            </w:r>
          </w:p>
        </w:tc>
        <w:tc>
          <w:tcPr>
            <w:tcW w:w="1753" w:type="dxa"/>
            <w:vAlign w:val="center"/>
            <w:hideMark/>
          </w:tcPr>
          <w:p w14:paraId="526DC0CD" w14:textId="77777777" w:rsidR="00D50752" w:rsidRPr="00D50752" w:rsidRDefault="00D50752" w:rsidP="00734E36">
            <w:pPr>
              <w:jc w:val="center"/>
              <w:rPr>
                <w:lang w:val="en-US"/>
              </w:rPr>
            </w:pPr>
            <w:r w:rsidRPr="00D50752">
              <w:rPr>
                <w:lang w:val="en-US"/>
              </w:rPr>
              <w:t>894.5</w:t>
            </w:r>
          </w:p>
        </w:tc>
        <w:tc>
          <w:tcPr>
            <w:tcW w:w="1754" w:type="dxa"/>
            <w:vAlign w:val="center"/>
            <w:hideMark/>
          </w:tcPr>
          <w:p w14:paraId="578A5DED" w14:textId="77777777" w:rsidR="00D50752" w:rsidRPr="00D50752" w:rsidRDefault="00D50752" w:rsidP="00734E36">
            <w:pPr>
              <w:jc w:val="center"/>
              <w:rPr>
                <w:lang w:val="en-US"/>
              </w:rPr>
            </w:pPr>
            <w:r w:rsidRPr="00D50752">
              <w:rPr>
                <w:lang w:val="en-US"/>
              </w:rPr>
              <w:t>4681.9</w:t>
            </w:r>
          </w:p>
        </w:tc>
        <w:tc>
          <w:tcPr>
            <w:tcW w:w="1754" w:type="dxa"/>
            <w:vAlign w:val="center"/>
            <w:hideMark/>
          </w:tcPr>
          <w:p w14:paraId="724224B0" w14:textId="1BCB47BE" w:rsidR="00D50752" w:rsidRPr="00D50752" w:rsidRDefault="00D50752" w:rsidP="00734E36">
            <w:pPr>
              <w:jc w:val="center"/>
              <w:rPr>
                <w:lang w:val="en-US"/>
              </w:rPr>
            </w:pPr>
            <w:r>
              <w:rPr>
                <w:lang w:val="en-US"/>
              </w:rPr>
              <w:t>OoT</w:t>
            </w:r>
          </w:p>
        </w:tc>
      </w:tr>
      <w:tr w:rsidR="00D50752" w:rsidRPr="00D50752" w14:paraId="462C02C5" w14:textId="77777777" w:rsidTr="00734E36">
        <w:tc>
          <w:tcPr>
            <w:tcW w:w="1753" w:type="dxa"/>
            <w:vAlign w:val="center"/>
            <w:hideMark/>
          </w:tcPr>
          <w:p w14:paraId="3353E698" w14:textId="77777777" w:rsidR="00D50752" w:rsidRPr="00D50752" w:rsidRDefault="00D50752" w:rsidP="00734E36">
            <w:pPr>
              <w:jc w:val="center"/>
              <w:rPr>
                <w:lang w:val="en-US"/>
              </w:rPr>
            </w:pPr>
            <w:r w:rsidRPr="00D50752">
              <w:rPr>
                <w:lang w:val="en-US"/>
              </w:rPr>
              <w:t>12800</w:t>
            </w:r>
          </w:p>
        </w:tc>
        <w:tc>
          <w:tcPr>
            <w:tcW w:w="1753" w:type="dxa"/>
            <w:vAlign w:val="center"/>
            <w:hideMark/>
          </w:tcPr>
          <w:p w14:paraId="34C21848" w14:textId="77777777" w:rsidR="00D50752" w:rsidRPr="00D50752" w:rsidRDefault="00D50752" w:rsidP="00734E36">
            <w:pPr>
              <w:jc w:val="center"/>
              <w:rPr>
                <w:lang w:val="en-US"/>
              </w:rPr>
            </w:pPr>
            <w:r w:rsidRPr="00D50752">
              <w:rPr>
                <w:lang w:val="en-US"/>
              </w:rPr>
              <w:t>1.544</w:t>
            </w:r>
          </w:p>
        </w:tc>
        <w:tc>
          <w:tcPr>
            <w:tcW w:w="1753" w:type="dxa"/>
            <w:vAlign w:val="center"/>
            <w:hideMark/>
          </w:tcPr>
          <w:p w14:paraId="152A4B70" w14:textId="77777777" w:rsidR="00D50752" w:rsidRPr="00D50752" w:rsidRDefault="00D50752" w:rsidP="00734E36">
            <w:pPr>
              <w:jc w:val="center"/>
              <w:rPr>
                <w:lang w:val="en-US"/>
              </w:rPr>
            </w:pPr>
            <w:r w:rsidRPr="00D50752">
              <w:rPr>
                <w:lang w:val="en-US"/>
              </w:rPr>
              <w:t>4098</w:t>
            </w:r>
          </w:p>
        </w:tc>
        <w:tc>
          <w:tcPr>
            <w:tcW w:w="1754" w:type="dxa"/>
            <w:vAlign w:val="center"/>
            <w:hideMark/>
          </w:tcPr>
          <w:p w14:paraId="129CD3E5" w14:textId="77777777" w:rsidR="00D50752" w:rsidRPr="00D50752" w:rsidRDefault="00D50752" w:rsidP="00734E36">
            <w:pPr>
              <w:jc w:val="center"/>
              <w:rPr>
                <w:lang w:val="en-US"/>
              </w:rPr>
            </w:pPr>
            <w:r w:rsidRPr="00D50752">
              <w:rPr>
                <w:lang w:val="en-US"/>
              </w:rPr>
              <w:t>19612</w:t>
            </w:r>
          </w:p>
        </w:tc>
        <w:tc>
          <w:tcPr>
            <w:tcW w:w="1754" w:type="dxa"/>
            <w:vAlign w:val="center"/>
            <w:hideMark/>
          </w:tcPr>
          <w:p w14:paraId="2579A141" w14:textId="77777777" w:rsidR="00D50752" w:rsidRPr="00D50752" w:rsidRDefault="00D50752" w:rsidP="00734E36">
            <w:pPr>
              <w:jc w:val="center"/>
              <w:rPr>
                <w:lang w:val="en-US"/>
              </w:rPr>
            </w:pPr>
            <w:r w:rsidRPr="00D50752">
              <w:rPr>
                <w:lang w:val="en-US"/>
              </w:rPr>
              <w:t>OoT</w:t>
            </w:r>
          </w:p>
        </w:tc>
      </w:tr>
      <w:tr w:rsidR="00D50752" w:rsidRPr="00D50752" w14:paraId="6FE2231F" w14:textId="77777777" w:rsidTr="00734E36">
        <w:tc>
          <w:tcPr>
            <w:tcW w:w="1753" w:type="dxa"/>
            <w:vAlign w:val="center"/>
            <w:hideMark/>
          </w:tcPr>
          <w:p w14:paraId="21731656" w14:textId="77777777" w:rsidR="00D50752" w:rsidRPr="00D50752" w:rsidRDefault="00D50752" w:rsidP="00734E36">
            <w:pPr>
              <w:jc w:val="center"/>
              <w:rPr>
                <w:lang w:val="en-US"/>
              </w:rPr>
            </w:pPr>
            <w:r w:rsidRPr="00D50752">
              <w:rPr>
                <w:lang w:val="en-US"/>
              </w:rPr>
              <w:t>25600</w:t>
            </w:r>
          </w:p>
        </w:tc>
        <w:tc>
          <w:tcPr>
            <w:tcW w:w="1753" w:type="dxa"/>
            <w:vAlign w:val="center"/>
            <w:hideMark/>
          </w:tcPr>
          <w:p w14:paraId="572CA1C1" w14:textId="77777777" w:rsidR="00D50752" w:rsidRPr="00D50752" w:rsidRDefault="00D50752" w:rsidP="00734E36">
            <w:pPr>
              <w:jc w:val="center"/>
              <w:rPr>
                <w:lang w:val="en-US"/>
              </w:rPr>
            </w:pPr>
            <w:r w:rsidRPr="00D50752">
              <w:rPr>
                <w:lang w:val="en-US"/>
              </w:rPr>
              <w:t>3.143</w:t>
            </w:r>
          </w:p>
        </w:tc>
        <w:tc>
          <w:tcPr>
            <w:tcW w:w="1753" w:type="dxa"/>
            <w:vAlign w:val="center"/>
            <w:hideMark/>
          </w:tcPr>
          <w:p w14:paraId="66465203" w14:textId="77777777" w:rsidR="00D50752" w:rsidRPr="00D50752" w:rsidRDefault="00D50752" w:rsidP="00734E36">
            <w:pPr>
              <w:jc w:val="center"/>
              <w:rPr>
                <w:lang w:val="en-US"/>
              </w:rPr>
            </w:pPr>
            <w:r w:rsidRPr="00D50752">
              <w:rPr>
                <w:lang w:val="en-US"/>
              </w:rPr>
              <w:t>18001</w:t>
            </w:r>
          </w:p>
        </w:tc>
        <w:tc>
          <w:tcPr>
            <w:tcW w:w="1754" w:type="dxa"/>
            <w:vAlign w:val="center"/>
            <w:hideMark/>
          </w:tcPr>
          <w:p w14:paraId="32C52252" w14:textId="186E448A" w:rsidR="00D50752" w:rsidRPr="00D50752" w:rsidRDefault="00D50752" w:rsidP="00734E36">
            <w:pPr>
              <w:jc w:val="center"/>
              <w:rPr>
                <w:lang w:val="en-US"/>
              </w:rPr>
            </w:pPr>
            <w:r>
              <w:rPr>
                <w:lang w:val="en-US"/>
              </w:rPr>
              <w:t>OoT</w:t>
            </w:r>
          </w:p>
        </w:tc>
        <w:tc>
          <w:tcPr>
            <w:tcW w:w="1754" w:type="dxa"/>
            <w:vAlign w:val="center"/>
            <w:hideMark/>
          </w:tcPr>
          <w:p w14:paraId="4FC26679" w14:textId="77777777" w:rsidR="00D50752" w:rsidRPr="00D50752" w:rsidRDefault="00D50752" w:rsidP="00734E36">
            <w:pPr>
              <w:jc w:val="center"/>
              <w:rPr>
                <w:lang w:val="en-US"/>
              </w:rPr>
            </w:pPr>
            <w:r w:rsidRPr="00D50752">
              <w:rPr>
                <w:lang w:val="en-US"/>
              </w:rPr>
              <w:t>OoT</w:t>
            </w:r>
          </w:p>
        </w:tc>
      </w:tr>
      <w:tr w:rsidR="00D50752" w:rsidRPr="00D50752" w14:paraId="45CA4528" w14:textId="77777777" w:rsidTr="00734E36">
        <w:tc>
          <w:tcPr>
            <w:tcW w:w="1753" w:type="dxa"/>
            <w:vAlign w:val="center"/>
            <w:hideMark/>
          </w:tcPr>
          <w:p w14:paraId="516A3D11" w14:textId="77777777" w:rsidR="00D50752" w:rsidRPr="00D50752" w:rsidRDefault="00D50752" w:rsidP="00734E36">
            <w:pPr>
              <w:jc w:val="center"/>
              <w:rPr>
                <w:lang w:val="en-US"/>
              </w:rPr>
            </w:pPr>
            <w:r w:rsidRPr="00D50752">
              <w:rPr>
                <w:lang w:val="en-US"/>
              </w:rPr>
              <w:t>51200</w:t>
            </w:r>
          </w:p>
        </w:tc>
        <w:tc>
          <w:tcPr>
            <w:tcW w:w="1753" w:type="dxa"/>
            <w:vAlign w:val="center"/>
            <w:hideMark/>
          </w:tcPr>
          <w:p w14:paraId="73B5A916" w14:textId="77777777" w:rsidR="00D50752" w:rsidRPr="00D50752" w:rsidRDefault="00D50752" w:rsidP="00734E36">
            <w:pPr>
              <w:jc w:val="center"/>
              <w:rPr>
                <w:lang w:val="en-US"/>
              </w:rPr>
            </w:pPr>
            <w:r w:rsidRPr="00D50752">
              <w:rPr>
                <w:lang w:val="en-US"/>
              </w:rPr>
              <w:t>6.303</w:t>
            </w:r>
          </w:p>
        </w:tc>
        <w:tc>
          <w:tcPr>
            <w:tcW w:w="1753" w:type="dxa"/>
            <w:vAlign w:val="center"/>
            <w:hideMark/>
          </w:tcPr>
          <w:p w14:paraId="1B24B11F" w14:textId="0C2B51DF" w:rsidR="00D50752" w:rsidRPr="00D50752" w:rsidRDefault="00D50752" w:rsidP="00734E36">
            <w:pPr>
              <w:jc w:val="center"/>
              <w:rPr>
                <w:lang w:val="en-US"/>
              </w:rPr>
            </w:pPr>
            <w:r>
              <w:rPr>
                <w:lang w:val="en-US"/>
              </w:rPr>
              <w:t>OoT</w:t>
            </w:r>
          </w:p>
        </w:tc>
        <w:tc>
          <w:tcPr>
            <w:tcW w:w="1754" w:type="dxa"/>
            <w:vAlign w:val="center"/>
            <w:hideMark/>
          </w:tcPr>
          <w:p w14:paraId="69ABBD1D" w14:textId="02BF46AB" w:rsidR="00D50752" w:rsidRPr="00D50752" w:rsidRDefault="00D50752" w:rsidP="00734E36">
            <w:pPr>
              <w:jc w:val="center"/>
              <w:rPr>
                <w:lang w:val="en-US"/>
              </w:rPr>
            </w:pPr>
            <w:r>
              <w:rPr>
                <w:lang w:val="en-US"/>
              </w:rPr>
              <w:t>OoT</w:t>
            </w:r>
          </w:p>
        </w:tc>
        <w:tc>
          <w:tcPr>
            <w:tcW w:w="1754" w:type="dxa"/>
            <w:vAlign w:val="center"/>
            <w:hideMark/>
          </w:tcPr>
          <w:p w14:paraId="7C82ECFB" w14:textId="77777777" w:rsidR="00D50752" w:rsidRPr="00D50752" w:rsidRDefault="00D50752" w:rsidP="00734E36">
            <w:pPr>
              <w:jc w:val="center"/>
              <w:rPr>
                <w:lang w:val="en-US"/>
              </w:rPr>
            </w:pPr>
            <w:r w:rsidRPr="00D50752">
              <w:rPr>
                <w:lang w:val="en-US"/>
              </w:rPr>
              <w:t>OoT</w:t>
            </w:r>
          </w:p>
        </w:tc>
      </w:tr>
    </w:tbl>
    <w:p w14:paraId="7BCBDFA0" w14:textId="6326BD84" w:rsidR="00D50752" w:rsidRPr="00D50752" w:rsidRDefault="00D50752" w:rsidP="00D50752">
      <w:r w:rsidRPr="00D50752">
        <w:t>tLoop1</w:t>
      </w:r>
      <w:r w:rsidRPr="00D50752">
        <w:t xml:space="preserve">: </w:t>
      </w:r>
      <w:r w:rsidRPr="00D50752">
        <w:t>O(n*log(n))</w:t>
      </w:r>
    </w:p>
    <w:p w14:paraId="574F03FF" w14:textId="5B2F00AE" w:rsidR="00D50752" w:rsidRPr="00D50752" w:rsidRDefault="00D50752" w:rsidP="00D50752">
      <w:r w:rsidRPr="00D50752">
        <w:t>tLoop2</w:t>
      </w:r>
      <w:r w:rsidRPr="00D50752">
        <w:t xml:space="preserve">: </w:t>
      </w:r>
      <w:r w:rsidRPr="00D50752">
        <w:t>O(n</w:t>
      </w:r>
      <w:r w:rsidRPr="00D50752">
        <w:rPr>
          <w:vertAlign w:val="superscript"/>
        </w:rPr>
        <w:t>2</w:t>
      </w:r>
      <w:r w:rsidRPr="00D50752">
        <w:t>*log(n))</w:t>
      </w:r>
    </w:p>
    <w:p w14:paraId="0D5925AE" w14:textId="417396B3" w:rsidR="00D50752" w:rsidRPr="00D50752" w:rsidRDefault="00D50752" w:rsidP="00D50752">
      <w:r w:rsidRPr="00D50752">
        <w:t>tLoop3</w:t>
      </w:r>
      <w:r w:rsidRPr="00D50752">
        <w:t xml:space="preserve">: </w:t>
      </w:r>
      <w:r w:rsidRPr="00D50752">
        <w:t>O(n</w:t>
      </w:r>
      <w:r w:rsidRPr="00D50752">
        <w:rPr>
          <w:vertAlign w:val="superscript"/>
        </w:rPr>
        <w:t>2</w:t>
      </w:r>
      <w:r w:rsidRPr="00D50752">
        <w:t>*log(n))</w:t>
      </w:r>
    </w:p>
    <w:p w14:paraId="30074819" w14:textId="00BB13C9" w:rsidR="00D50752" w:rsidRDefault="00D50752" w:rsidP="00D50752">
      <w:pPr>
        <w:rPr>
          <w:lang w:val="en-US"/>
        </w:rPr>
      </w:pPr>
      <w:r w:rsidRPr="00D50752">
        <w:rPr>
          <w:lang w:val="en-US"/>
        </w:rPr>
        <w:t>tLoop4</w:t>
      </w:r>
      <w:r>
        <w:rPr>
          <w:lang w:val="en-US"/>
        </w:rPr>
        <w:t xml:space="preserve">: </w:t>
      </w:r>
      <w:r w:rsidRPr="00D50752">
        <w:rPr>
          <w:lang w:val="en-US"/>
        </w:rPr>
        <w:t>O(n</w:t>
      </w:r>
      <w:r w:rsidRPr="00D50752">
        <w:rPr>
          <w:vertAlign w:val="superscript"/>
          <w:lang w:val="en-US"/>
        </w:rPr>
        <w:t>3</w:t>
      </w:r>
      <w:r w:rsidRPr="00D50752">
        <w:rPr>
          <w:lang w:val="en-US"/>
        </w:rPr>
        <w:t>)</w:t>
      </w:r>
    </w:p>
    <w:p w14:paraId="11DCFB44" w14:textId="689B4927" w:rsidR="00D50752" w:rsidRDefault="00D50752" w:rsidP="00D50752">
      <w:pPr>
        <w:rPr>
          <w:lang w:val="en-US"/>
        </w:rPr>
      </w:pPr>
      <w:r>
        <w:rPr>
          <w:lang w:val="en-US"/>
        </w:rPr>
        <w:t>There is a slight difference in the theoretical and actual complexities of the loops because theoretical complexity is an approximation that does not take into account the constants of the iterations but overall the deviation is very small.</w:t>
      </w:r>
    </w:p>
    <w:p w14:paraId="276B11F3" w14:textId="77777777" w:rsidR="00D50752" w:rsidRPr="00D50752" w:rsidRDefault="00D50752" w:rsidP="00D50752">
      <w:pPr>
        <w:rPr>
          <w:lang w:val="en-US"/>
        </w:rPr>
      </w:pPr>
    </w:p>
    <w:p w14:paraId="6D69AD85" w14:textId="1D473BB5" w:rsidR="00D50752" w:rsidRDefault="00D50752" w:rsidP="00D50752">
      <w:pPr>
        <w:pStyle w:val="TituloApartado1"/>
        <w:rPr>
          <w:lang w:val="en-US"/>
        </w:rPr>
      </w:pPr>
      <w:r>
        <w:rPr>
          <w:lang w:val="en-US"/>
        </w:rPr>
        <w:br/>
      </w:r>
      <w:r>
        <w:rPr>
          <w:lang w:val="en-US"/>
        </w:rPr>
        <w:br/>
      </w:r>
      <w:r>
        <w:rPr>
          <w:lang w:val="en-US"/>
        </w:rPr>
        <w:lastRenderedPageBreak/>
        <w:br/>
      </w:r>
      <w:r>
        <w:rPr>
          <w:lang w:val="en-US"/>
        </w:rPr>
        <w:t>Activity 2. Iterative models of a given time complexity</w:t>
      </w:r>
    </w:p>
    <w:tbl>
      <w:tblPr>
        <w:tblStyle w:val="TableGrid"/>
        <w:tblW w:w="0" w:type="auto"/>
        <w:tblLook w:val="04A0" w:firstRow="1" w:lastRow="0" w:firstColumn="1" w:lastColumn="0" w:noHBand="0" w:noVBand="1"/>
      </w:tblPr>
      <w:tblGrid>
        <w:gridCol w:w="1753"/>
        <w:gridCol w:w="1753"/>
        <w:gridCol w:w="1753"/>
        <w:gridCol w:w="1754"/>
      </w:tblGrid>
      <w:tr w:rsidR="00D50752" w:rsidRPr="00D50752" w14:paraId="32F6DA43" w14:textId="77777777" w:rsidTr="00734E36">
        <w:tc>
          <w:tcPr>
            <w:tcW w:w="1753" w:type="dxa"/>
            <w:shd w:val="clear" w:color="auto" w:fill="D9E2F3" w:themeFill="accent5" w:themeFillTint="33"/>
            <w:vAlign w:val="center"/>
            <w:hideMark/>
          </w:tcPr>
          <w:p w14:paraId="3228CC1E" w14:textId="77777777" w:rsidR="00D50752" w:rsidRPr="00D50752" w:rsidRDefault="00D50752" w:rsidP="00734E36">
            <w:pPr>
              <w:jc w:val="center"/>
              <w:rPr>
                <w:lang w:val="en-US"/>
              </w:rPr>
            </w:pPr>
            <w:r w:rsidRPr="00D50752">
              <w:rPr>
                <w:lang w:val="en-US"/>
              </w:rPr>
              <w:t>N</w:t>
            </w:r>
          </w:p>
        </w:tc>
        <w:tc>
          <w:tcPr>
            <w:tcW w:w="1753" w:type="dxa"/>
            <w:shd w:val="clear" w:color="auto" w:fill="D9E2F3" w:themeFill="accent5" w:themeFillTint="33"/>
            <w:vAlign w:val="center"/>
            <w:hideMark/>
          </w:tcPr>
          <w:p w14:paraId="622B6E71" w14:textId="77777777" w:rsidR="00D50752" w:rsidRPr="00D50752" w:rsidRDefault="00D50752" w:rsidP="00734E36">
            <w:pPr>
              <w:jc w:val="center"/>
              <w:rPr>
                <w:lang w:val="en-US"/>
              </w:rPr>
            </w:pPr>
            <w:r w:rsidRPr="00D50752">
              <w:rPr>
                <w:lang w:val="en-US"/>
              </w:rPr>
              <w:t>tLoop5 (mS)</w:t>
            </w:r>
          </w:p>
        </w:tc>
        <w:tc>
          <w:tcPr>
            <w:tcW w:w="1753" w:type="dxa"/>
            <w:shd w:val="clear" w:color="auto" w:fill="D9E2F3" w:themeFill="accent5" w:themeFillTint="33"/>
            <w:vAlign w:val="center"/>
            <w:hideMark/>
          </w:tcPr>
          <w:p w14:paraId="3738D332" w14:textId="77777777" w:rsidR="00D50752" w:rsidRPr="00D50752" w:rsidRDefault="00D50752" w:rsidP="00734E36">
            <w:pPr>
              <w:jc w:val="center"/>
              <w:rPr>
                <w:lang w:val="en-US"/>
              </w:rPr>
            </w:pPr>
            <w:r w:rsidRPr="00D50752">
              <w:rPr>
                <w:lang w:val="en-US"/>
              </w:rPr>
              <w:t>tLoop6 (mS)</w:t>
            </w:r>
          </w:p>
        </w:tc>
        <w:tc>
          <w:tcPr>
            <w:tcW w:w="1754" w:type="dxa"/>
            <w:shd w:val="clear" w:color="auto" w:fill="D9E2F3" w:themeFill="accent5" w:themeFillTint="33"/>
            <w:vAlign w:val="center"/>
            <w:hideMark/>
          </w:tcPr>
          <w:p w14:paraId="1A0AFF75" w14:textId="77777777" w:rsidR="00D50752" w:rsidRPr="00D50752" w:rsidRDefault="00D50752" w:rsidP="00734E36">
            <w:pPr>
              <w:jc w:val="center"/>
              <w:rPr>
                <w:lang w:val="en-US"/>
              </w:rPr>
            </w:pPr>
            <w:r w:rsidRPr="00D50752">
              <w:rPr>
                <w:lang w:val="en-US"/>
              </w:rPr>
              <w:t>tLoop7 (mS)</w:t>
            </w:r>
          </w:p>
        </w:tc>
      </w:tr>
      <w:tr w:rsidR="00D50752" w:rsidRPr="00D50752" w14:paraId="50184045" w14:textId="77777777" w:rsidTr="00734E36">
        <w:tc>
          <w:tcPr>
            <w:tcW w:w="1753" w:type="dxa"/>
            <w:vAlign w:val="center"/>
            <w:hideMark/>
          </w:tcPr>
          <w:p w14:paraId="431FFD01" w14:textId="77777777" w:rsidR="00D50752" w:rsidRPr="00D50752" w:rsidRDefault="00D50752" w:rsidP="00734E36">
            <w:pPr>
              <w:jc w:val="center"/>
              <w:rPr>
                <w:lang w:val="en-US"/>
              </w:rPr>
            </w:pPr>
            <w:r w:rsidRPr="00D50752">
              <w:rPr>
                <w:lang w:val="en-US"/>
              </w:rPr>
              <w:t>100</w:t>
            </w:r>
          </w:p>
        </w:tc>
        <w:tc>
          <w:tcPr>
            <w:tcW w:w="1753" w:type="dxa"/>
            <w:vAlign w:val="center"/>
            <w:hideMark/>
          </w:tcPr>
          <w:p w14:paraId="3D39DFD6" w14:textId="65F567A1" w:rsidR="00D50752" w:rsidRPr="00D50752" w:rsidRDefault="00D50752" w:rsidP="00734E36">
            <w:pPr>
              <w:jc w:val="center"/>
              <w:rPr>
                <w:lang w:val="en-US"/>
              </w:rPr>
            </w:pPr>
            <w:r w:rsidRPr="00D50752">
              <w:rPr>
                <w:lang w:val="en-US"/>
              </w:rPr>
              <w:t>4.0</w:t>
            </w:r>
            <w:r>
              <w:rPr>
                <w:lang w:val="en-US"/>
              </w:rPr>
              <w:t>4</w:t>
            </w:r>
          </w:p>
        </w:tc>
        <w:tc>
          <w:tcPr>
            <w:tcW w:w="1753" w:type="dxa"/>
            <w:vAlign w:val="center"/>
            <w:hideMark/>
          </w:tcPr>
          <w:p w14:paraId="704CF1BA" w14:textId="1FD9437A" w:rsidR="00D50752" w:rsidRPr="00D50752" w:rsidRDefault="00D50752" w:rsidP="00734E36">
            <w:pPr>
              <w:jc w:val="center"/>
              <w:rPr>
                <w:lang w:val="en-US"/>
              </w:rPr>
            </w:pPr>
            <w:r w:rsidRPr="00D50752">
              <w:rPr>
                <w:lang w:val="en-US"/>
              </w:rPr>
              <w:t>5</w:t>
            </w:r>
            <w:r>
              <w:rPr>
                <w:lang w:val="en-US"/>
              </w:rPr>
              <w:t>1</w:t>
            </w:r>
            <w:r w:rsidRPr="00D50752">
              <w:rPr>
                <w:lang w:val="en-US"/>
              </w:rPr>
              <w:t>.</w:t>
            </w:r>
            <w:r>
              <w:rPr>
                <w:lang w:val="en-US"/>
              </w:rPr>
              <w:t>21</w:t>
            </w:r>
          </w:p>
        </w:tc>
        <w:tc>
          <w:tcPr>
            <w:tcW w:w="1754" w:type="dxa"/>
            <w:vAlign w:val="center"/>
            <w:hideMark/>
          </w:tcPr>
          <w:p w14:paraId="52E2565E" w14:textId="77777777" w:rsidR="00D50752" w:rsidRPr="00D50752" w:rsidRDefault="00D50752" w:rsidP="00734E36">
            <w:pPr>
              <w:jc w:val="center"/>
              <w:rPr>
                <w:lang w:val="en-US"/>
              </w:rPr>
            </w:pPr>
            <w:r w:rsidRPr="00D50752">
              <w:rPr>
                <w:lang w:val="en-US"/>
              </w:rPr>
              <w:t>386.8</w:t>
            </w:r>
          </w:p>
        </w:tc>
      </w:tr>
      <w:tr w:rsidR="00D50752" w:rsidRPr="00D50752" w14:paraId="45F21966" w14:textId="77777777" w:rsidTr="00734E36">
        <w:tc>
          <w:tcPr>
            <w:tcW w:w="1753" w:type="dxa"/>
            <w:vAlign w:val="center"/>
            <w:hideMark/>
          </w:tcPr>
          <w:p w14:paraId="4D667507" w14:textId="77777777" w:rsidR="00D50752" w:rsidRPr="00D50752" w:rsidRDefault="00D50752" w:rsidP="00734E36">
            <w:pPr>
              <w:jc w:val="center"/>
              <w:rPr>
                <w:lang w:val="en-US"/>
              </w:rPr>
            </w:pPr>
            <w:r w:rsidRPr="00D50752">
              <w:rPr>
                <w:lang w:val="en-US"/>
              </w:rPr>
              <w:t>200</w:t>
            </w:r>
          </w:p>
        </w:tc>
        <w:tc>
          <w:tcPr>
            <w:tcW w:w="1753" w:type="dxa"/>
            <w:vAlign w:val="center"/>
            <w:hideMark/>
          </w:tcPr>
          <w:p w14:paraId="6EA45ED6" w14:textId="49BD4BCA" w:rsidR="00D50752" w:rsidRPr="00D50752" w:rsidRDefault="00D50752" w:rsidP="00734E36">
            <w:pPr>
              <w:jc w:val="center"/>
              <w:rPr>
                <w:lang w:val="en-US"/>
              </w:rPr>
            </w:pPr>
            <w:r w:rsidRPr="00D50752">
              <w:rPr>
                <w:lang w:val="en-US"/>
              </w:rPr>
              <w:t>19.</w:t>
            </w:r>
            <w:r>
              <w:rPr>
                <w:lang w:val="en-US"/>
              </w:rPr>
              <w:t>23</w:t>
            </w:r>
          </w:p>
        </w:tc>
        <w:tc>
          <w:tcPr>
            <w:tcW w:w="1753" w:type="dxa"/>
            <w:vAlign w:val="center"/>
            <w:hideMark/>
          </w:tcPr>
          <w:p w14:paraId="32D73B05" w14:textId="5CBD7A21" w:rsidR="00D50752" w:rsidRPr="00D50752" w:rsidRDefault="00D50752" w:rsidP="00734E36">
            <w:pPr>
              <w:jc w:val="center"/>
              <w:rPr>
                <w:lang w:val="en-US"/>
              </w:rPr>
            </w:pPr>
            <w:r w:rsidRPr="00D50752">
              <w:rPr>
                <w:lang w:val="en-US"/>
              </w:rPr>
              <w:t>4</w:t>
            </w:r>
            <w:r>
              <w:rPr>
                <w:lang w:val="en-US"/>
              </w:rPr>
              <w:t>2</w:t>
            </w:r>
            <w:r w:rsidRPr="00D50752">
              <w:rPr>
                <w:lang w:val="en-US"/>
              </w:rPr>
              <w:t>7</w:t>
            </w:r>
          </w:p>
        </w:tc>
        <w:tc>
          <w:tcPr>
            <w:tcW w:w="1754" w:type="dxa"/>
            <w:vAlign w:val="center"/>
            <w:hideMark/>
          </w:tcPr>
          <w:p w14:paraId="05FFEB4A" w14:textId="7B776C50" w:rsidR="00D50752" w:rsidRPr="00D50752" w:rsidRDefault="00D50752" w:rsidP="00734E36">
            <w:pPr>
              <w:jc w:val="center"/>
              <w:rPr>
                <w:lang w:val="en-US"/>
              </w:rPr>
            </w:pPr>
            <w:r w:rsidRPr="00D50752">
              <w:rPr>
                <w:lang w:val="en-US"/>
              </w:rPr>
              <w:t>61</w:t>
            </w:r>
            <w:r>
              <w:rPr>
                <w:lang w:val="en-US"/>
              </w:rPr>
              <w:t>5</w:t>
            </w:r>
            <w:r w:rsidRPr="00D50752">
              <w:rPr>
                <w:lang w:val="en-US"/>
              </w:rPr>
              <w:t>9</w:t>
            </w:r>
          </w:p>
        </w:tc>
      </w:tr>
      <w:tr w:rsidR="00D50752" w:rsidRPr="00D50752" w14:paraId="306103FA" w14:textId="77777777" w:rsidTr="00734E36">
        <w:tc>
          <w:tcPr>
            <w:tcW w:w="1753" w:type="dxa"/>
            <w:vAlign w:val="center"/>
            <w:hideMark/>
          </w:tcPr>
          <w:p w14:paraId="73C53BA3" w14:textId="77777777" w:rsidR="00D50752" w:rsidRPr="00D50752" w:rsidRDefault="00D50752" w:rsidP="00734E36">
            <w:pPr>
              <w:jc w:val="center"/>
              <w:rPr>
                <w:lang w:val="en-US"/>
              </w:rPr>
            </w:pPr>
            <w:r w:rsidRPr="00D50752">
              <w:rPr>
                <w:lang w:val="en-US"/>
              </w:rPr>
              <w:t>400</w:t>
            </w:r>
          </w:p>
        </w:tc>
        <w:tc>
          <w:tcPr>
            <w:tcW w:w="1753" w:type="dxa"/>
            <w:vAlign w:val="center"/>
            <w:hideMark/>
          </w:tcPr>
          <w:p w14:paraId="708DD765" w14:textId="5C2FA280" w:rsidR="00D50752" w:rsidRPr="00D50752" w:rsidRDefault="00D50752" w:rsidP="00734E36">
            <w:pPr>
              <w:jc w:val="center"/>
              <w:rPr>
                <w:lang w:val="en-US"/>
              </w:rPr>
            </w:pPr>
            <w:r w:rsidRPr="00D50752">
              <w:rPr>
                <w:lang w:val="en-US"/>
              </w:rPr>
              <w:t>92.</w:t>
            </w:r>
            <w:r>
              <w:rPr>
                <w:lang w:val="en-US"/>
              </w:rPr>
              <w:t>55</w:t>
            </w:r>
          </w:p>
        </w:tc>
        <w:tc>
          <w:tcPr>
            <w:tcW w:w="1753" w:type="dxa"/>
            <w:vAlign w:val="center"/>
            <w:hideMark/>
          </w:tcPr>
          <w:p w14:paraId="0C8D2F36" w14:textId="2D30344A" w:rsidR="00D50752" w:rsidRPr="00D50752" w:rsidRDefault="00D50752" w:rsidP="00734E36">
            <w:pPr>
              <w:jc w:val="center"/>
              <w:rPr>
                <w:lang w:val="en-US"/>
              </w:rPr>
            </w:pPr>
            <w:r w:rsidRPr="00D50752">
              <w:rPr>
                <w:lang w:val="en-US"/>
              </w:rPr>
              <w:t>3</w:t>
            </w:r>
            <w:r>
              <w:rPr>
                <w:lang w:val="en-US"/>
              </w:rPr>
              <w:t>6</w:t>
            </w:r>
            <w:r w:rsidRPr="00D50752">
              <w:rPr>
                <w:lang w:val="en-US"/>
              </w:rPr>
              <w:t>63</w:t>
            </w:r>
          </w:p>
        </w:tc>
        <w:tc>
          <w:tcPr>
            <w:tcW w:w="1754" w:type="dxa"/>
            <w:vAlign w:val="center"/>
            <w:hideMark/>
          </w:tcPr>
          <w:p w14:paraId="1F58E54A" w14:textId="4CF9C3C7" w:rsidR="00D50752" w:rsidRPr="00D50752" w:rsidRDefault="00D50752" w:rsidP="00734E36">
            <w:pPr>
              <w:jc w:val="center"/>
              <w:rPr>
                <w:lang w:val="en-US"/>
              </w:rPr>
            </w:pPr>
            <w:r>
              <w:rPr>
                <w:lang w:val="en-US"/>
              </w:rPr>
              <w:t>OoT</w:t>
            </w:r>
          </w:p>
        </w:tc>
      </w:tr>
      <w:tr w:rsidR="00D50752" w:rsidRPr="00D50752" w14:paraId="1A34476B" w14:textId="77777777" w:rsidTr="00734E36">
        <w:tc>
          <w:tcPr>
            <w:tcW w:w="1753" w:type="dxa"/>
            <w:vAlign w:val="center"/>
            <w:hideMark/>
          </w:tcPr>
          <w:p w14:paraId="14E25B39" w14:textId="77777777" w:rsidR="00D50752" w:rsidRPr="00D50752" w:rsidRDefault="00D50752" w:rsidP="00734E36">
            <w:pPr>
              <w:jc w:val="center"/>
              <w:rPr>
                <w:lang w:val="en-US"/>
              </w:rPr>
            </w:pPr>
            <w:r w:rsidRPr="00D50752">
              <w:rPr>
                <w:lang w:val="en-US"/>
              </w:rPr>
              <w:t>800</w:t>
            </w:r>
          </w:p>
        </w:tc>
        <w:tc>
          <w:tcPr>
            <w:tcW w:w="1753" w:type="dxa"/>
            <w:vAlign w:val="center"/>
            <w:hideMark/>
          </w:tcPr>
          <w:p w14:paraId="4AD26589" w14:textId="77777777" w:rsidR="00D50752" w:rsidRPr="00D50752" w:rsidRDefault="00D50752" w:rsidP="00734E36">
            <w:pPr>
              <w:jc w:val="center"/>
              <w:rPr>
                <w:lang w:val="en-US"/>
              </w:rPr>
            </w:pPr>
            <w:r w:rsidRPr="00D50752">
              <w:rPr>
                <w:lang w:val="en-US"/>
              </w:rPr>
              <w:t>434</w:t>
            </w:r>
          </w:p>
        </w:tc>
        <w:tc>
          <w:tcPr>
            <w:tcW w:w="1753" w:type="dxa"/>
            <w:vAlign w:val="center"/>
            <w:hideMark/>
          </w:tcPr>
          <w:p w14:paraId="048E0BB8" w14:textId="29DD6C82" w:rsidR="00D50752" w:rsidRPr="00D50752" w:rsidRDefault="00D50752" w:rsidP="00734E36">
            <w:pPr>
              <w:jc w:val="center"/>
              <w:rPr>
                <w:lang w:val="en-US"/>
              </w:rPr>
            </w:pPr>
            <w:r w:rsidRPr="00D50752">
              <w:rPr>
                <w:lang w:val="en-US"/>
              </w:rPr>
              <w:t>32</w:t>
            </w:r>
            <w:r>
              <w:rPr>
                <w:lang w:val="en-US"/>
              </w:rPr>
              <w:t>152</w:t>
            </w:r>
          </w:p>
        </w:tc>
        <w:tc>
          <w:tcPr>
            <w:tcW w:w="1754" w:type="dxa"/>
            <w:vAlign w:val="center"/>
            <w:hideMark/>
          </w:tcPr>
          <w:p w14:paraId="5864483E" w14:textId="77777777" w:rsidR="00D50752" w:rsidRPr="00D50752" w:rsidRDefault="00D50752" w:rsidP="00734E36">
            <w:pPr>
              <w:jc w:val="center"/>
              <w:rPr>
                <w:lang w:val="en-US"/>
              </w:rPr>
            </w:pPr>
            <w:r w:rsidRPr="00D50752">
              <w:rPr>
                <w:lang w:val="en-US"/>
              </w:rPr>
              <w:t>OoT</w:t>
            </w:r>
          </w:p>
        </w:tc>
      </w:tr>
      <w:tr w:rsidR="00D50752" w:rsidRPr="00D50752" w14:paraId="61B3B347" w14:textId="77777777" w:rsidTr="00734E36">
        <w:tc>
          <w:tcPr>
            <w:tcW w:w="1753" w:type="dxa"/>
            <w:vAlign w:val="center"/>
            <w:hideMark/>
          </w:tcPr>
          <w:p w14:paraId="62A4A5FE" w14:textId="77777777" w:rsidR="00D50752" w:rsidRPr="00D50752" w:rsidRDefault="00D50752" w:rsidP="00734E36">
            <w:pPr>
              <w:jc w:val="center"/>
              <w:rPr>
                <w:lang w:val="en-US"/>
              </w:rPr>
            </w:pPr>
            <w:r w:rsidRPr="00D50752">
              <w:rPr>
                <w:lang w:val="en-US"/>
              </w:rPr>
              <w:t>1600</w:t>
            </w:r>
          </w:p>
        </w:tc>
        <w:tc>
          <w:tcPr>
            <w:tcW w:w="1753" w:type="dxa"/>
            <w:vAlign w:val="center"/>
            <w:hideMark/>
          </w:tcPr>
          <w:p w14:paraId="6180DE1C" w14:textId="77777777" w:rsidR="00D50752" w:rsidRPr="00D50752" w:rsidRDefault="00D50752" w:rsidP="00734E36">
            <w:pPr>
              <w:jc w:val="center"/>
              <w:rPr>
                <w:lang w:val="en-US"/>
              </w:rPr>
            </w:pPr>
            <w:r w:rsidRPr="00D50752">
              <w:rPr>
                <w:lang w:val="en-US"/>
              </w:rPr>
              <w:t>2017</w:t>
            </w:r>
          </w:p>
        </w:tc>
        <w:tc>
          <w:tcPr>
            <w:tcW w:w="1753" w:type="dxa"/>
            <w:vAlign w:val="center"/>
            <w:hideMark/>
          </w:tcPr>
          <w:p w14:paraId="27D5B409" w14:textId="77777777" w:rsidR="00D50752" w:rsidRPr="00D50752" w:rsidRDefault="00D50752" w:rsidP="00734E36">
            <w:pPr>
              <w:jc w:val="center"/>
              <w:rPr>
                <w:lang w:val="en-US"/>
              </w:rPr>
            </w:pPr>
            <w:r w:rsidRPr="00D50752">
              <w:rPr>
                <w:lang w:val="en-US"/>
              </w:rPr>
              <w:t>OoT</w:t>
            </w:r>
          </w:p>
        </w:tc>
        <w:tc>
          <w:tcPr>
            <w:tcW w:w="1754" w:type="dxa"/>
            <w:vAlign w:val="center"/>
            <w:hideMark/>
          </w:tcPr>
          <w:p w14:paraId="4C688B45" w14:textId="77777777" w:rsidR="00D50752" w:rsidRPr="00D50752" w:rsidRDefault="00D50752" w:rsidP="00734E36">
            <w:pPr>
              <w:jc w:val="center"/>
              <w:rPr>
                <w:lang w:val="en-US"/>
              </w:rPr>
            </w:pPr>
            <w:r w:rsidRPr="00D50752">
              <w:rPr>
                <w:lang w:val="en-US"/>
              </w:rPr>
              <w:t>OoT</w:t>
            </w:r>
          </w:p>
        </w:tc>
      </w:tr>
      <w:tr w:rsidR="00D50752" w:rsidRPr="00D50752" w14:paraId="778DF193" w14:textId="77777777" w:rsidTr="00734E36">
        <w:tc>
          <w:tcPr>
            <w:tcW w:w="1753" w:type="dxa"/>
            <w:vAlign w:val="center"/>
            <w:hideMark/>
          </w:tcPr>
          <w:p w14:paraId="45F18322" w14:textId="77777777" w:rsidR="00D50752" w:rsidRPr="00D50752" w:rsidRDefault="00D50752" w:rsidP="00734E36">
            <w:pPr>
              <w:jc w:val="center"/>
              <w:rPr>
                <w:lang w:val="en-US"/>
              </w:rPr>
            </w:pPr>
            <w:r w:rsidRPr="00D50752">
              <w:rPr>
                <w:lang w:val="en-US"/>
              </w:rPr>
              <w:t>3200</w:t>
            </w:r>
          </w:p>
        </w:tc>
        <w:tc>
          <w:tcPr>
            <w:tcW w:w="1753" w:type="dxa"/>
            <w:vAlign w:val="center"/>
            <w:hideMark/>
          </w:tcPr>
          <w:p w14:paraId="5D408F1C" w14:textId="77777777" w:rsidR="00D50752" w:rsidRPr="00D50752" w:rsidRDefault="00D50752" w:rsidP="00734E36">
            <w:pPr>
              <w:jc w:val="center"/>
              <w:rPr>
                <w:lang w:val="en-US"/>
              </w:rPr>
            </w:pPr>
            <w:r w:rsidRPr="00D50752">
              <w:rPr>
                <w:lang w:val="en-US"/>
              </w:rPr>
              <w:t>9292</w:t>
            </w:r>
          </w:p>
        </w:tc>
        <w:tc>
          <w:tcPr>
            <w:tcW w:w="1753" w:type="dxa"/>
            <w:vAlign w:val="center"/>
            <w:hideMark/>
          </w:tcPr>
          <w:p w14:paraId="10BF0442" w14:textId="77777777" w:rsidR="00D50752" w:rsidRPr="00D50752" w:rsidRDefault="00D50752" w:rsidP="00734E36">
            <w:pPr>
              <w:jc w:val="center"/>
              <w:rPr>
                <w:lang w:val="en-US"/>
              </w:rPr>
            </w:pPr>
            <w:r w:rsidRPr="00D50752">
              <w:rPr>
                <w:lang w:val="en-US"/>
              </w:rPr>
              <w:t>OoT</w:t>
            </w:r>
          </w:p>
        </w:tc>
        <w:tc>
          <w:tcPr>
            <w:tcW w:w="1754" w:type="dxa"/>
            <w:vAlign w:val="center"/>
            <w:hideMark/>
          </w:tcPr>
          <w:p w14:paraId="0B131EB6" w14:textId="77777777" w:rsidR="00D50752" w:rsidRPr="00D50752" w:rsidRDefault="00D50752" w:rsidP="00734E36">
            <w:pPr>
              <w:jc w:val="center"/>
              <w:rPr>
                <w:lang w:val="en-US"/>
              </w:rPr>
            </w:pPr>
            <w:r w:rsidRPr="00D50752">
              <w:rPr>
                <w:lang w:val="en-US"/>
              </w:rPr>
              <w:t>OoT</w:t>
            </w:r>
          </w:p>
        </w:tc>
      </w:tr>
      <w:tr w:rsidR="00D50752" w:rsidRPr="00D50752" w14:paraId="33AEEEAD" w14:textId="77777777" w:rsidTr="00734E36">
        <w:tc>
          <w:tcPr>
            <w:tcW w:w="1753" w:type="dxa"/>
            <w:vAlign w:val="center"/>
            <w:hideMark/>
          </w:tcPr>
          <w:p w14:paraId="1B797CDB" w14:textId="77777777" w:rsidR="00D50752" w:rsidRPr="00D50752" w:rsidRDefault="00D50752" w:rsidP="00734E36">
            <w:pPr>
              <w:jc w:val="center"/>
              <w:rPr>
                <w:lang w:val="en-US"/>
              </w:rPr>
            </w:pPr>
            <w:r w:rsidRPr="00D50752">
              <w:rPr>
                <w:lang w:val="en-US"/>
              </w:rPr>
              <w:t>6400</w:t>
            </w:r>
          </w:p>
        </w:tc>
        <w:tc>
          <w:tcPr>
            <w:tcW w:w="1753" w:type="dxa"/>
            <w:vAlign w:val="center"/>
            <w:hideMark/>
          </w:tcPr>
          <w:p w14:paraId="1EB79921" w14:textId="77777777" w:rsidR="00D50752" w:rsidRPr="00D50752" w:rsidRDefault="00D50752" w:rsidP="00734E36">
            <w:pPr>
              <w:jc w:val="center"/>
              <w:rPr>
                <w:lang w:val="en-US"/>
              </w:rPr>
            </w:pPr>
            <w:r w:rsidRPr="00D50752">
              <w:rPr>
                <w:lang w:val="en-US"/>
              </w:rPr>
              <w:t>41805</w:t>
            </w:r>
          </w:p>
        </w:tc>
        <w:tc>
          <w:tcPr>
            <w:tcW w:w="1753" w:type="dxa"/>
            <w:vAlign w:val="center"/>
            <w:hideMark/>
          </w:tcPr>
          <w:p w14:paraId="047A49FA" w14:textId="77777777" w:rsidR="00D50752" w:rsidRPr="00D50752" w:rsidRDefault="00D50752" w:rsidP="00734E36">
            <w:pPr>
              <w:jc w:val="center"/>
              <w:rPr>
                <w:lang w:val="en-US"/>
              </w:rPr>
            </w:pPr>
            <w:r w:rsidRPr="00D50752">
              <w:rPr>
                <w:lang w:val="en-US"/>
              </w:rPr>
              <w:t>OoT</w:t>
            </w:r>
          </w:p>
        </w:tc>
        <w:tc>
          <w:tcPr>
            <w:tcW w:w="1754" w:type="dxa"/>
            <w:vAlign w:val="center"/>
            <w:hideMark/>
          </w:tcPr>
          <w:p w14:paraId="6274BE21" w14:textId="77777777" w:rsidR="00D50752" w:rsidRPr="00D50752" w:rsidRDefault="00D50752" w:rsidP="00734E36">
            <w:pPr>
              <w:jc w:val="center"/>
              <w:rPr>
                <w:lang w:val="en-US"/>
              </w:rPr>
            </w:pPr>
            <w:r w:rsidRPr="00D50752">
              <w:rPr>
                <w:lang w:val="en-US"/>
              </w:rPr>
              <w:t>OoT</w:t>
            </w:r>
          </w:p>
        </w:tc>
      </w:tr>
    </w:tbl>
    <w:p w14:paraId="1356C03D" w14:textId="77777777" w:rsidR="00916298" w:rsidRDefault="00D50752" w:rsidP="00D50752">
      <w:r w:rsidRPr="00D50752">
        <w:t>Loop5: O(n</w:t>
      </w:r>
      <w:r w:rsidRPr="00D50752">
        <w:rPr>
          <w:vertAlign w:val="superscript"/>
        </w:rPr>
        <w:t>2</w:t>
      </w:r>
      <w:r w:rsidRPr="00D50752">
        <w:t xml:space="preserve"> log</w:t>
      </w:r>
      <w:r w:rsidRPr="00D50752">
        <w:rPr>
          <w:vertAlign w:val="superscript"/>
        </w:rPr>
        <w:t>2</w:t>
      </w:r>
      <w:r w:rsidRPr="00D50752">
        <w:t xml:space="preserve">n) </w:t>
      </w:r>
    </w:p>
    <w:p w14:paraId="2E139932" w14:textId="77777777" w:rsidR="00916298" w:rsidRDefault="00D50752" w:rsidP="00D50752">
      <w:r w:rsidRPr="00D50752">
        <w:t>Loop6: O(n</w:t>
      </w:r>
      <w:r w:rsidRPr="00D50752">
        <w:rPr>
          <w:vertAlign w:val="superscript"/>
        </w:rPr>
        <w:t>3</w:t>
      </w:r>
      <w:r w:rsidRPr="00D50752">
        <w:t xml:space="preserve"> log n)</w:t>
      </w:r>
    </w:p>
    <w:p w14:paraId="590731E5" w14:textId="2DB2592B" w:rsidR="00D50752" w:rsidRPr="00916298" w:rsidRDefault="00D50752" w:rsidP="00D50752">
      <w:pPr>
        <w:rPr>
          <w:lang w:val="en-US"/>
        </w:rPr>
      </w:pPr>
      <w:r w:rsidRPr="00D50752">
        <w:rPr>
          <w:lang w:val="en-US"/>
        </w:rPr>
        <w:t xml:space="preserve"> Loop7: O(n</w:t>
      </w:r>
      <w:r w:rsidRPr="00D50752">
        <w:rPr>
          <w:vertAlign w:val="superscript"/>
          <w:lang w:val="en-US"/>
        </w:rPr>
        <w:t>4</w:t>
      </w:r>
      <w:r w:rsidRPr="00D50752">
        <w:rPr>
          <w:lang w:val="en-US"/>
        </w:rPr>
        <w:t>)</w:t>
      </w:r>
    </w:p>
    <w:p w14:paraId="48C3EAD0" w14:textId="39890B90" w:rsidR="00916298" w:rsidRPr="00916298" w:rsidRDefault="00916298" w:rsidP="00D50752">
      <w:pPr>
        <w:rPr>
          <w:lang w:val="en-US"/>
        </w:rPr>
      </w:pPr>
      <w:r w:rsidRPr="00916298">
        <w:rPr>
          <w:lang w:val="en-US"/>
        </w:rPr>
        <w:t>As sa</w:t>
      </w:r>
      <w:r>
        <w:rPr>
          <w:lang w:val="en-US"/>
        </w:rPr>
        <w:t>id earlier the theoretical and actual values differ slightly because of the constants that are not considered theoretically.</w:t>
      </w:r>
    </w:p>
    <w:p w14:paraId="17BF1638" w14:textId="77777777" w:rsidR="00916298" w:rsidRDefault="00916298" w:rsidP="00D50752">
      <w:pPr>
        <w:rPr>
          <w:lang w:val="en-US"/>
        </w:rPr>
      </w:pPr>
    </w:p>
    <w:p w14:paraId="03E19DE4" w14:textId="03BFDCA4" w:rsidR="00916298" w:rsidRDefault="00916298" w:rsidP="00916298">
      <w:pPr>
        <w:pStyle w:val="TituloApartado1"/>
        <w:rPr>
          <w:lang w:val="en-US"/>
        </w:rPr>
      </w:pPr>
      <w:r>
        <w:rPr>
          <w:lang w:val="en-US"/>
        </w:rPr>
        <w:t xml:space="preserve">Activity 3. </w:t>
      </w:r>
      <w:r>
        <w:rPr>
          <w:lang w:val="en-US"/>
        </w:rPr>
        <w:t>Compare two algorithms with different complexities.</w:t>
      </w:r>
    </w:p>
    <w:tbl>
      <w:tblPr>
        <w:tblStyle w:val="TableGrid"/>
        <w:tblW w:w="0" w:type="auto"/>
        <w:tblLook w:val="04A0" w:firstRow="1" w:lastRow="0" w:firstColumn="1" w:lastColumn="0" w:noHBand="0" w:noVBand="1"/>
      </w:tblPr>
      <w:tblGrid>
        <w:gridCol w:w="1753"/>
        <w:gridCol w:w="1753"/>
        <w:gridCol w:w="1753"/>
        <w:gridCol w:w="1754"/>
      </w:tblGrid>
      <w:tr w:rsidR="00D50752" w:rsidRPr="00D50752" w14:paraId="18480002" w14:textId="77777777" w:rsidTr="00734E36">
        <w:tc>
          <w:tcPr>
            <w:tcW w:w="175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6C2E853F" w14:textId="77777777" w:rsidR="00D50752" w:rsidRPr="00D50752" w:rsidRDefault="00D50752" w:rsidP="00734E36">
            <w:pPr>
              <w:jc w:val="center"/>
              <w:rPr>
                <w:lang w:val="en-US"/>
              </w:rPr>
            </w:pPr>
            <w:r w:rsidRPr="00D50752">
              <w:rPr>
                <w:lang w:val="en-US"/>
              </w:rPr>
              <w:t>N</w:t>
            </w:r>
          </w:p>
        </w:tc>
        <w:tc>
          <w:tcPr>
            <w:tcW w:w="175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FBAC16A" w14:textId="77777777" w:rsidR="00D50752" w:rsidRPr="00D50752" w:rsidRDefault="00D50752" w:rsidP="00734E36">
            <w:pPr>
              <w:jc w:val="center"/>
              <w:rPr>
                <w:lang w:val="en-US"/>
              </w:rPr>
            </w:pPr>
            <w:r w:rsidRPr="00D50752">
              <w:rPr>
                <w:lang w:val="en-US"/>
              </w:rPr>
              <w:t>tLoop1 (mS)</w:t>
            </w:r>
          </w:p>
        </w:tc>
        <w:tc>
          <w:tcPr>
            <w:tcW w:w="175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A9ADF57" w14:textId="77777777" w:rsidR="00D50752" w:rsidRPr="00D50752" w:rsidRDefault="00D50752" w:rsidP="00734E36">
            <w:pPr>
              <w:jc w:val="center"/>
              <w:rPr>
                <w:lang w:val="en-US"/>
              </w:rPr>
            </w:pPr>
            <w:r w:rsidRPr="00D50752">
              <w:rPr>
                <w:lang w:val="en-US"/>
              </w:rPr>
              <w:t>tLoop2 (mS)</w:t>
            </w:r>
          </w:p>
        </w:tc>
        <w:tc>
          <w:tcPr>
            <w:tcW w:w="1754"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3276F2A9" w14:textId="77777777" w:rsidR="00D50752" w:rsidRPr="00D50752" w:rsidRDefault="00D50752" w:rsidP="00734E36">
            <w:pPr>
              <w:jc w:val="center"/>
              <w:rPr>
                <w:lang w:val="en-US"/>
              </w:rPr>
            </w:pPr>
            <w:r w:rsidRPr="00D50752">
              <w:rPr>
                <w:lang w:val="en-US"/>
              </w:rPr>
              <w:t>t1 / t2</w:t>
            </w:r>
          </w:p>
        </w:tc>
      </w:tr>
      <w:tr w:rsidR="00D50752" w:rsidRPr="00D50752" w14:paraId="241C828F" w14:textId="77777777" w:rsidTr="00734E36">
        <w:tc>
          <w:tcPr>
            <w:tcW w:w="1753" w:type="dxa"/>
            <w:tcBorders>
              <w:top w:val="single" w:sz="4" w:space="0" w:color="auto"/>
              <w:left w:val="single" w:sz="4" w:space="0" w:color="auto"/>
              <w:bottom w:val="single" w:sz="4" w:space="0" w:color="auto"/>
              <w:right w:val="single" w:sz="4" w:space="0" w:color="auto"/>
            </w:tcBorders>
            <w:vAlign w:val="center"/>
            <w:hideMark/>
          </w:tcPr>
          <w:p w14:paraId="1D351290" w14:textId="77777777" w:rsidR="00D50752" w:rsidRPr="00D50752" w:rsidRDefault="00D50752" w:rsidP="00734E36">
            <w:pPr>
              <w:jc w:val="center"/>
              <w:rPr>
                <w:lang w:val="en-US"/>
              </w:rPr>
            </w:pPr>
            <w:r w:rsidRPr="00D50752">
              <w:rPr>
                <w:lang w:val="en-US"/>
              </w:rPr>
              <w:t>100</w:t>
            </w:r>
          </w:p>
        </w:tc>
        <w:tc>
          <w:tcPr>
            <w:tcW w:w="1753" w:type="dxa"/>
            <w:tcBorders>
              <w:top w:val="single" w:sz="4" w:space="0" w:color="auto"/>
              <w:left w:val="single" w:sz="4" w:space="0" w:color="auto"/>
              <w:bottom w:val="single" w:sz="4" w:space="0" w:color="auto"/>
              <w:right w:val="single" w:sz="4" w:space="0" w:color="auto"/>
            </w:tcBorders>
            <w:vAlign w:val="center"/>
            <w:hideMark/>
          </w:tcPr>
          <w:p w14:paraId="1815DCE1" w14:textId="2D209DEF" w:rsidR="00D50752" w:rsidRPr="00D50752" w:rsidRDefault="00D50752" w:rsidP="00734E36">
            <w:pPr>
              <w:jc w:val="center"/>
              <w:rPr>
                <w:lang w:val="en-US"/>
              </w:rPr>
            </w:pPr>
            <w:r w:rsidRPr="00D50752">
              <w:rPr>
                <w:lang w:val="en-US"/>
              </w:rPr>
              <w:t>0.006</w:t>
            </w:r>
            <w:r w:rsidR="00916298">
              <w:rPr>
                <w:lang w:val="en-US"/>
              </w:rPr>
              <w:t>85</w:t>
            </w:r>
          </w:p>
        </w:tc>
        <w:tc>
          <w:tcPr>
            <w:tcW w:w="1753" w:type="dxa"/>
            <w:tcBorders>
              <w:top w:val="single" w:sz="4" w:space="0" w:color="auto"/>
              <w:left w:val="single" w:sz="4" w:space="0" w:color="auto"/>
              <w:bottom w:val="single" w:sz="4" w:space="0" w:color="auto"/>
              <w:right w:val="single" w:sz="4" w:space="0" w:color="auto"/>
            </w:tcBorders>
            <w:vAlign w:val="center"/>
            <w:hideMark/>
          </w:tcPr>
          <w:p w14:paraId="19C770EB" w14:textId="439BC276" w:rsidR="00D50752" w:rsidRPr="00D50752" w:rsidRDefault="00D50752" w:rsidP="00734E36">
            <w:pPr>
              <w:jc w:val="center"/>
              <w:rPr>
                <w:lang w:val="en-US"/>
              </w:rPr>
            </w:pPr>
            <w:r w:rsidRPr="00D50752">
              <w:rPr>
                <w:lang w:val="en-US"/>
              </w:rPr>
              <w:t>0.16</w:t>
            </w:r>
            <w:r w:rsidR="00916298">
              <w:rPr>
                <w:lang w:val="en-US"/>
              </w:rPr>
              <w:t>6</w:t>
            </w:r>
          </w:p>
        </w:tc>
        <w:tc>
          <w:tcPr>
            <w:tcW w:w="1754" w:type="dxa"/>
            <w:tcBorders>
              <w:top w:val="single" w:sz="4" w:space="0" w:color="auto"/>
              <w:left w:val="single" w:sz="4" w:space="0" w:color="auto"/>
              <w:bottom w:val="single" w:sz="4" w:space="0" w:color="auto"/>
              <w:right w:val="single" w:sz="4" w:space="0" w:color="auto"/>
            </w:tcBorders>
            <w:vAlign w:val="center"/>
            <w:hideMark/>
          </w:tcPr>
          <w:p w14:paraId="13439E4C" w14:textId="2F038E37" w:rsidR="00D50752" w:rsidRPr="00D50752" w:rsidRDefault="00D50752" w:rsidP="00734E36">
            <w:pPr>
              <w:jc w:val="center"/>
              <w:rPr>
                <w:lang w:val="en-US"/>
              </w:rPr>
            </w:pPr>
            <w:r w:rsidRPr="00D50752">
              <w:rPr>
                <w:lang w:val="en-US"/>
              </w:rPr>
              <w:t>0.04</w:t>
            </w:r>
            <w:r w:rsidR="00916298">
              <w:rPr>
                <w:lang w:val="en-US"/>
              </w:rPr>
              <w:t>13</w:t>
            </w:r>
          </w:p>
        </w:tc>
      </w:tr>
      <w:tr w:rsidR="00D50752" w:rsidRPr="00D50752" w14:paraId="5444B231" w14:textId="77777777" w:rsidTr="00734E36">
        <w:tc>
          <w:tcPr>
            <w:tcW w:w="1753" w:type="dxa"/>
            <w:tcBorders>
              <w:top w:val="single" w:sz="4" w:space="0" w:color="auto"/>
              <w:left w:val="single" w:sz="4" w:space="0" w:color="auto"/>
              <w:bottom w:val="single" w:sz="4" w:space="0" w:color="auto"/>
              <w:right w:val="single" w:sz="4" w:space="0" w:color="auto"/>
            </w:tcBorders>
            <w:vAlign w:val="center"/>
            <w:hideMark/>
          </w:tcPr>
          <w:p w14:paraId="74C95D38" w14:textId="77777777" w:rsidR="00D50752" w:rsidRPr="00D50752" w:rsidRDefault="00D50752" w:rsidP="00734E36">
            <w:pPr>
              <w:jc w:val="center"/>
              <w:rPr>
                <w:lang w:val="en-US"/>
              </w:rPr>
            </w:pPr>
            <w:r w:rsidRPr="00D50752">
              <w:rPr>
                <w:lang w:val="en-US"/>
              </w:rPr>
              <w:t>200</w:t>
            </w:r>
          </w:p>
        </w:tc>
        <w:tc>
          <w:tcPr>
            <w:tcW w:w="1753" w:type="dxa"/>
            <w:tcBorders>
              <w:top w:val="single" w:sz="4" w:space="0" w:color="auto"/>
              <w:left w:val="single" w:sz="4" w:space="0" w:color="auto"/>
              <w:bottom w:val="single" w:sz="4" w:space="0" w:color="auto"/>
              <w:right w:val="single" w:sz="4" w:space="0" w:color="auto"/>
            </w:tcBorders>
            <w:vAlign w:val="center"/>
            <w:hideMark/>
          </w:tcPr>
          <w:p w14:paraId="6C0A332A" w14:textId="79D6A732" w:rsidR="00D50752" w:rsidRPr="00D50752" w:rsidRDefault="00D50752" w:rsidP="00734E36">
            <w:pPr>
              <w:jc w:val="center"/>
              <w:rPr>
                <w:lang w:val="en-US"/>
              </w:rPr>
            </w:pPr>
            <w:r w:rsidRPr="00D50752">
              <w:rPr>
                <w:lang w:val="en-US"/>
              </w:rPr>
              <w:t>0.01</w:t>
            </w:r>
            <w:r w:rsidR="00916298">
              <w:rPr>
                <w:lang w:val="en-US"/>
              </w:rPr>
              <w:t>131</w:t>
            </w:r>
          </w:p>
        </w:tc>
        <w:tc>
          <w:tcPr>
            <w:tcW w:w="1753" w:type="dxa"/>
            <w:tcBorders>
              <w:top w:val="single" w:sz="4" w:space="0" w:color="auto"/>
              <w:left w:val="single" w:sz="4" w:space="0" w:color="auto"/>
              <w:bottom w:val="single" w:sz="4" w:space="0" w:color="auto"/>
              <w:right w:val="single" w:sz="4" w:space="0" w:color="auto"/>
            </w:tcBorders>
            <w:vAlign w:val="center"/>
            <w:hideMark/>
          </w:tcPr>
          <w:p w14:paraId="5E59BBFB" w14:textId="30472B84" w:rsidR="00D50752" w:rsidRPr="00D50752" w:rsidRDefault="00D50752" w:rsidP="00734E36">
            <w:pPr>
              <w:jc w:val="center"/>
              <w:rPr>
                <w:lang w:val="en-US"/>
              </w:rPr>
            </w:pPr>
            <w:r w:rsidRPr="00D50752">
              <w:rPr>
                <w:lang w:val="en-US"/>
              </w:rPr>
              <w:t>0.6</w:t>
            </w:r>
          </w:p>
        </w:tc>
        <w:tc>
          <w:tcPr>
            <w:tcW w:w="1754" w:type="dxa"/>
            <w:tcBorders>
              <w:top w:val="single" w:sz="4" w:space="0" w:color="auto"/>
              <w:left w:val="single" w:sz="4" w:space="0" w:color="auto"/>
              <w:bottom w:val="single" w:sz="4" w:space="0" w:color="auto"/>
              <w:right w:val="single" w:sz="4" w:space="0" w:color="auto"/>
            </w:tcBorders>
            <w:vAlign w:val="center"/>
            <w:hideMark/>
          </w:tcPr>
          <w:p w14:paraId="338D716A" w14:textId="5905B272" w:rsidR="00D50752" w:rsidRPr="00D50752" w:rsidRDefault="00D50752" w:rsidP="00734E36">
            <w:pPr>
              <w:jc w:val="center"/>
              <w:rPr>
                <w:lang w:val="en-US"/>
              </w:rPr>
            </w:pPr>
            <w:r w:rsidRPr="00D50752">
              <w:rPr>
                <w:lang w:val="en-US"/>
              </w:rPr>
              <w:t>0.01</w:t>
            </w:r>
            <w:r w:rsidR="00916298">
              <w:rPr>
                <w:lang w:val="en-US"/>
              </w:rPr>
              <w:t>89</w:t>
            </w:r>
          </w:p>
        </w:tc>
      </w:tr>
      <w:tr w:rsidR="00D50752" w:rsidRPr="00D50752" w14:paraId="74F6F64E" w14:textId="77777777" w:rsidTr="00734E36">
        <w:tc>
          <w:tcPr>
            <w:tcW w:w="1753" w:type="dxa"/>
            <w:tcBorders>
              <w:top w:val="single" w:sz="4" w:space="0" w:color="auto"/>
              <w:left w:val="single" w:sz="4" w:space="0" w:color="auto"/>
              <w:bottom w:val="single" w:sz="4" w:space="0" w:color="auto"/>
              <w:right w:val="single" w:sz="4" w:space="0" w:color="auto"/>
            </w:tcBorders>
            <w:vAlign w:val="center"/>
            <w:hideMark/>
          </w:tcPr>
          <w:p w14:paraId="6A74F4F7" w14:textId="77777777" w:rsidR="00D50752" w:rsidRPr="00D50752" w:rsidRDefault="00D50752" w:rsidP="00734E36">
            <w:pPr>
              <w:jc w:val="center"/>
              <w:rPr>
                <w:lang w:val="en-US"/>
              </w:rPr>
            </w:pPr>
            <w:r w:rsidRPr="00D50752">
              <w:rPr>
                <w:lang w:val="en-US"/>
              </w:rPr>
              <w:t>400</w:t>
            </w:r>
          </w:p>
        </w:tc>
        <w:tc>
          <w:tcPr>
            <w:tcW w:w="1753" w:type="dxa"/>
            <w:tcBorders>
              <w:top w:val="single" w:sz="4" w:space="0" w:color="auto"/>
              <w:left w:val="single" w:sz="4" w:space="0" w:color="auto"/>
              <w:bottom w:val="single" w:sz="4" w:space="0" w:color="auto"/>
              <w:right w:val="single" w:sz="4" w:space="0" w:color="auto"/>
            </w:tcBorders>
            <w:vAlign w:val="center"/>
            <w:hideMark/>
          </w:tcPr>
          <w:p w14:paraId="23E6888A" w14:textId="0ED2C2EE" w:rsidR="00D50752" w:rsidRPr="00D50752" w:rsidRDefault="00D50752" w:rsidP="00734E36">
            <w:pPr>
              <w:jc w:val="center"/>
              <w:rPr>
                <w:lang w:val="en-US"/>
              </w:rPr>
            </w:pPr>
            <w:r w:rsidRPr="00D50752">
              <w:rPr>
                <w:lang w:val="en-US"/>
              </w:rPr>
              <w:t>0.03</w:t>
            </w:r>
            <w:r w:rsidR="00916298">
              <w:rPr>
                <w:lang w:val="en-US"/>
              </w:rPr>
              <w:t>099</w:t>
            </w:r>
          </w:p>
        </w:tc>
        <w:tc>
          <w:tcPr>
            <w:tcW w:w="1753" w:type="dxa"/>
            <w:tcBorders>
              <w:top w:val="single" w:sz="4" w:space="0" w:color="auto"/>
              <w:left w:val="single" w:sz="4" w:space="0" w:color="auto"/>
              <w:bottom w:val="single" w:sz="4" w:space="0" w:color="auto"/>
              <w:right w:val="single" w:sz="4" w:space="0" w:color="auto"/>
            </w:tcBorders>
            <w:vAlign w:val="center"/>
            <w:hideMark/>
          </w:tcPr>
          <w:p w14:paraId="5E10E3AF" w14:textId="4C36EE49" w:rsidR="00D50752" w:rsidRPr="00D50752" w:rsidRDefault="00D50752" w:rsidP="00734E36">
            <w:pPr>
              <w:jc w:val="center"/>
              <w:rPr>
                <w:lang w:val="en-US"/>
              </w:rPr>
            </w:pPr>
            <w:r w:rsidRPr="00D50752">
              <w:rPr>
                <w:lang w:val="en-US"/>
              </w:rPr>
              <w:t>2.</w:t>
            </w:r>
            <w:r w:rsidR="00916298">
              <w:rPr>
                <w:lang w:val="en-US"/>
              </w:rPr>
              <w:t>752</w:t>
            </w:r>
          </w:p>
        </w:tc>
        <w:tc>
          <w:tcPr>
            <w:tcW w:w="1754" w:type="dxa"/>
            <w:tcBorders>
              <w:top w:val="single" w:sz="4" w:space="0" w:color="auto"/>
              <w:left w:val="single" w:sz="4" w:space="0" w:color="auto"/>
              <w:bottom w:val="single" w:sz="4" w:space="0" w:color="auto"/>
              <w:right w:val="single" w:sz="4" w:space="0" w:color="auto"/>
            </w:tcBorders>
            <w:vAlign w:val="center"/>
            <w:hideMark/>
          </w:tcPr>
          <w:p w14:paraId="48FB8A57" w14:textId="0C2801F1" w:rsidR="00D50752" w:rsidRPr="00D50752" w:rsidRDefault="00D50752" w:rsidP="00734E36">
            <w:pPr>
              <w:jc w:val="center"/>
              <w:rPr>
                <w:lang w:val="en-US"/>
              </w:rPr>
            </w:pPr>
            <w:r w:rsidRPr="00D50752">
              <w:rPr>
                <w:lang w:val="en-US"/>
              </w:rPr>
              <w:t>0.011</w:t>
            </w:r>
            <w:r w:rsidR="00916298">
              <w:rPr>
                <w:lang w:val="en-US"/>
              </w:rPr>
              <w:t>3</w:t>
            </w:r>
          </w:p>
        </w:tc>
      </w:tr>
      <w:tr w:rsidR="00D50752" w:rsidRPr="00D50752" w14:paraId="12D6EC72" w14:textId="77777777" w:rsidTr="00734E36">
        <w:tc>
          <w:tcPr>
            <w:tcW w:w="1753" w:type="dxa"/>
            <w:tcBorders>
              <w:top w:val="single" w:sz="4" w:space="0" w:color="auto"/>
              <w:left w:val="single" w:sz="4" w:space="0" w:color="auto"/>
              <w:bottom w:val="single" w:sz="4" w:space="0" w:color="auto"/>
              <w:right w:val="single" w:sz="4" w:space="0" w:color="auto"/>
            </w:tcBorders>
            <w:vAlign w:val="center"/>
            <w:hideMark/>
          </w:tcPr>
          <w:p w14:paraId="41541236" w14:textId="77777777" w:rsidR="00D50752" w:rsidRPr="00D50752" w:rsidRDefault="00D50752" w:rsidP="00734E36">
            <w:pPr>
              <w:jc w:val="center"/>
              <w:rPr>
                <w:lang w:val="en-US"/>
              </w:rPr>
            </w:pPr>
            <w:r w:rsidRPr="00D50752">
              <w:rPr>
                <w:lang w:val="en-US"/>
              </w:rPr>
              <w:t>800</w:t>
            </w:r>
          </w:p>
        </w:tc>
        <w:tc>
          <w:tcPr>
            <w:tcW w:w="1753" w:type="dxa"/>
            <w:tcBorders>
              <w:top w:val="single" w:sz="4" w:space="0" w:color="auto"/>
              <w:left w:val="single" w:sz="4" w:space="0" w:color="auto"/>
              <w:bottom w:val="single" w:sz="4" w:space="0" w:color="auto"/>
              <w:right w:val="single" w:sz="4" w:space="0" w:color="auto"/>
            </w:tcBorders>
            <w:vAlign w:val="center"/>
            <w:hideMark/>
          </w:tcPr>
          <w:p w14:paraId="514B6F78" w14:textId="17F5BF70" w:rsidR="00D50752" w:rsidRPr="00D50752" w:rsidRDefault="00D50752" w:rsidP="00734E36">
            <w:pPr>
              <w:jc w:val="center"/>
              <w:rPr>
                <w:lang w:val="en-US"/>
              </w:rPr>
            </w:pPr>
            <w:r w:rsidRPr="00D50752">
              <w:rPr>
                <w:lang w:val="en-US"/>
              </w:rPr>
              <w:t>0.06</w:t>
            </w:r>
            <w:r w:rsidR="00916298">
              <w:rPr>
                <w:lang w:val="en-US"/>
              </w:rPr>
              <w:t>773</w:t>
            </w:r>
          </w:p>
        </w:tc>
        <w:tc>
          <w:tcPr>
            <w:tcW w:w="1753" w:type="dxa"/>
            <w:tcBorders>
              <w:top w:val="single" w:sz="4" w:space="0" w:color="auto"/>
              <w:left w:val="single" w:sz="4" w:space="0" w:color="auto"/>
              <w:bottom w:val="single" w:sz="4" w:space="0" w:color="auto"/>
              <w:right w:val="single" w:sz="4" w:space="0" w:color="auto"/>
            </w:tcBorders>
            <w:vAlign w:val="center"/>
            <w:hideMark/>
          </w:tcPr>
          <w:p w14:paraId="56001DDE" w14:textId="15AE509C" w:rsidR="00D50752" w:rsidRPr="00D50752" w:rsidRDefault="00D50752" w:rsidP="00734E36">
            <w:pPr>
              <w:jc w:val="center"/>
              <w:rPr>
                <w:lang w:val="en-US"/>
              </w:rPr>
            </w:pPr>
            <w:r w:rsidRPr="00D50752">
              <w:rPr>
                <w:lang w:val="en-US"/>
              </w:rPr>
              <w:t>13.</w:t>
            </w:r>
            <w:r w:rsidR="00916298">
              <w:rPr>
                <w:lang w:val="en-US"/>
              </w:rPr>
              <w:t>012</w:t>
            </w:r>
          </w:p>
        </w:tc>
        <w:tc>
          <w:tcPr>
            <w:tcW w:w="1754" w:type="dxa"/>
            <w:tcBorders>
              <w:top w:val="single" w:sz="4" w:space="0" w:color="auto"/>
              <w:left w:val="single" w:sz="4" w:space="0" w:color="auto"/>
              <w:bottom w:val="single" w:sz="4" w:space="0" w:color="auto"/>
              <w:right w:val="single" w:sz="4" w:space="0" w:color="auto"/>
            </w:tcBorders>
            <w:vAlign w:val="center"/>
            <w:hideMark/>
          </w:tcPr>
          <w:p w14:paraId="5D86AE3B" w14:textId="54A8D6E4" w:rsidR="00D50752" w:rsidRPr="00D50752" w:rsidRDefault="00D50752" w:rsidP="00734E36">
            <w:pPr>
              <w:jc w:val="center"/>
              <w:rPr>
                <w:lang w:val="en-US"/>
              </w:rPr>
            </w:pPr>
            <w:r w:rsidRPr="00D50752">
              <w:t>0.0052</w:t>
            </w:r>
            <w:r w:rsidR="00916298">
              <w:t>1</w:t>
            </w:r>
          </w:p>
        </w:tc>
      </w:tr>
      <w:tr w:rsidR="00D50752" w:rsidRPr="00D50752" w14:paraId="1B4E613A" w14:textId="77777777" w:rsidTr="00734E36">
        <w:tc>
          <w:tcPr>
            <w:tcW w:w="1753" w:type="dxa"/>
            <w:tcBorders>
              <w:top w:val="single" w:sz="4" w:space="0" w:color="auto"/>
              <w:left w:val="single" w:sz="4" w:space="0" w:color="auto"/>
              <w:bottom w:val="single" w:sz="4" w:space="0" w:color="auto"/>
              <w:right w:val="single" w:sz="4" w:space="0" w:color="auto"/>
            </w:tcBorders>
            <w:vAlign w:val="center"/>
            <w:hideMark/>
          </w:tcPr>
          <w:p w14:paraId="5A39912D" w14:textId="77777777" w:rsidR="00D50752" w:rsidRPr="00D50752" w:rsidRDefault="00D50752" w:rsidP="00734E36">
            <w:pPr>
              <w:jc w:val="center"/>
              <w:rPr>
                <w:lang w:val="en-US"/>
              </w:rPr>
            </w:pPr>
            <w:r w:rsidRPr="00D50752">
              <w:rPr>
                <w:lang w:val="en-US"/>
              </w:rPr>
              <w:t>1600</w:t>
            </w:r>
          </w:p>
        </w:tc>
        <w:tc>
          <w:tcPr>
            <w:tcW w:w="1753" w:type="dxa"/>
            <w:tcBorders>
              <w:top w:val="single" w:sz="4" w:space="0" w:color="auto"/>
              <w:left w:val="single" w:sz="4" w:space="0" w:color="auto"/>
              <w:bottom w:val="single" w:sz="4" w:space="0" w:color="auto"/>
              <w:right w:val="single" w:sz="4" w:space="0" w:color="auto"/>
            </w:tcBorders>
            <w:vAlign w:val="center"/>
            <w:hideMark/>
          </w:tcPr>
          <w:p w14:paraId="6D835B4A" w14:textId="4157C004" w:rsidR="00D50752" w:rsidRPr="00D50752" w:rsidRDefault="00D50752" w:rsidP="00734E36">
            <w:pPr>
              <w:jc w:val="center"/>
              <w:rPr>
                <w:lang w:val="en-US"/>
              </w:rPr>
            </w:pPr>
            <w:r w:rsidRPr="00D50752">
              <w:rPr>
                <w:lang w:val="en-US"/>
              </w:rPr>
              <w:t>0.17</w:t>
            </w:r>
            <w:r w:rsidR="00916298">
              <w:rPr>
                <w:lang w:val="en-US"/>
              </w:rPr>
              <w:t>19</w:t>
            </w:r>
            <w:r w:rsidRPr="00D50752">
              <w:rPr>
                <w:lang w:val="en-US"/>
              </w:rPr>
              <w:t>7</w:t>
            </w:r>
          </w:p>
        </w:tc>
        <w:tc>
          <w:tcPr>
            <w:tcW w:w="1753" w:type="dxa"/>
            <w:tcBorders>
              <w:top w:val="single" w:sz="4" w:space="0" w:color="auto"/>
              <w:left w:val="single" w:sz="4" w:space="0" w:color="auto"/>
              <w:bottom w:val="single" w:sz="4" w:space="0" w:color="auto"/>
              <w:right w:val="single" w:sz="4" w:space="0" w:color="auto"/>
            </w:tcBorders>
            <w:vAlign w:val="center"/>
            <w:hideMark/>
          </w:tcPr>
          <w:p w14:paraId="63520DF5" w14:textId="392C7650" w:rsidR="00D50752" w:rsidRPr="00D50752" w:rsidRDefault="00D50752" w:rsidP="00734E36">
            <w:pPr>
              <w:jc w:val="center"/>
              <w:rPr>
                <w:lang w:val="en-US"/>
              </w:rPr>
            </w:pPr>
            <w:r w:rsidRPr="00D50752">
              <w:rPr>
                <w:lang w:val="en-US"/>
              </w:rPr>
              <w:t>49.</w:t>
            </w:r>
            <w:r w:rsidR="00916298">
              <w:rPr>
                <w:lang w:val="en-US"/>
              </w:rPr>
              <w:t>5</w:t>
            </w:r>
          </w:p>
        </w:tc>
        <w:tc>
          <w:tcPr>
            <w:tcW w:w="1754" w:type="dxa"/>
            <w:tcBorders>
              <w:top w:val="single" w:sz="4" w:space="0" w:color="auto"/>
              <w:left w:val="single" w:sz="4" w:space="0" w:color="auto"/>
              <w:bottom w:val="single" w:sz="4" w:space="0" w:color="auto"/>
              <w:right w:val="single" w:sz="4" w:space="0" w:color="auto"/>
            </w:tcBorders>
            <w:vAlign w:val="center"/>
            <w:hideMark/>
          </w:tcPr>
          <w:p w14:paraId="5DEE5561" w14:textId="79EDDF78" w:rsidR="00D50752" w:rsidRPr="00D50752" w:rsidRDefault="00D50752" w:rsidP="00734E36">
            <w:pPr>
              <w:jc w:val="center"/>
              <w:rPr>
                <w:lang w:val="en-US"/>
              </w:rPr>
            </w:pPr>
            <w:r w:rsidRPr="00D50752">
              <w:t>0.003</w:t>
            </w:r>
            <w:r w:rsidR="00916298">
              <w:t>47</w:t>
            </w:r>
          </w:p>
        </w:tc>
      </w:tr>
      <w:tr w:rsidR="00D50752" w:rsidRPr="00D50752" w14:paraId="7BCB561F" w14:textId="77777777" w:rsidTr="00734E36">
        <w:tc>
          <w:tcPr>
            <w:tcW w:w="1753" w:type="dxa"/>
            <w:tcBorders>
              <w:top w:val="single" w:sz="4" w:space="0" w:color="auto"/>
              <w:left w:val="single" w:sz="4" w:space="0" w:color="auto"/>
              <w:bottom w:val="single" w:sz="4" w:space="0" w:color="auto"/>
              <w:right w:val="single" w:sz="4" w:space="0" w:color="auto"/>
            </w:tcBorders>
            <w:vAlign w:val="center"/>
            <w:hideMark/>
          </w:tcPr>
          <w:p w14:paraId="28F4B2A2" w14:textId="77777777" w:rsidR="00D50752" w:rsidRPr="00D50752" w:rsidRDefault="00D50752" w:rsidP="00734E36">
            <w:pPr>
              <w:jc w:val="center"/>
              <w:rPr>
                <w:lang w:val="en-US"/>
              </w:rPr>
            </w:pPr>
            <w:r w:rsidRPr="00D50752">
              <w:rPr>
                <w:lang w:val="en-US"/>
              </w:rPr>
              <w:lastRenderedPageBreak/>
              <w:t>3200</w:t>
            </w:r>
          </w:p>
        </w:tc>
        <w:tc>
          <w:tcPr>
            <w:tcW w:w="1753" w:type="dxa"/>
            <w:tcBorders>
              <w:top w:val="single" w:sz="4" w:space="0" w:color="auto"/>
              <w:left w:val="single" w:sz="4" w:space="0" w:color="auto"/>
              <w:bottom w:val="single" w:sz="4" w:space="0" w:color="auto"/>
              <w:right w:val="single" w:sz="4" w:space="0" w:color="auto"/>
            </w:tcBorders>
            <w:vAlign w:val="center"/>
            <w:hideMark/>
          </w:tcPr>
          <w:p w14:paraId="4E75AC0B" w14:textId="47C838DC" w:rsidR="00D50752" w:rsidRPr="00D50752" w:rsidRDefault="00D50752" w:rsidP="00734E36">
            <w:pPr>
              <w:jc w:val="center"/>
              <w:rPr>
                <w:lang w:val="en-US"/>
              </w:rPr>
            </w:pPr>
            <w:r w:rsidRPr="00D50752">
              <w:rPr>
                <w:lang w:val="en-US"/>
              </w:rPr>
              <w:t>0.358</w:t>
            </w:r>
          </w:p>
        </w:tc>
        <w:tc>
          <w:tcPr>
            <w:tcW w:w="1753" w:type="dxa"/>
            <w:tcBorders>
              <w:top w:val="single" w:sz="4" w:space="0" w:color="auto"/>
              <w:left w:val="single" w:sz="4" w:space="0" w:color="auto"/>
              <w:bottom w:val="single" w:sz="4" w:space="0" w:color="auto"/>
              <w:right w:val="single" w:sz="4" w:space="0" w:color="auto"/>
            </w:tcBorders>
            <w:vAlign w:val="center"/>
            <w:hideMark/>
          </w:tcPr>
          <w:p w14:paraId="13560EDF" w14:textId="77777777" w:rsidR="00D50752" w:rsidRPr="00D50752" w:rsidRDefault="00D50752" w:rsidP="00734E36">
            <w:pPr>
              <w:jc w:val="center"/>
              <w:rPr>
                <w:lang w:val="en-US"/>
              </w:rPr>
            </w:pPr>
            <w:r w:rsidRPr="00D50752">
              <w:rPr>
                <w:lang w:val="en-US"/>
              </w:rPr>
              <w:t>224.7</w:t>
            </w:r>
          </w:p>
        </w:tc>
        <w:tc>
          <w:tcPr>
            <w:tcW w:w="1754" w:type="dxa"/>
            <w:tcBorders>
              <w:top w:val="single" w:sz="4" w:space="0" w:color="auto"/>
              <w:left w:val="single" w:sz="4" w:space="0" w:color="auto"/>
              <w:bottom w:val="single" w:sz="4" w:space="0" w:color="auto"/>
              <w:right w:val="single" w:sz="4" w:space="0" w:color="auto"/>
            </w:tcBorders>
            <w:vAlign w:val="center"/>
            <w:hideMark/>
          </w:tcPr>
          <w:p w14:paraId="67853190" w14:textId="77777777" w:rsidR="00D50752" w:rsidRPr="00D50752" w:rsidRDefault="00D50752" w:rsidP="00734E36">
            <w:pPr>
              <w:jc w:val="center"/>
              <w:rPr>
                <w:lang w:val="en-US"/>
              </w:rPr>
            </w:pPr>
            <w:r w:rsidRPr="00D50752">
              <w:t>0.0016</w:t>
            </w:r>
          </w:p>
        </w:tc>
      </w:tr>
      <w:tr w:rsidR="00D50752" w:rsidRPr="00D50752" w14:paraId="29DB12D6" w14:textId="77777777" w:rsidTr="00734E36">
        <w:tc>
          <w:tcPr>
            <w:tcW w:w="1753" w:type="dxa"/>
            <w:tcBorders>
              <w:top w:val="single" w:sz="4" w:space="0" w:color="auto"/>
              <w:left w:val="single" w:sz="4" w:space="0" w:color="auto"/>
              <w:bottom w:val="single" w:sz="4" w:space="0" w:color="auto"/>
              <w:right w:val="single" w:sz="4" w:space="0" w:color="auto"/>
            </w:tcBorders>
            <w:vAlign w:val="center"/>
            <w:hideMark/>
          </w:tcPr>
          <w:p w14:paraId="42B3EA48" w14:textId="77777777" w:rsidR="00D50752" w:rsidRPr="00D50752" w:rsidRDefault="00D50752" w:rsidP="00734E36">
            <w:pPr>
              <w:jc w:val="center"/>
              <w:rPr>
                <w:lang w:val="en-US"/>
              </w:rPr>
            </w:pPr>
            <w:r w:rsidRPr="00D50752">
              <w:rPr>
                <w:lang w:val="en-US"/>
              </w:rPr>
              <w:t>6400</w:t>
            </w:r>
          </w:p>
        </w:tc>
        <w:tc>
          <w:tcPr>
            <w:tcW w:w="1753" w:type="dxa"/>
            <w:tcBorders>
              <w:top w:val="single" w:sz="4" w:space="0" w:color="auto"/>
              <w:left w:val="single" w:sz="4" w:space="0" w:color="auto"/>
              <w:bottom w:val="single" w:sz="4" w:space="0" w:color="auto"/>
              <w:right w:val="single" w:sz="4" w:space="0" w:color="auto"/>
            </w:tcBorders>
            <w:vAlign w:val="center"/>
            <w:hideMark/>
          </w:tcPr>
          <w:p w14:paraId="0B2FB249" w14:textId="77777777" w:rsidR="00D50752" w:rsidRPr="00D50752" w:rsidRDefault="00D50752" w:rsidP="00734E36">
            <w:pPr>
              <w:jc w:val="center"/>
              <w:rPr>
                <w:lang w:val="en-US"/>
              </w:rPr>
            </w:pPr>
            <w:r w:rsidRPr="00D50752">
              <w:rPr>
                <w:lang w:val="en-US"/>
              </w:rPr>
              <w:t>0.726</w:t>
            </w:r>
          </w:p>
        </w:tc>
        <w:tc>
          <w:tcPr>
            <w:tcW w:w="1753" w:type="dxa"/>
            <w:tcBorders>
              <w:top w:val="single" w:sz="4" w:space="0" w:color="auto"/>
              <w:left w:val="single" w:sz="4" w:space="0" w:color="auto"/>
              <w:bottom w:val="single" w:sz="4" w:space="0" w:color="auto"/>
              <w:right w:val="single" w:sz="4" w:space="0" w:color="auto"/>
            </w:tcBorders>
            <w:vAlign w:val="center"/>
            <w:hideMark/>
          </w:tcPr>
          <w:p w14:paraId="3FD76419" w14:textId="77777777" w:rsidR="00D50752" w:rsidRPr="00D50752" w:rsidRDefault="00D50752" w:rsidP="00734E36">
            <w:pPr>
              <w:jc w:val="center"/>
              <w:rPr>
                <w:lang w:val="en-US"/>
              </w:rPr>
            </w:pPr>
            <w:r w:rsidRPr="00D50752">
              <w:rPr>
                <w:lang w:val="en-US"/>
              </w:rPr>
              <w:t>894.5</w:t>
            </w:r>
          </w:p>
        </w:tc>
        <w:tc>
          <w:tcPr>
            <w:tcW w:w="1754" w:type="dxa"/>
            <w:tcBorders>
              <w:top w:val="single" w:sz="4" w:space="0" w:color="auto"/>
              <w:left w:val="single" w:sz="4" w:space="0" w:color="auto"/>
              <w:bottom w:val="single" w:sz="4" w:space="0" w:color="auto"/>
              <w:right w:val="single" w:sz="4" w:space="0" w:color="auto"/>
            </w:tcBorders>
            <w:vAlign w:val="center"/>
            <w:hideMark/>
          </w:tcPr>
          <w:p w14:paraId="4527FB28" w14:textId="77777777" w:rsidR="00D50752" w:rsidRPr="00D50752" w:rsidRDefault="00D50752" w:rsidP="00734E36">
            <w:pPr>
              <w:jc w:val="center"/>
              <w:rPr>
                <w:lang w:val="en-US"/>
              </w:rPr>
            </w:pPr>
            <w:r w:rsidRPr="00D50752">
              <w:t>0.0008</w:t>
            </w:r>
          </w:p>
        </w:tc>
      </w:tr>
      <w:tr w:rsidR="00D50752" w:rsidRPr="00D50752" w14:paraId="5D3B88A3" w14:textId="77777777" w:rsidTr="00734E36">
        <w:tc>
          <w:tcPr>
            <w:tcW w:w="1753" w:type="dxa"/>
            <w:tcBorders>
              <w:top w:val="single" w:sz="4" w:space="0" w:color="auto"/>
              <w:left w:val="single" w:sz="4" w:space="0" w:color="auto"/>
              <w:bottom w:val="single" w:sz="4" w:space="0" w:color="auto"/>
              <w:right w:val="single" w:sz="4" w:space="0" w:color="auto"/>
            </w:tcBorders>
            <w:vAlign w:val="center"/>
            <w:hideMark/>
          </w:tcPr>
          <w:p w14:paraId="546E6565" w14:textId="77777777" w:rsidR="00D50752" w:rsidRPr="00D50752" w:rsidRDefault="00D50752" w:rsidP="00734E36">
            <w:pPr>
              <w:jc w:val="center"/>
              <w:rPr>
                <w:lang w:val="en-US"/>
              </w:rPr>
            </w:pPr>
            <w:r w:rsidRPr="00D50752">
              <w:rPr>
                <w:lang w:val="en-US"/>
              </w:rPr>
              <w:t>12800</w:t>
            </w:r>
          </w:p>
        </w:tc>
        <w:tc>
          <w:tcPr>
            <w:tcW w:w="1753" w:type="dxa"/>
            <w:tcBorders>
              <w:top w:val="single" w:sz="4" w:space="0" w:color="auto"/>
              <w:left w:val="single" w:sz="4" w:space="0" w:color="auto"/>
              <w:bottom w:val="single" w:sz="4" w:space="0" w:color="auto"/>
              <w:right w:val="single" w:sz="4" w:space="0" w:color="auto"/>
            </w:tcBorders>
            <w:vAlign w:val="center"/>
            <w:hideMark/>
          </w:tcPr>
          <w:p w14:paraId="2A34C2BD" w14:textId="77777777" w:rsidR="00D50752" w:rsidRPr="00D50752" w:rsidRDefault="00D50752" w:rsidP="00734E36">
            <w:pPr>
              <w:jc w:val="center"/>
              <w:rPr>
                <w:lang w:val="en-US"/>
              </w:rPr>
            </w:pPr>
            <w:r w:rsidRPr="00D50752">
              <w:rPr>
                <w:lang w:val="en-US"/>
              </w:rPr>
              <w:t>1.544</w:t>
            </w:r>
          </w:p>
        </w:tc>
        <w:tc>
          <w:tcPr>
            <w:tcW w:w="1753" w:type="dxa"/>
            <w:tcBorders>
              <w:top w:val="single" w:sz="4" w:space="0" w:color="auto"/>
              <w:left w:val="single" w:sz="4" w:space="0" w:color="auto"/>
              <w:bottom w:val="single" w:sz="4" w:space="0" w:color="auto"/>
              <w:right w:val="single" w:sz="4" w:space="0" w:color="auto"/>
            </w:tcBorders>
            <w:vAlign w:val="center"/>
            <w:hideMark/>
          </w:tcPr>
          <w:p w14:paraId="451F877B" w14:textId="77777777" w:rsidR="00D50752" w:rsidRPr="00D50752" w:rsidRDefault="00D50752" w:rsidP="00734E36">
            <w:pPr>
              <w:jc w:val="center"/>
              <w:rPr>
                <w:lang w:val="en-US"/>
              </w:rPr>
            </w:pPr>
            <w:r w:rsidRPr="00D50752">
              <w:rPr>
                <w:lang w:val="en-US"/>
              </w:rPr>
              <w:t>4098</w:t>
            </w:r>
          </w:p>
        </w:tc>
        <w:tc>
          <w:tcPr>
            <w:tcW w:w="1754" w:type="dxa"/>
            <w:tcBorders>
              <w:top w:val="single" w:sz="4" w:space="0" w:color="auto"/>
              <w:left w:val="single" w:sz="4" w:space="0" w:color="auto"/>
              <w:bottom w:val="single" w:sz="4" w:space="0" w:color="auto"/>
              <w:right w:val="single" w:sz="4" w:space="0" w:color="auto"/>
            </w:tcBorders>
            <w:vAlign w:val="center"/>
            <w:hideMark/>
          </w:tcPr>
          <w:p w14:paraId="659D43B6" w14:textId="77777777" w:rsidR="00D50752" w:rsidRPr="00D50752" w:rsidRDefault="00D50752" w:rsidP="00734E36">
            <w:pPr>
              <w:jc w:val="center"/>
              <w:rPr>
                <w:lang w:val="en-US"/>
              </w:rPr>
            </w:pPr>
            <w:r w:rsidRPr="00D50752">
              <w:t>0.0004</w:t>
            </w:r>
          </w:p>
        </w:tc>
      </w:tr>
      <w:tr w:rsidR="00D50752" w:rsidRPr="00D50752" w14:paraId="2690AFBE" w14:textId="77777777" w:rsidTr="00734E36">
        <w:tc>
          <w:tcPr>
            <w:tcW w:w="1753" w:type="dxa"/>
            <w:tcBorders>
              <w:top w:val="single" w:sz="4" w:space="0" w:color="auto"/>
              <w:left w:val="single" w:sz="4" w:space="0" w:color="auto"/>
              <w:bottom w:val="single" w:sz="4" w:space="0" w:color="auto"/>
              <w:right w:val="single" w:sz="4" w:space="0" w:color="auto"/>
            </w:tcBorders>
            <w:vAlign w:val="center"/>
            <w:hideMark/>
          </w:tcPr>
          <w:p w14:paraId="4FF5C827" w14:textId="77777777" w:rsidR="00D50752" w:rsidRPr="00D50752" w:rsidRDefault="00D50752" w:rsidP="00734E36">
            <w:pPr>
              <w:jc w:val="center"/>
              <w:rPr>
                <w:lang w:val="en-US"/>
              </w:rPr>
            </w:pPr>
            <w:r w:rsidRPr="00D50752">
              <w:rPr>
                <w:lang w:val="en-US"/>
              </w:rPr>
              <w:t>25600</w:t>
            </w:r>
          </w:p>
        </w:tc>
        <w:tc>
          <w:tcPr>
            <w:tcW w:w="1753" w:type="dxa"/>
            <w:tcBorders>
              <w:top w:val="single" w:sz="4" w:space="0" w:color="auto"/>
              <w:left w:val="single" w:sz="4" w:space="0" w:color="auto"/>
              <w:bottom w:val="single" w:sz="4" w:space="0" w:color="auto"/>
              <w:right w:val="single" w:sz="4" w:space="0" w:color="auto"/>
            </w:tcBorders>
            <w:vAlign w:val="center"/>
            <w:hideMark/>
          </w:tcPr>
          <w:p w14:paraId="230C7270" w14:textId="77777777" w:rsidR="00D50752" w:rsidRPr="00D50752" w:rsidRDefault="00D50752" w:rsidP="00734E36">
            <w:pPr>
              <w:jc w:val="center"/>
              <w:rPr>
                <w:lang w:val="en-US"/>
              </w:rPr>
            </w:pPr>
            <w:r w:rsidRPr="00D50752">
              <w:rPr>
                <w:lang w:val="en-US"/>
              </w:rPr>
              <w:t>3.143</w:t>
            </w:r>
          </w:p>
        </w:tc>
        <w:tc>
          <w:tcPr>
            <w:tcW w:w="1753" w:type="dxa"/>
            <w:tcBorders>
              <w:top w:val="single" w:sz="4" w:space="0" w:color="auto"/>
              <w:left w:val="single" w:sz="4" w:space="0" w:color="auto"/>
              <w:bottom w:val="single" w:sz="4" w:space="0" w:color="auto"/>
              <w:right w:val="single" w:sz="4" w:space="0" w:color="auto"/>
            </w:tcBorders>
            <w:vAlign w:val="center"/>
            <w:hideMark/>
          </w:tcPr>
          <w:p w14:paraId="2F8EE63D" w14:textId="77777777" w:rsidR="00D50752" w:rsidRPr="00D50752" w:rsidRDefault="00D50752" w:rsidP="00734E36">
            <w:pPr>
              <w:jc w:val="center"/>
              <w:rPr>
                <w:lang w:val="en-US"/>
              </w:rPr>
            </w:pPr>
            <w:r w:rsidRPr="00D50752">
              <w:rPr>
                <w:lang w:val="en-US"/>
              </w:rPr>
              <w:t>18001</w:t>
            </w:r>
          </w:p>
        </w:tc>
        <w:tc>
          <w:tcPr>
            <w:tcW w:w="1754" w:type="dxa"/>
            <w:tcBorders>
              <w:top w:val="single" w:sz="4" w:space="0" w:color="auto"/>
              <w:left w:val="single" w:sz="4" w:space="0" w:color="auto"/>
              <w:bottom w:val="single" w:sz="4" w:space="0" w:color="auto"/>
              <w:right w:val="single" w:sz="4" w:space="0" w:color="auto"/>
            </w:tcBorders>
            <w:vAlign w:val="center"/>
            <w:hideMark/>
          </w:tcPr>
          <w:p w14:paraId="18238ACE" w14:textId="77777777" w:rsidR="00D50752" w:rsidRPr="00D50752" w:rsidRDefault="00D50752" w:rsidP="00734E36">
            <w:pPr>
              <w:jc w:val="center"/>
              <w:rPr>
                <w:lang w:val="en-US"/>
              </w:rPr>
            </w:pPr>
            <w:r w:rsidRPr="00D50752">
              <w:t>0.0002</w:t>
            </w:r>
          </w:p>
        </w:tc>
      </w:tr>
      <w:tr w:rsidR="00D50752" w:rsidRPr="00D50752" w14:paraId="73BFB1C5" w14:textId="77777777" w:rsidTr="00734E36">
        <w:tc>
          <w:tcPr>
            <w:tcW w:w="1753" w:type="dxa"/>
            <w:tcBorders>
              <w:top w:val="single" w:sz="4" w:space="0" w:color="auto"/>
              <w:left w:val="single" w:sz="4" w:space="0" w:color="auto"/>
              <w:bottom w:val="single" w:sz="4" w:space="0" w:color="auto"/>
              <w:right w:val="single" w:sz="4" w:space="0" w:color="auto"/>
            </w:tcBorders>
            <w:vAlign w:val="center"/>
            <w:hideMark/>
          </w:tcPr>
          <w:p w14:paraId="17B2DAA0" w14:textId="77777777" w:rsidR="00D50752" w:rsidRPr="00D50752" w:rsidRDefault="00D50752" w:rsidP="00734E36">
            <w:pPr>
              <w:jc w:val="center"/>
              <w:rPr>
                <w:lang w:val="en-US"/>
              </w:rPr>
            </w:pPr>
            <w:r w:rsidRPr="00D50752">
              <w:rPr>
                <w:lang w:val="en-US"/>
              </w:rPr>
              <w:t>51200</w:t>
            </w:r>
          </w:p>
        </w:tc>
        <w:tc>
          <w:tcPr>
            <w:tcW w:w="1753" w:type="dxa"/>
            <w:tcBorders>
              <w:top w:val="single" w:sz="4" w:space="0" w:color="auto"/>
              <w:left w:val="single" w:sz="4" w:space="0" w:color="auto"/>
              <w:bottom w:val="single" w:sz="4" w:space="0" w:color="auto"/>
              <w:right w:val="single" w:sz="4" w:space="0" w:color="auto"/>
            </w:tcBorders>
            <w:vAlign w:val="center"/>
            <w:hideMark/>
          </w:tcPr>
          <w:p w14:paraId="4379F45B" w14:textId="77777777" w:rsidR="00D50752" w:rsidRPr="00D50752" w:rsidRDefault="00D50752" w:rsidP="00734E36">
            <w:pPr>
              <w:jc w:val="center"/>
              <w:rPr>
                <w:lang w:val="en-US"/>
              </w:rPr>
            </w:pPr>
            <w:r w:rsidRPr="00D50752">
              <w:rPr>
                <w:lang w:val="en-US"/>
              </w:rPr>
              <w:t>6.303</w:t>
            </w:r>
          </w:p>
        </w:tc>
        <w:tc>
          <w:tcPr>
            <w:tcW w:w="1753" w:type="dxa"/>
            <w:tcBorders>
              <w:top w:val="single" w:sz="4" w:space="0" w:color="auto"/>
              <w:left w:val="single" w:sz="4" w:space="0" w:color="auto"/>
              <w:bottom w:val="single" w:sz="4" w:space="0" w:color="auto"/>
              <w:right w:val="single" w:sz="4" w:space="0" w:color="auto"/>
            </w:tcBorders>
            <w:vAlign w:val="center"/>
            <w:hideMark/>
          </w:tcPr>
          <w:p w14:paraId="38A024CB" w14:textId="7DF07D54" w:rsidR="00D50752" w:rsidRPr="00D50752" w:rsidRDefault="00916298" w:rsidP="00734E36">
            <w:pPr>
              <w:jc w:val="center"/>
              <w:rPr>
                <w:lang w:val="en-US"/>
              </w:rPr>
            </w:pPr>
            <w:r>
              <w:rPr>
                <w:lang w:val="en-US"/>
              </w:rPr>
              <w:t>OoT</w:t>
            </w:r>
          </w:p>
        </w:tc>
        <w:tc>
          <w:tcPr>
            <w:tcW w:w="1754" w:type="dxa"/>
            <w:tcBorders>
              <w:top w:val="single" w:sz="4" w:space="0" w:color="auto"/>
              <w:left w:val="single" w:sz="4" w:space="0" w:color="auto"/>
              <w:bottom w:val="single" w:sz="4" w:space="0" w:color="auto"/>
              <w:right w:val="single" w:sz="4" w:space="0" w:color="auto"/>
            </w:tcBorders>
            <w:vAlign w:val="center"/>
            <w:hideMark/>
          </w:tcPr>
          <w:p w14:paraId="72B06280" w14:textId="681165E2" w:rsidR="00D50752" w:rsidRPr="00D50752" w:rsidRDefault="00734E36" w:rsidP="00734E36">
            <w:pPr>
              <w:jc w:val="center"/>
              <w:rPr>
                <w:lang w:val="en-US"/>
              </w:rPr>
            </w:pPr>
            <w:r>
              <w:rPr>
                <w:lang w:val="en-US"/>
              </w:rPr>
              <w:t>OoT</w:t>
            </w:r>
          </w:p>
        </w:tc>
      </w:tr>
    </w:tbl>
    <w:p w14:paraId="1C13DAB7" w14:textId="654ABFEF" w:rsidR="00D50752" w:rsidRDefault="00916298" w:rsidP="00D50752">
      <w:pPr>
        <w:rPr>
          <w:lang w:val="en-US"/>
        </w:rPr>
      </w:pPr>
      <w:r>
        <w:rPr>
          <w:lang w:val="en-US"/>
        </w:rPr>
        <w:t>Loop1 is faster than Loop2 as proved by the quotient tending to 0.</w:t>
      </w:r>
    </w:p>
    <w:p w14:paraId="3B41A7F4" w14:textId="77777777" w:rsidR="00916298" w:rsidRPr="00D50752" w:rsidRDefault="00916298" w:rsidP="00D50752">
      <w:pPr>
        <w:rPr>
          <w:lang w:val="en-US"/>
        </w:rPr>
      </w:pPr>
    </w:p>
    <w:p w14:paraId="05117358" w14:textId="19D6CEBF" w:rsidR="00916298" w:rsidRDefault="00916298" w:rsidP="00916298">
      <w:pPr>
        <w:pStyle w:val="TituloApartado1"/>
        <w:rPr>
          <w:lang w:val="en-US"/>
        </w:rPr>
      </w:pPr>
      <w:r>
        <w:rPr>
          <w:lang w:val="en-US"/>
        </w:rPr>
        <w:t xml:space="preserve">Activity </w:t>
      </w:r>
      <w:r>
        <w:rPr>
          <w:lang w:val="en-US"/>
        </w:rPr>
        <w:t>4</w:t>
      </w:r>
      <w:r>
        <w:rPr>
          <w:lang w:val="en-US"/>
        </w:rPr>
        <w:t xml:space="preserve">. </w:t>
      </w:r>
      <w:r>
        <w:rPr>
          <w:lang w:val="en-US"/>
        </w:rPr>
        <w:t>Compare two algorithms with the same complexity</w:t>
      </w:r>
    </w:p>
    <w:tbl>
      <w:tblPr>
        <w:tblStyle w:val="TableGrid"/>
        <w:tblW w:w="0" w:type="auto"/>
        <w:tblLook w:val="04A0" w:firstRow="1" w:lastRow="0" w:firstColumn="1" w:lastColumn="0" w:noHBand="0" w:noVBand="1"/>
      </w:tblPr>
      <w:tblGrid>
        <w:gridCol w:w="1753"/>
        <w:gridCol w:w="1753"/>
        <w:gridCol w:w="1753"/>
        <w:gridCol w:w="1753"/>
      </w:tblGrid>
      <w:tr w:rsidR="00D50752" w:rsidRPr="00D50752" w14:paraId="405980D7" w14:textId="77777777" w:rsidTr="00734E36">
        <w:tc>
          <w:tcPr>
            <w:tcW w:w="1753" w:type="dxa"/>
            <w:shd w:val="clear" w:color="auto" w:fill="D9E2F3" w:themeFill="accent5" w:themeFillTint="33"/>
            <w:vAlign w:val="center"/>
            <w:hideMark/>
          </w:tcPr>
          <w:p w14:paraId="472632D5" w14:textId="77777777" w:rsidR="00D50752" w:rsidRPr="00D50752" w:rsidRDefault="00D50752" w:rsidP="00734E36">
            <w:pPr>
              <w:jc w:val="center"/>
              <w:rPr>
                <w:lang w:val="en-US"/>
              </w:rPr>
            </w:pPr>
            <w:r w:rsidRPr="00D50752">
              <w:rPr>
                <w:lang w:val="en-US"/>
              </w:rPr>
              <w:t>N</w:t>
            </w:r>
          </w:p>
        </w:tc>
        <w:tc>
          <w:tcPr>
            <w:tcW w:w="1753" w:type="dxa"/>
            <w:shd w:val="clear" w:color="auto" w:fill="D9E2F3" w:themeFill="accent5" w:themeFillTint="33"/>
            <w:vAlign w:val="center"/>
            <w:hideMark/>
          </w:tcPr>
          <w:p w14:paraId="1F78E0D6" w14:textId="77777777" w:rsidR="00D50752" w:rsidRPr="00D50752" w:rsidRDefault="00D50752" w:rsidP="00734E36">
            <w:pPr>
              <w:jc w:val="center"/>
              <w:rPr>
                <w:lang w:val="en-US"/>
              </w:rPr>
            </w:pPr>
            <w:r w:rsidRPr="00D50752">
              <w:rPr>
                <w:lang w:val="en-US"/>
              </w:rPr>
              <w:t>tLoop2 (mS)</w:t>
            </w:r>
          </w:p>
        </w:tc>
        <w:tc>
          <w:tcPr>
            <w:tcW w:w="1753" w:type="dxa"/>
            <w:shd w:val="clear" w:color="auto" w:fill="D9E2F3" w:themeFill="accent5" w:themeFillTint="33"/>
            <w:vAlign w:val="center"/>
            <w:hideMark/>
          </w:tcPr>
          <w:p w14:paraId="7B5621D8" w14:textId="77777777" w:rsidR="00D50752" w:rsidRPr="00D50752" w:rsidRDefault="00D50752" w:rsidP="00734E36">
            <w:pPr>
              <w:jc w:val="center"/>
              <w:rPr>
                <w:lang w:val="en-US"/>
              </w:rPr>
            </w:pPr>
            <w:r w:rsidRPr="00D50752">
              <w:rPr>
                <w:lang w:val="en-US"/>
              </w:rPr>
              <w:t>tLoop3 (mS)</w:t>
            </w:r>
          </w:p>
        </w:tc>
        <w:tc>
          <w:tcPr>
            <w:tcW w:w="1753" w:type="dxa"/>
            <w:shd w:val="clear" w:color="auto" w:fill="D9E2F3" w:themeFill="accent5" w:themeFillTint="33"/>
            <w:vAlign w:val="center"/>
            <w:hideMark/>
          </w:tcPr>
          <w:p w14:paraId="325D4CD6" w14:textId="77777777" w:rsidR="00D50752" w:rsidRPr="00D50752" w:rsidRDefault="00D50752" w:rsidP="00734E36">
            <w:pPr>
              <w:jc w:val="center"/>
              <w:rPr>
                <w:lang w:val="en-US"/>
              </w:rPr>
            </w:pPr>
            <w:r w:rsidRPr="00D50752">
              <w:rPr>
                <w:lang w:val="en-US"/>
              </w:rPr>
              <w:t>t2 / t3</w:t>
            </w:r>
          </w:p>
        </w:tc>
      </w:tr>
      <w:tr w:rsidR="00D50752" w:rsidRPr="00D50752" w14:paraId="3822605E" w14:textId="77777777" w:rsidTr="00734E36">
        <w:tc>
          <w:tcPr>
            <w:tcW w:w="1753" w:type="dxa"/>
            <w:vAlign w:val="center"/>
            <w:hideMark/>
          </w:tcPr>
          <w:p w14:paraId="44B07C71" w14:textId="77777777" w:rsidR="00D50752" w:rsidRPr="00D50752" w:rsidRDefault="00D50752" w:rsidP="00734E36">
            <w:pPr>
              <w:jc w:val="center"/>
              <w:rPr>
                <w:lang w:val="en-US"/>
              </w:rPr>
            </w:pPr>
            <w:r w:rsidRPr="00D50752">
              <w:rPr>
                <w:lang w:val="en-US"/>
              </w:rPr>
              <w:t>100</w:t>
            </w:r>
          </w:p>
        </w:tc>
        <w:tc>
          <w:tcPr>
            <w:tcW w:w="1753" w:type="dxa"/>
            <w:vAlign w:val="center"/>
            <w:hideMark/>
          </w:tcPr>
          <w:p w14:paraId="41A2C7B4" w14:textId="77777777" w:rsidR="00D50752" w:rsidRPr="00D50752" w:rsidRDefault="00D50752" w:rsidP="00734E36">
            <w:pPr>
              <w:jc w:val="center"/>
              <w:rPr>
                <w:lang w:val="en-US"/>
              </w:rPr>
            </w:pPr>
            <w:r w:rsidRPr="00D50752">
              <w:rPr>
                <w:lang w:val="en-US"/>
              </w:rPr>
              <w:t>0.167</w:t>
            </w:r>
          </w:p>
        </w:tc>
        <w:tc>
          <w:tcPr>
            <w:tcW w:w="1753" w:type="dxa"/>
            <w:vAlign w:val="center"/>
            <w:hideMark/>
          </w:tcPr>
          <w:p w14:paraId="1CD41744" w14:textId="77777777" w:rsidR="00D50752" w:rsidRPr="00D50752" w:rsidRDefault="00D50752" w:rsidP="00734E36">
            <w:pPr>
              <w:jc w:val="center"/>
              <w:rPr>
                <w:lang w:val="en-US"/>
              </w:rPr>
            </w:pPr>
            <w:r w:rsidRPr="00D50752">
              <w:rPr>
                <w:lang w:val="en-US"/>
              </w:rPr>
              <w:t>0.797</w:t>
            </w:r>
          </w:p>
        </w:tc>
        <w:tc>
          <w:tcPr>
            <w:tcW w:w="1753" w:type="dxa"/>
            <w:vAlign w:val="center"/>
            <w:hideMark/>
          </w:tcPr>
          <w:p w14:paraId="0F8D3B23" w14:textId="77777777" w:rsidR="00D50752" w:rsidRPr="00D50752" w:rsidRDefault="00D50752" w:rsidP="00734E36">
            <w:pPr>
              <w:jc w:val="center"/>
              <w:rPr>
                <w:lang w:val="en-US"/>
              </w:rPr>
            </w:pPr>
            <w:r w:rsidRPr="00D50752">
              <w:t>0.2095</w:t>
            </w:r>
          </w:p>
        </w:tc>
      </w:tr>
      <w:tr w:rsidR="00D50752" w:rsidRPr="00D50752" w14:paraId="78790B65" w14:textId="77777777" w:rsidTr="00734E36">
        <w:tc>
          <w:tcPr>
            <w:tcW w:w="1753" w:type="dxa"/>
            <w:vAlign w:val="center"/>
            <w:hideMark/>
          </w:tcPr>
          <w:p w14:paraId="19D7C7E6" w14:textId="77777777" w:rsidR="00D50752" w:rsidRPr="00D50752" w:rsidRDefault="00D50752" w:rsidP="00734E36">
            <w:pPr>
              <w:jc w:val="center"/>
              <w:rPr>
                <w:lang w:val="en-US"/>
              </w:rPr>
            </w:pPr>
            <w:r w:rsidRPr="00D50752">
              <w:rPr>
                <w:lang w:val="en-US"/>
              </w:rPr>
              <w:t>200</w:t>
            </w:r>
          </w:p>
        </w:tc>
        <w:tc>
          <w:tcPr>
            <w:tcW w:w="1753" w:type="dxa"/>
            <w:vAlign w:val="center"/>
            <w:hideMark/>
          </w:tcPr>
          <w:p w14:paraId="061C7C8E" w14:textId="77777777" w:rsidR="00D50752" w:rsidRPr="00D50752" w:rsidRDefault="00D50752" w:rsidP="00734E36">
            <w:pPr>
              <w:jc w:val="center"/>
              <w:rPr>
                <w:lang w:val="en-US"/>
              </w:rPr>
            </w:pPr>
            <w:r w:rsidRPr="00D50752">
              <w:rPr>
                <w:lang w:val="en-US"/>
              </w:rPr>
              <w:t>0.604</w:t>
            </w:r>
          </w:p>
        </w:tc>
        <w:tc>
          <w:tcPr>
            <w:tcW w:w="1753" w:type="dxa"/>
            <w:vAlign w:val="center"/>
            <w:hideMark/>
          </w:tcPr>
          <w:p w14:paraId="0DE2F755" w14:textId="77777777" w:rsidR="00D50752" w:rsidRPr="00D50752" w:rsidRDefault="00D50752" w:rsidP="00734E36">
            <w:pPr>
              <w:jc w:val="center"/>
              <w:rPr>
                <w:lang w:val="en-US"/>
              </w:rPr>
            </w:pPr>
            <w:r w:rsidRPr="00D50752">
              <w:rPr>
                <w:lang w:val="en-US"/>
              </w:rPr>
              <w:t>3.544</w:t>
            </w:r>
          </w:p>
        </w:tc>
        <w:tc>
          <w:tcPr>
            <w:tcW w:w="1753" w:type="dxa"/>
            <w:vAlign w:val="center"/>
            <w:hideMark/>
          </w:tcPr>
          <w:p w14:paraId="57371DA4" w14:textId="77777777" w:rsidR="00D50752" w:rsidRPr="00D50752" w:rsidRDefault="00D50752" w:rsidP="00734E36">
            <w:pPr>
              <w:jc w:val="center"/>
              <w:rPr>
                <w:lang w:val="en-US"/>
              </w:rPr>
            </w:pPr>
            <w:r w:rsidRPr="00D50752">
              <w:t>0.1704</w:t>
            </w:r>
          </w:p>
        </w:tc>
      </w:tr>
      <w:tr w:rsidR="00D50752" w:rsidRPr="00D50752" w14:paraId="187A7846" w14:textId="77777777" w:rsidTr="00734E36">
        <w:tc>
          <w:tcPr>
            <w:tcW w:w="1753" w:type="dxa"/>
            <w:vAlign w:val="center"/>
            <w:hideMark/>
          </w:tcPr>
          <w:p w14:paraId="56B71455" w14:textId="77777777" w:rsidR="00D50752" w:rsidRPr="00D50752" w:rsidRDefault="00D50752" w:rsidP="00734E36">
            <w:pPr>
              <w:jc w:val="center"/>
              <w:rPr>
                <w:lang w:val="en-US"/>
              </w:rPr>
            </w:pPr>
            <w:r w:rsidRPr="00D50752">
              <w:rPr>
                <w:lang w:val="en-US"/>
              </w:rPr>
              <w:t>400</w:t>
            </w:r>
          </w:p>
        </w:tc>
        <w:tc>
          <w:tcPr>
            <w:tcW w:w="1753" w:type="dxa"/>
            <w:vAlign w:val="center"/>
            <w:hideMark/>
          </w:tcPr>
          <w:p w14:paraId="4893D76C" w14:textId="77777777" w:rsidR="00D50752" w:rsidRPr="00D50752" w:rsidRDefault="00D50752" w:rsidP="00734E36">
            <w:pPr>
              <w:jc w:val="center"/>
              <w:rPr>
                <w:lang w:val="en-US"/>
              </w:rPr>
            </w:pPr>
            <w:r w:rsidRPr="00D50752">
              <w:rPr>
                <w:lang w:val="en-US"/>
              </w:rPr>
              <w:t>2.790</w:t>
            </w:r>
          </w:p>
        </w:tc>
        <w:tc>
          <w:tcPr>
            <w:tcW w:w="1753" w:type="dxa"/>
            <w:vAlign w:val="center"/>
            <w:hideMark/>
          </w:tcPr>
          <w:p w14:paraId="6ABC1C34" w14:textId="77777777" w:rsidR="00D50752" w:rsidRPr="00D50752" w:rsidRDefault="00D50752" w:rsidP="00734E36">
            <w:pPr>
              <w:jc w:val="center"/>
              <w:rPr>
                <w:lang w:val="en-US"/>
              </w:rPr>
            </w:pPr>
            <w:r w:rsidRPr="00D50752">
              <w:rPr>
                <w:lang w:val="en-US"/>
              </w:rPr>
              <w:t>14.667</w:t>
            </w:r>
          </w:p>
        </w:tc>
        <w:tc>
          <w:tcPr>
            <w:tcW w:w="1753" w:type="dxa"/>
            <w:vAlign w:val="center"/>
            <w:hideMark/>
          </w:tcPr>
          <w:p w14:paraId="4D92EC27" w14:textId="77777777" w:rsidR="00D50752" w:rsidRPr="00D50752" w:rsidRDefault="00D50752" w:rsidP="00734E36">
            <w:pPr>
              <w:jc w:val="center"/>
              <w:rPr>
                <w:lang w:val="en-US"/>
              </w:rPr>
            </w:pPr>
            <w:r w:rsidRPr="00D50752">
              <w:t>0.1902</w:t>
            </w:r>
          </w:p>
        </w:tc>
      </w:tr>
      <w:tr w:rsidR="00D50752" w:rsidRPr="00D50752" w14:paraId="75931309" w14:textId="77777777" w:rsidTr="00734E36">
        <w:tc>
          <w:tcPr>
            <w:tcW w:w="1753" w:type="dxa"/>
            <w:vAlign w:val="center"/>
            <w:hideMark/>
          </w:tcPr>
          <w:p w14:paraId="2D64E2AF" w14:textId="77777777" w:rsidR="00D50752" w:rsidRPr="00D50752" w:rsidRDefault="00D50752" w:rsidP="00734E36">
            <w:pPr>
              <w:jc w:val="center"/>
              <w:rPr>
                <w:lang w:val="en-US"/>
              </w:rPr>
            </w:pPr>
            <w:r w:rsidRPr="00D50752">
              <w:rPr>
                <w:lang w:val="en-US"/>
              </w:rPr>
              <w:t>800</w:t>
            </w:r>
          </w:p>
        </w:tc>
        <w:tc>
          <w:tcPr>
            <w:tcW w:w="1753" w:type="dxa"/>
            <w:vAlign w:val="center"/>
            <w:hideMark/>
          </w:tcPr>
          <w:p w14:paraId="12591178" w14:textId="77777777" w:rsidR="00D50752" w:rsidRPr="00D50752" w:rsidRDefault="00D50752" w:rsidP="00734E36">
            <w:pPr>
              <w:jc w:val="center"/>
              <w:rPr>
                <w:lang w:val="en-US"/>
              </w:rPr>
            </w:pPr>
            <w:r w:rsidRPr="00D50752">
              <w:rPr>
                <w:lang w:val="en-US"/>
              </w:rPr>
              <w:t>13.127</w:t>
            </w:r>
          </w:p>
        </w:tc>
        <w:tc>
          <w:tcPr>
            <w:tcW w:w="1753" w:type="dxa"/>
            <w:vAlign w:val="center"/>
            <w:hideMark/>
          </w:tcPr>
          <w:p w14:paraId="7DFFDD6A" w14:textId="77777777" w:rsidR="00D50752" w:rsidRPr="00D50752" w:rsidRDefault="00D50752" w:rsidP="00734E36">
            <w:pPr>
              <w:jc w:val="center"/>
              <w:rPr>
                <w:lang w:val="en-US"/>
              </w:rPr>
            </w:pPr>
            <w:r w:rsidRPr="00D50752">
              <w:rPr>
                <w:lang w:val="en-US"/>
              </w:rPr>
              <w:t>62.9</w:t>
            </w:r>
          </w:p>
        </w:tc>
        <w:tc>
          <w:tcPr>
            <w:tcW w:w="1753" w:type="dxa"/>
            <w:vAlign w:val="center"/>
            <w:hideMark/>
          </w:tcPr>
          <w:p w14:paraId="5BDE2DE2" w14:textId="77777777" w:rsidR="00D50752" w:rsidRPr="00D50752" w:rsidRDefault="00D50752" w:rsidP="00734E36">
            <w:pPr>
              <w:jc w:val="center"/>
              <w:rPr>
                <w:lang w:val="en-US"/>
              </w:rPr>
            </w:pPr>
            <w:r w:rsidRPr="00D50752">
              <w:t>0.2087</w:t>
            </w:r>
          </w:p>
        </w:tc>
      </w:tr>
      <w:tr w:rsidR="00D50752" w:rsidRPr="00D50752" w14:paraId="5D8991E7" w14:textId="77777777" w:rsidTr="00734E36">
        <w:tc>
          <w:tcPr>
            <w:tcW w:w="1753" w:type="dxa"/>
            <w:vAlign w:val="center"/>
            <w:hideMark/>
          </w:tcPr>
          <w:p w14:paraId="264E3B9A" w14:textId="77777777" w:rsidR="00D50752" w:rsidRPr="00D50752" w:rsidRDefault="00D50752" w:rsidP="00734E36">
            <w:pPr>
              <w:jc w:val="center"/>
              <w:rPr>
                <w:lang w:val="en-US"/>
              </w:rPr>
            </w:pPr>
            <w:r w:rsidRPr="00D50752">
              <w:rPr>
                <w:lang w:val="en-US"/>
              </w:rPr>
              <w:t>1600</w:t>
            </w:r>
          </w:p>
        </w:tc>
        <w:tc>
          <w:tcPr>
            <w:tcW w:w="1753" w:type="dxa"/>
            <w:vAlign w:val="center"/>
            <w:hideMark/>
          </w:tcPr>
          <w:p w14:paraId="22515C30" w14:textId="77777777" w:rsidR="00D50752" w:rsidRPr="00D50752" w:rsidRDefault="00D50752" w:rsidP="00734E36">
            <w:pPr>
              <w:jc w:val="center"/>
              <w:rPr>
                <w:lang w:val="en-US"/>
              </w:rPr>
            </w:pPr>
            <w:r w:rsidRPr="00D50752">
              <w:rPr>
                <w:lang w:val="en-US"/>
              </w:rPr>
              <w:t>49.6</w:t>
            </w:r>
          </w:p>
        </w:tc>
        <w:tc>
          <w:tcPr>
            <w:tcW w:w="1753" w:type="dxa"/>
            <w:vAlign w:val="center"/>
            <w:hideMark/>
          </w:tcPr>
          <w:p w14:paraId="264A5DBA" w14:textId="77777777" w:rsidR="00D50752" w:rsidRPr="00D50752" w:rsidRDefault="00D50752" w:rsidP="00734E36">
            <w:pPr>
              <w:jc w:val="center"/>
              <w:rPr>
                <w:lang w:val="en-US"/>
              </w:rPr>
            </w:pPr>
            <w:r w:rsidRPr="00D50752">
              <w:rPr>
                <w:lang w:val="en-US"/>
              </w:rPr>
              <w:t>263.4</w:t>
            </w:r>
          </w:p>
        </w:tc>
        <w:tc>
          <w:tcPr>
            <w:tcW w:w="1753" w:type="dxa"/>
            <w:vAlign w:val="center"/>
            <w:hideMark/>
          </w:tcPr>
          <w:p w14:paraId="0DFA7C91" w14:textId="77777777" w:rsidR="00D50752" w:rsidRPr="00D50752" w:rsidRDefault="00D50752" w:rsidP="00734E36">
            <w:pPr>
              <w:jc w:val="center"/>
              <w:rPr>
                <w:lang w:val="en-US"/>
              </w:rPr>
            </w:pPr>
            <w:r w:rsidRPr="00D50752">
              <w:t>0.1883</w:t>
            </w:r>
          </w:p>
        </w:tc>
      </w:tr>
      <w:tr w:rsidR="00D50752" w:rsidRPr="00D50752" w14:paraId="02EC00C1" w14:textId="77777777" w:rsidTr="00734E36">
        <w:tc>
          <w:tcPr>
            <w:tcW w:w="1753" w:type="dxa"/>
            <w:vAlign w:val="center"/>
            <w:hideMark/>
          </w:tcPr>
          <w:p w14:paraId="01AF32D9" w14:textId="77777777" w:rsidR="00D50752" w:rsidRPr="00D50752" w:rsidRDefault="00D50752" w:rsidP="00734E36">
            <w:pPr>
              <w:jc w:val="center"/>
              <w:rPr>
                <w:lang w:val="en-US"/>
              </w:rPr>
            </w:pPr>
            <w:r w:rsidRPr="00D50752">
              <w:rPr>
                <w:lang w:val="en-US"/>
              </w:rPr>
              <w:t>3200</w:t>
            </w:r>
          </w:p>
        </w:tc>
        <w:tc>
          <w:tcPr>
            <w:tcW w:w="1753" w:type="dxa"/>
            <w:vAlign w:val="center"/>
            <w:hideMark/>
          </w:tcPr>
          <w:p w14:paraId="393E5FD6" w14:textId="77777777" w:rsidR="00D50752" w:rsidRPr="00D50752" w:rsidRDefault="00D50752" w:rsidP="00734E36">
            <w:pPr>
              <w:jc w:val="center"/>
              <w:rPr>
                <w:lang w:val="en-US"/>
              </w:rPr>
            </w:pPr>
            <w:r w:rsidRPr="00D50752">
              <w:rPr>
                <w:lang w:val="en-US"/>
              </w:rPr>
              <w:t>224.7</w:t>
            </w:r>
          </w:p>
        </w:tc>
        <w:tc>
          <w:tcPr>
            <w:tcW w:w="1753" w:type="dxa"/>
            <w:vAlign w:val="center"/>
            <w:hideMark/>
          </w:tcPr>
          <w:p w14:paraId="28EF66A5" w14:textId="77777777" w:rsidR="00D50752" w:rsidRPr="00D50752" w:rsidRDefault="00D50752" w:rsidP="00734E36">
            <w:pPr>
              <w:jc w:val="center"/>
              <w:rPr>
                <w:lang w:val="en-US"/>
              </w:rPr>
            </w:pPr>
            <w:r w:rsidRPr="00D50752">
              <w:rPr>
                <w:lang w:val="en-US"/>
              </w:rPr>
              <w:t>1120.2</w:t>
            </w:r>
          </w:p>
        </w:tc>
        <w:tc>
          <w:tcPr>
            <w:tcW w:w="1753" w:type="dxa"/>
            <w:vAlign w:val="center"/>
            <w:hideMark/>
          </w:tcPr>
          <w:p w14:paraId="03418084" w14:textId="77777777" w:rsidR="00D50752" w:rsidRPr="00D50752" w:rsidRDefault="00D50752" w:rsidP="00734E36">
            <w:pPr>
              <w:jc w:val="center"/>
              <w:rPr>
                <w:lang w:val="en-US"/>
              </w:rPr>
            </w:pPr>
            <w:r w:rsidRPr="00D50752">
              <w:t>0.2006</w:t>
            </w:r>
          </w:p>
        </w:tc>
      </w:tr>
      <w:tr w:rsidR="00D50752" w:rsidRPr="00D50752" w14:paraId="3D3B4595" w14:textId="77777777" w:rsidTr="00734E36">
        <w:tc>
          <w:tcPr>
            <w:tcW w:w="1753" w:type="dxa"/>
            <w:vAlign w:val="center"/>
            <w:hideMark/>
          </w:tcPr>
          <w:p w14:paraId="32E59374" w14:textId="77777777" w:rsidR="00D50752" w:rsidRPr="00D50752" w:rsidRDefault="00D50752" w:rsidP="00734E36">
            <w:pPr>
              <w:jc w:val="center"/>
              <w:rPr>
                <w:lang w:val="en-US"/>
              </w:rPr>
            </w:pPr>
            <w:r w:rsidRPr="00D50752">
              <w:rPr>
                <w:lang w:val="en-US"/>
              </w:rPr>
              <w:t>6400</w:t>
            </w:r>
          </w:p>
        </w:tc>
        <w:tc>
          <w:tcPr>
            <w:tcW w:w="1753" w:type="dxa"/>
            <w:vAlign w:val="center"/>
            <w:hideMark/>
          </w:tcPr>
          <w:p w14:paraId="2C56A17A" w14:textId="77777777" w:rsidR="00D50752" w:rsidRPr="00D50752" w:rsidRDefault="00D50752" w:rsidP="00734E36">
            <w:pPr>
              <w:jc w:val="center"/>
              <w:rPr>
                <w:lang w:val="en-US"/>
              </w:rPr>
            </w:pPr>
            <w:r w:rsidRPr="00D50752">
              <w:rPr>
                <w:lang w:val="en-US"/>
              </w:rPr>
              <w:t>894.5</w:t>
            </w:r>
          </w:p>
        </w:tc>
        <w:tc>
          <w:tcPr>
            <w:tcW w:w="1753" w:type="dxa"/>
            <w:vAlign w:val="center"/>
            <w:hideMark/>
          </w:tcPr>
          <w:p w14:paraId="127D9D70" w14:textId="77777777" w:rsidR="00D50752" w:rsidRPr="00D50752" w:rsidRDefault="00D50752" w:rsidP="00734E36">
            <w:pPr>
              <w:jc w:val="center"/>
              <w:rPr>
                <w:lang w:val="en-US"/>
              </w:rPr>
            </w:pPr>
            <w:r w:rsidRPr="00D50752">
              <w:rPr>
                <w:lang w:val="en-US"/>
              </w:rPr>
              <w:t>4681.9</w:t>
            </w:r>
          </w:p>
        </w:tc>
        <w:tc>
          <w:tcPr>
            <w:tcW w:w="1753" w:type="dxa"/>
            <w:vAlign w:val="center"/>
            <w:hideMark/>
          </w:tcPr>
          <w:p w14:paraId="780D9C8A" w14:textId="77777777" w:rsidR="00D50752" w:rsidRPr="00D50752" w:rsidRDefault="00D50752" w:rsidP="00734E36">
            <w:pPr>
              <w:jc w:val="center"/>
              <w:rPr>
                <w:lang w:val="en-US"/>
              </w:rPr>
            </w:pPr>
            <w:r w:rsidRPr="00D50752">
              <w:t>0.1911</w:t>
            </w:r>
          </w:p>
        </w:tc>
      </w:tr>
      <w:tr w:rsidR="00D50752" w:rsidRPr="00D50752" w14:paraId="16B7E826" w14:textId="77777777" w:rsidTr="00734E36">
        <w:tc>
          <w:tcPr>
            <w:tcW w:w="1753" w:type="dxa"/>
            <w:vAlign w:val="center"/>
            <w:hideMark/>
          </w:tcPr>
          <w:p w14:paraId="25E92AE4" w14:textId="77777777" w:rsidR="00D50752" w:rsidRPr="00D50752" w:rsidRDefault="00D50752" w:rsidP="00734E36">
            <w:pPr>
              <w:jc w:val="center"/>
              <w:rPr>
                <w:lang w:val="en-US"/>
              </w:rPr>
            </w:pPr>
            <w:r w:rsidRPr="00D50752">
              <w:rPr>
                <w:lang w:val="en-US"/>
              </w:rPr>
              <w:t>12800</w:t>
            </w:r>
          </w:p>
        </w:tc>
        <w:tc>
          <w:tcPr>
            <w:tcW w:w="1753" w:type="dxa"/>
            <w:vAlign w:val="center"/>
            <w:hideMark/>
          </w:tcPr>
          <w:p w14:paraId="7D1F246C" w14:textId="77777777" w:rsidR="00D50752" w:rsidRPr="00D50752" w:rsidRDefault="00D50752" w:rsidP="00734E36">
            <w:pPr>
              <w:jc w:val="center"/>
              <w:rPr>
                <w:lang w:val="en-US"/>
              </w:rPr>
            </w:pPr>
            <w:r w:rsidRPr="00D50752">
              <w:rPr>
                <w:lang w:val="en-US"/>
              </w:rPr>
              <w:t>4098</w:t>
            </w:r>
          </w:p>
        </w:tc>
        <w:tc>
          <w:tcPr>
            <w:tcW w:w="1753" w:type="dxa"/>
            <w:vAlign w:val="center"/>
            <w:hideMark/>
          </w:tcPr>
          <w:p w14:paraId="2EC53AE5" w14:textId="77777777" w:rsidR="00D50752" w:rsidRPr="00D50752" w:rsidRDefault="00D50752" w:rsidP="00734E36">
            <w:pPr>
              <w:jc w:val="center"/>
              <w:rPr>
                <w:lang w:val="en-US"/>
              </w:rPr>
            </w:pPr>
            <w:r w:rsidRPr="00D50752">
              <w:rPr>
                <w:lang w:val="en-US"/>
              </w:rPr>
              <w:t>19612</w:t>
            </w:r>
          </w:p>
        </w:tc>
        <w:tc>
          <w:tcPr>
            <w:tcW w:w="1753" w:type="dxa"/>
            <w:vAlign w:val="center"/>
            <w:hideMark/>
          </w:tcPr>
          <w:p w14:paraId="5F71402D" w14:textId="77777777" w:rsidR="00D50752" w:rsidRPr="00D50752" w:rsidRDefault="00D50752" w:rsidP="00734E36">
            <w:pPr>
              <w:jc w:val="center"/>
              <w:rPr>
                <w:lang w:val="en-US"/>
              </w:rPr>
            </w:pPr>
            <w:r w:rsidRPr="00D50752">
              <w:t>0.2090</w:t>
            </w:r>
          </w:p>
        </w:tc>
      </w:tr>
      <w:tr w:rsidR="00D50752" w:rsidRPr="00D50752" w14:paraId="46080484" w14:textId="77777777" w:rsidTr="00734E36">
        <w:tc>
          <w:tcPr>
            <w:tcW w:w="1753" w:type="dxa"/>
            <w:vAlign w:val="center"/>
            <w:hideMark/>
          </w:tcPr>
          <w:p w14:paraId="2851BF91" w14:textId="77777777" w:rsidR="00D50752" w:rsidRPr="00D50752" w:rsidRDefault="00D50752" w:rsidP="00734E36">
            <w:pPr>
              <w:jc w:val="center"/>
              <w:rPr>
                <w:lang w:val="en-US"/>
              </w:rPr>
            </w:pPr>
            <w:r w:rsidRPr="00D50752">
              <w:rPr>
                <w:lang w:val="en-US"/>
              </w:rPr>
              <w:t>25600</w:t>
            </w:r>
          </w:p>
        </w:tc>
        <w:tc>
          <w:tcPr>
            <w:tcW w:w="1753" w:type="dxa"/>
            <w:vAlign w:val="center"/>
            <w:hideMark/>
          </w:tcPr>
          <w:p w14:paraId="632ED545" w14:textId="77777777" w:rsidR="00D50752" w:rsidRPr="00D50752" w:rsidRDefault="00D50752" w:rsidP="00734E36">
            <w:pPr>
              <w:jc w:val="center"/>
              <w:rPr>
                <w:lang w:val="en-US"/>
              </w:rPr>
            </w:pPr>
            <w:r w:rsidRPr="00D50752">
              <w:rPr>
                <w:lang w:val="en-US"/>
              </w:rPr>
              <w:t>18001</w:t>
            </w:r>
          </w:p>
        </w:tc>
        <w:tc>
          <w:tcPr>
            <w:tcW w:w="1753" w:type="dxa"/>
            <w:vAlign w:val="center"/>
            <w:hideMark/>
          </w:tcPr>
          <w:p w14:paraId="16B8AFBB" w14:textId="77777777" w:rsidR="00D50752" w:rsidRPr="00D50752" w:rsidRDefault="00D50752" w:rsidP="00734E36">
            <w:pPr>
              <w:jc w:val="center"/>
              <w:rPr>
                <w:lang w:val="en-US"/>
              </w:rPr>
            </w:pPr>
            <w:r w:rsidRPr="00D50752">
              <w:rPr>
                <w:lang w:val="en-US"/>
              </w:rPr>
              <w:t>82583</w:t>
            </w:r>
          </w:p>
        </w:tc>
        <w:tc>
          <w:tcPr>
            <w:tcW w:w="1753" w:type="dxa"/>
            <w:vAlign w:val="center"/>
            <w:hideMark/>
          </w:tcPr>
          <w:p w14:paraId="463A4F7B" w14:textId="77777777" w:rsidR="00D50752" w:rsidRPr="00D50752" w:rsidRDefault="00D50752" w:rsidP="00734E36">
            <w:pPr>
              <w:jc w:val="center"/>
              <w:rPr>
                <w:lang w:val="en-US"/>
              </w:rPr>
            </w:pPr>
            <w:r w:rsidRPr="00D50752">
              <w:t>0.2180</w:t>
            </w:r>
          </w:p>
        </w:tc>
      </w:tr>
      <w:tr w:rsidR="00D50752" w:rsidRPr="00D50752" w14:paraId="7A7994D4" w14:textId="77777777" w:rsidTr="00734E36">
        <w:tc>
          <w:tcPr>
            <w:tcW w:w="1753" w:type="dxa"/>
            <w:vAlign w:val="center"/>
            <w:hideMark/>
          </w:tcPr>
          <w:p w14:paraId="3CA205D5" w14:textId="77777777" w:rsidR="00D50752" w:rsidRPr="00D50752" w:rsidRDefault="00D50752" w:rsidP="00734E36">
            <w:pPr>
              <w:jc w:val="center"/>
              <w:rPr>
                <w:lang w:val="en-US"/>
              </w:rPr>
            </w:pPr>
            <w:r w:rsidRPr="00D50752">
              <w:rPr>
                <w:lang w:val="en-US"/>
              </w:rPr>
              <w:t>51200</w:t>
            </w:r>
          </w:p>
        </w:tc>
        <w:tc>
          <w:tcPr>
            <w:tcW w:w="1753" w:type="dxa"/>
            <w:vAlign w:val="center"/>
            <w:hideMark/>
          </w:tcPr>
          <w:p w14:paraId="2EC699F7" w14:textId="202324B9" w:rsidR="00D50752" w:rsidRPr="00D50752" w:rsidRDefault="00734E36" w:rsidP="00734E36">
            <w:pPr>
              <w:jc w:val="center"/>
              <w:rPr>
                <w:lang w:val="en-US"/>
              </w:rPr>
            </w:pPr>
            <w:r>
              <w:rPr>
                <w:lang w:val="en-US"/>
              </w:rPr>
              <w:t>OoT</w:t>
            </w:r>
          </w:p>
        </w:tc>
        <w:tc>
          <w:tcPr>
            <w:tcW w:w="1753" w:type="dxa"/>
            <w:vAlign w:val="center"/>
            <w:hideMark/>
          </w:tcPr>
          <w:p w14:paraId="140D6D8D" w14:textId="1FC173BD" w:rsidR="00D50752" w:rsidRPr="00D50752" w:rsidRDefault="00734E36" w:rsidP="00734E36">
            <w:pPr>
              <w:jc w:val="center"/>
              <w:rPr>
                <w:lang w:val="en-US"/>
              </w:rPr>
            </w:pPr>
            <w:r>
              <w:rPr>
                <w:lang w:val="en-US"/>
              </w:rPr>
              <w:t>OoT</w:t>
            </w:r>
          </w:p>
        </w:tc>
        <w:tc>
          <w:tcPr>
            <w:tcW w:w="1753" w:type="dxa"/>
            <w:vAlign w:val="center"/>
            <w:hideMark/>
          </w:tcPr>
          <w:p w14:paraId="62308560" w14:textId="036075EE" w:rsidR="00D50752" w:rsidRPr="00D50752" w:rsidRDefault="00734E36" w:rsidP="00734E36">
            <w:pPr>
              <w:jc w:val="center"/>
              <w:rPr>
                <w:lang w:val="en-US"/>
              </w:rPr>
            </w:pPr>
            <w:r>
              <w:rPr>
                <w:lang w:val="en-US"/>
              </w:rPr>
              <w:t>OoT</w:t>
            </w:r>
          </w:p>
        </w:tc>
      </w:tr>
    </w:tbl>
    <w:p w14:paraId="254F8ADE" w14:textId="425F14B2" w:rsidR="00D50752" w:rsidRPr="00D50752" w:rsidRDefault="00734E36" w:rsidP="00D50752">
      <w:pPr>
        <w:rPr>
          <w:lang w:val="en-US"/>
        </w:rPr>
      </w:pPr>
      <w:r>
        <w:rPr>
          <w:lang w:val="en-US"/>
        </w:rPr>
        <w:t>As we can see although the Loop2 is faster, the complexity is the same because the quotient stays around the same values.</w:t>
      </w:r>
    </w:p>
    <w:p w14:paraId="17089234" w14:textId="77777777" w:rsidR="00734E36" w:rsidRDefault="00734E36">
      <w:pPr>
        <w:spacing w:after="160" w:line="259" w:lineRule="auto"/>
        <w:jc w:val="left"/>
        <w:rPr>
          <w:color w:val="0098CD"/>
          <w:sz w:val="40"/>
          <w:szCs w:val="40"/>
          <w:lang w:val="en-US"/>
        </w:rPr>
      </w:pPr>
      <w:r>
        <w:rPr>
          <w:lang w:val="en-US"/>
        </w:rPr>
        <w:br w:type="page"/>
      </w:r>
    </w:p>
    <w:p w14:paraId="209A8EC8" w14:textId="513E354D" w:rsidR="00734E36" w:rsidRDefault="00734E36" w:rsidP="00734E36">
      <w:pPr>
        <w:pStyle w:val="TituloApartado1"/>
        <w:rPr>
          <w:lang w:val="en-US"/>
        </w:rPr>
      </w:pPr>
      <w:r>
        <w:rPr>
          <w:lang w:val="en-US"/>
        </w:rPr>
        <w:lastRenderedPageBreak/>
        <w:t xml:space="preserve">Activity 5. Different </w:t>
      </w:r>
      <w:r>
        <w:rPr>
          <w:lang w:val="en-US"/>
        </w:rPr>
        <w:t xml:space="preserve">development </w:t>
      </w:r>
      <w:r>
        <w:rPr>
          <w:lang w:val="en-US"/>
        </w:rPr>
        <w:t>environments</w:t>
      </w:r>
    </w:p>
    <w:tbl>
      <w:tblPr>
        <w:tblStyle w:val="TableGrid"/>
        <w:tblW w:w="0" w:type="auto"/>
        <w:tblLook w:val="04A0" w:firstRow="1" w:lastRow="0" w:firstColumn="1" w:lastColumn="0" w:noHBand="0" w:noVBand="1"/>
      </w:tblPr>
      <w:tblGrid>
        <w:gridCol w:w="824"/>
        <w:gridCol w:w="1337"/>
        <w:gridCol w:w="1524"/>
        <w:gridCol w:w="1439"/>
        <w:gridCol w:w="1668"/>
        <w:gridCol w:w="1975"/>
      </w:tblGrid>
      <w:tr w:rsidR="00734E36" w:rsidRPr="00D50752" w14:paraId="605ABD1E" w14:textId="77777777" w:rsidTr="00734E36">
        <w:trPr>
          <w:trHeight w:val="408"/>
        </w:trPr>
        <w:tc>
          <w:tcPr>
            <w:tcW w:w="924" w:type="dxa"/>
            <w:shd w:val="clear" w:color="auto" w:fill="D9E2F3" w:themeFill="accent5" w:themeFillTint="33"/>
            <w:vAlign w:val="center"/>
            <w:hideMark/>
          </w:tcPr>
          <w:p w14:paraId="4C6D9B4F" w14:textId="77777777" w:rsidR="00D50752" w:rsidRPr="00D50752" w:rsidRDefault="00D50752" w:rsidP="00734E36">
            <w:pPr>
              <w:jc w:val="center"/>
              <w:rPr>
                <w:lang w:val="en-US"/>
              </w:rPr>
            </w:pPr>
            <w:r w:rsidRPr="00D50752">
              <w:rPr>
                <w:lang w:val="en-US"/>
              </w:rPr>
              <w:t>N</w:t>
            </w:r>
          </w:p>
        </w:tc>
        <w:tc>
          <w:tcPr>
            <w:tcW w:w="1509" w:type="dxa"/>
            <w:shd w:val="clear" w:color="auto" w:fill="D9E2F3" w:themeFill="accent5" w:themeFillTint="33"/>
            <w:vAlign w:val="center"/>
            <w:hideMark/>
          </w:tcPr>
          <w:p w14:paraId="23EBF80C" w14:textId="318BBAA0" w:rsidR="00D50752" w:rsidRPr="00D50752" w:rsidRDefault="00D50752" w:rsidP="00734E36">
            <w:pPr>
              <w:jc w:val="center"/>
              <w:rPr>
                <w:lang w:val="en-US"/>
              </w:rPr>
            </w:pPr>
            <w:r w:rsidRPr="00D50752">
              <w:rPr>
                <w:lang w:val="en-US"/>
              </w:rPr>
              <w:t>L4P</w:t>
            </w:r>
            <w:r w:rsidR="00734E36">
              <w:rPr>
                <w:lang w:val="en-US"/>
              </w:rPr>
              <w:t>ython</w:t>
            </w:r>
            <w:r w:rsidRPr="00D50752">
              <w:rPr>
                <w:lang w:val="en-US"/>
              </w:rPr>
              <w:t xml:space="preserve"> (mS)</w:t>
            </w:r>
          </w:p>
        </w:tc>
        <w:tc>
          <w:tcPr>
            <w:tcW w:w="1872" w:type="dxa"/>
            <w:shd w:val="clear" w:color="auto" w:fill="D9E2F3" w:themeFill="accent5" w:themeFillTint="33"/>
            <w:vAlign w:val="center"/>
            <w:hideMark/>
          </w:tcPr>
          <w:p w14:paraId="2E97AFBD" w14:textId="7FB659CE" w:rsidR="00D50752" w:rsidRPr="00D50752" w:rsidRDefault="00D50752" w:rsidP="00734E36">
            <w:pPr>
              <w:jc w:val="center"/>
              <w:rPr>
                <w:lang w:val="en-US"/>
              </w:rPr>
            </w:pPr>
            <w:r w:rsidRPr="00D50752">
              <w:rPr>
                <w:lang w:val="en-US"/>
              </w:rPr>
              <w:t>L4J</w:t>
            </w:r>
            <w:r w:rsidR="00734E36">
              <w:rPr>
                <w:lang w:val="en-US"/>
              </w:rPr>
              <w:t xml:space="preserve">aWith </w:t>
            </w:r>
            <w:r w:rsidRPr="00D50752">
              <w:rPr>
                <w:lang w:val="en-US"/>
              </w:rPr>
              <w:t>(mS)</w:t>
            </w:r>
          </w:p>
        </w:tc>
        <w:tc>
          <w:tcPr>
            <w:tcW w:w="1436" w:type="dxa"/>
            <w:shd w:val="clear" w:color="auto" w:fill="D9E2F3" w:themeFill="accent5" w:themeFillTint="33"/>
            <w:vAlign w:val="center"/>
            <w:hideMark/>
          </w:tcPr>
          <w:p w14:paraId="0C3DB52A" w14:textId="0FC0D6A8" w:rsidR="00D50752" w:rsidRPr="00D50752" w:rsidRDefault="00D50752" w:rsidP="00734E36">
            <w:pPr>
              <w:jc w:val="center"/>
              <w:rPr>
                <w:lang w:val="en-US"/>
              </w:rPr>
            </w:pPr>
            <w:r w:rsidRPr="00D50752">
              <w:rPr>
                <w:lang w:val="en-US"/>
              </w:rPr>
              <w:t>L4</w:t>
            </w:r>
            <w:r w:rsidR="00734E36">
              <w:rPr>
                <w:lang w:val="en-US"/>
              </w:rPr>
              <w:t>Ja</w:t>
            </w:r>
            <w:r w:rsidRPr="00D50752">
              <w:rPr>
                <w:lang w:val="en-US"/>
              </w:rPr>
              <w:t>W</w:t>
            </w:r>
            <w:r w:rsidR="00734E36">
              <w:rPr>
                <w:lang w:val="en-US"/>
              </w:rPr>
              <w:t>ithout</w:t>
            </w:r>
            <w:r w:rsidRPr="00D50752">
              <w:rPr>
                <w:lang w:val="en-US"/>
              </w:rPr>
              <w:t xml:space="preserve"> (mS)</w:t>
            </w:r>
          </w:p>
        </w:tc>
        <w:tc>
          <w:tcPr>
            <w:tcW w:w="1436" w:type="dxa"/>
            <w:shd w:val="clear" w:color="auto" w:fill="D9E2F3" w:themeFill="accent5" w:themeFillTint="33"/>
            <w:vAlign w:val="center"/>
            <w:hideMark/>
          </w:tcPr>
          <w:p w14:paraId="365BB505" w14:textId="11A039BC" w:rsidR="00D50752" w:rsidRPr="00D50752" w:rsidRDefault="00D50752" w:rsidP="00734E36">
            <w:pPr>
              <w:jc w:val="center"/>
              <w:rPr>
                <w:lang w:val="en-US"/>
              </w:rPr>
            </w:pPr>
            <w:proofErr w:type="spellStart"/>
            <w:r w:rsidRPr="00D50752">
              <w:rPr>
                <w:lang w:val="en-US"/>
              </w:rPr>
              <w:t>J</w:t>
            </w:r>
            <w:r w:rsidR="00734E36">
              <w:rPr>
                <w:lang w:val="en-US"/>
              </w:rPr>
              <w:t>a</w:t>
            </w:r>
            <w:r w:rsidRPr="00D50752">
              <w:rPr>
                <w:lang w:val="en-US"/>
              </w:rPr>
              <w:t>W</w:t>
            </w:r>
            <w:r w:rsidR="00734E36">
              <w:rPr>
                <w:lang w:val="en-US"/>
              </w:rPr>
              <w:t>ith</w:t>
            </w:r>
            <w:proofErr w:type="spellEnd"/>
            <w:r w:rsidRPr="00D50752">
              <w:rPr>
                <w:lang w:val="en-US"/>
              </w:rPr>
              <w:t>/P</w:t>
            </w:r>
            <w:r w:rsidR="00734E36">
              <w:rPr>
                <w:lang w:val="en-US"/>
              </w:rPr>
              <w:t>ython</w:t>
            </w:r>
          </w:p>
        </w:tc>
        <w:tc>
          <w:tcPr>
            <w:tcW w:w="1436" w:type="dxa"/>
            <w:shd w:val="clear" w:color="auto" w:fill="D9E2F3" w:themeFill="accent5" w:themeFillTint="33"/>
            <w:vAlign w:val="center"/>
            <w:hideMark/>
          </w:tcPr>
          <w:p w14:paraId="773C5376" w14:textId="1C224919" w:rsidR="00D50752" w:rsidRPr="00D50752" w:rsidRDefault="00D50752" w:rsidP="00734E36">
            <w:pPr>
              <w:jc w:val="center"/>
              <w:rPr>
                <w:lang w:val="en-US"/>
              </w:rPr>
            </w:pPr>
            <w:proofErr w:type="spellStart"/>
            <w:r w:rsidRPr="00D50752">
              <w:rPr>
                <w:lang w:val="en-US"/>
              </w:rPr>
              <w:t>J</w:t>
            </w:r>
            <w:r w:rsidR="00734E36">
              <w:rPr>
                <w:lang w:val="en-US"/>
              </w:rPr>
              <w:t>a</w:t>
            </w:r>
            <w:r w:rsidRPr="00D50752">
              <w:rPr>
                <w:lang w:val="en-US"/>
              </w:rPr>
              <w:t>W</w:t>
            </w:r>
            <w:r w:rsidR="00734E36">
              <w:rPr>
                <w:lang w:val="en-US"/>
              </w:rPr>
              <w:t>ithout</w:t>
            </w:r>
            <w:proofErr w:type="spellEnd"/>
            <w:r w:rsidRPr="00D50752">
              <w:rPr>
                <w:lang w:val="en-US"/>
              </w:rPr>
              <w:t>/</w:t>
            </w:r>
            <w:proofErr w:type="spellStart"/>
            <w:r w:rsidR="00734E36">
              <w:rPr>
                <w:lang w:val="en-US"/>
              </w:rPr>
              <w:t>JaWith</w:t>
            </w:r>
            <w:proofErr w:type="spellEnd"/>
          </w:p>
        </w:tc>
      </w:tr>
      <w:tr w:rsidR="00734E36" w:rsidRPr="00D50752" w14:paraId="0738DBCD" w14:textId="77777777" w:rsidTr="00734E36">
        <w:trPr>
          <w:trHeight w:val="365"/>
        </w:trPr>
        <w:tc>
          <w:tcPr>
            <w:tcW w:w="924" w:type="dxa"/>
            <w:vAlign w:val="center"/>
            <w:hideMark/>
          </w:tcPr>
          <w:p w14:paraId="14160D6E" w14:textId="77777777" w:rsidR="00D50752" w:rsidRPr="00D50752" w:rsidRDefault="00D50752" w:rsidP="00734E36">
            <w:pPr>
              <w:jc w:val="center"/>
              <w:rPr>
                <w:lang w:val="en-US"/>
              </w:rPr>
            </w:pPr>
            <w:r w:rsidRPr="00D50752">
              <w:rPr>
                <w:lang w:val="en-US"/>
              </w:rPr>
              <w:t>200</w:t>
            </w:r>
          </w:p>
        </w:tc>
        <w:tc>
          <w:tcPr>
            <w:tcW w:w="1509" w:type="dxa"/>
            <w:vAlign w:val="center"/>
            <w:hideMark/>
          </w:tcPr>
          <w:p w14:paraId="2D0DED29" w14:textId="77777777" w:rsidR="00D50752" w:rsidRPr="00D50752" w:rsidRDefault="00D50752" w:rsidP="00734E36">
            <w:pPr>
              <w:jc w:val="center"/>
              <w:rPr>
                <w:lang w:val="en-US"/>
              </w:rPr>
            </w:pPr>
            <w:r w:rsidRPr="00D50752">
              <w:rPr>
                <w:lang w:val="en-US"/>
              </w:rPr>
              <w:t>24</w:t>
            </w:r>
          </w:p>
        </w:tc>
        <w:tc>
          <w:tcPr>
            <w:tcW w:w="1872" w:type="dxa"/>
            <w:vAlign w:val="center"/>
            <w:hideMark/>
          </w:tcPr>
          <w:p w14:paraId="0A4FFA37" w14:textId="77777777" w:rsidR="00D50752" w:rsidRPr="00D50752" w:rsidRDefault="00D50752" w:rsidP="00734E36">
            <w:pPr>
              <w:jc w:val="center"/>
              <w:rPr>
                <w:lang w:val="en-US"/>
              </w:rPr>
            </w:pPr>
            <w:r w:rsidRPr="00D50752">
              <w:rPr>
                <w:lang w:val="en-US"/>
              </w:rPr>
              <w:t>4.574</w:t>
            </w:r>
          </w:p>
        </w:tc>
        <w:tc>
          <w:tcPr>
            <w:tcW w:w="1436" w:type="dxa"/>
            <w:vAlign w:val="center"/>
            <w:hideMark/>
          </w:tcPr>
          <w:p w14:paraId="393ECBED" w14:textId="77777777" w:rsidR="00D50752" w:rsidRPr="00D50752" w:rsidRDefault="00D50752" w:rsidP="00734E36">
            <w:pPr>
              <w:jc w:val="center"/>
              <w:rPr>
                <w:lang w:val="en-US"/>
              </w:rPr>
            </w:pPr>
            <w:r w:rsidRPr="00D50752">
              <w:rPr>
                <w:lang w:val="en-US"/>
              </w:rPr>
              <w:t>0.84</w:t>
            </w:r>
          </w:p>
        </w:tc>
        <w:tc>
          <w:tcPr>
            <w:tcW w:w="1436" w:type="dxa"/>
            <w:vAlign w:val="center"/>
            <w:hideMark/>
          </w:tcPr>
          <w:p w14:paraId="39220290" w14:textId="77777777" w:rsidR="00D50752" w:rsidRPr="00D50752" w:rsidRDefault="00D50752" w:rsidP="00734E36">
            <w:pPr>
              <w:jc w:val="center"/>
              <w:rPr>
                <w:lang w:val="en-US"/>
              </w:rPr>
            </w:pPr>
            <w:r w:rsidRPr="00D50752">
              <w:t>0.1906</w:t>
            </w:r>
          </w:p>
        </w:tc>
        <w:tc>
          <w:tcPr>
            <w:tcW w:w="1436" w:type="dxa"/>
            <w:vAlign w:val="center"/>
            <w:hideMark/>
          </w:tcPr>
          <w:p w14:paraId="68C92261" w14:textId="77777777" w:rsidR="00D50752" w:rsidRPr="00D50752" w:rsidRDefault="00D50752" w:rsidP="00734E36">
            <w:pPr>
              <w:jc w:val="center"/>
              <w:rPr>
                <w:lang w:val="en-US"/>
              </w:rPr>
            </w:pPr>
            <w:r w:rsidRPr="00D50752">
              <w:t>0.1836</w:t>
            </w:r>
          </w:p>
        </w:tc>
      </w:tr>
      <w:tr w:rsidR="00734E36" w:rsidRPr="00D50752" w14:paraId="6FA46EEC" w14:textId="77777777" w:rsidTr="00734E36">
        <w:trPr>
          <w:trHeight w:val="379"/>
        </w:trPr>
        <w:tc>
          <w:tcPr>
            <w:tcW w:w="924" w:type="dxa"/>
            <w:vAlign w:val="center"/>
            <w:hideMark/>
          </w:tcPr>
          <w:p w14:paraId="2B5504EA" w14:textId="77777777" w:rsidR="00D50752" w:rsidRPr="00D50752" w:rsidRDefault="00D50752" w:rsidP="00734E36">
            <w:pPr>
              <w:jc w:val="center"/>
              <w:rPr>
                <w:lang w:val="en-US"/>
              </w:rPr>
            </w:pPr>
            <w:r w:rsidRPr="00D50752">
              <w:rPr>
                <w:lang w:val="en-US"/>
              </w:rPr>
              <w:t>400</w:t>
            </w:r>
          </w:p>
        </w:tc>
        <w:tc>
          <w:tcPr>
            <w:tcW w:w="1509" w:type="dxa"/>
            <w:vAlign w:val="center"/>
            <w:hideMark/>
          </w:tcPr>
          <w:p w14:paraId="77AA5CBF" w14:textId="77777777" w:rsidR="00D50752" w:rsidRPr="00D50752" w:rsidRDefault="00D50752" w:rsidP="00734E36">
            <w:pPr>
              <w:jc w:val="center"/>
              <w:rPr>
                <w:lang w:val="en-US"/>
              </w:rPr>
            </w:pPr>
            <w:r w:rsidRPr="00D50752">
              <w:rPr>
                <w:lang w:val="en-US"/>
              </w:rPr>
              <w:t>100</w:t>
            </w:r>
          </w:p>
        </w:tc>
        <w:tc>
          <w:tcPr>
            <w:tcW w:w="1872" w:type="dxa"/>
            <w:vAlign w:val="center"/>
            <w:hideMark/>
          </w:tcPr>
          <w:p w14:paraId="5DB50020" w14:textId="77777777" w:rsidR="00D50752" w:rsidRPr="00D50752" w:rsidRDefault="00D50752" w:rsidP="00734E36">
            <w:pPr>
              <w:jc w:val="center"/>
              <w:rPr>
                <w:lang w:val="en-US"/>
              </w:rPr>
            </w:pPr>
            <w:r w:rsidRPr="00D50752">
              <w:rPr>
                <w:lang w:val="en-US"/>
              </w:rPr>
              <w:t>34.8</w:t>
            </w:r>
          </w:p>
        </w:tc>
        <w:tc>
          <w:tcPr>
            <w:tcW w:w="1436" w:type="dxa"/>
            <w:vAlign w:val="center"/>
            <w:hideMark/>
          </w:tcPr>
          <w:p w14:paraId="03D2A578" w14:textId="77777777" w:rsidR="00D50752" w:rsidRPr="00D50752" w:rsidRDefault="00D50752" w:rsidP="00734E36">
            <w:pPr>
              <w:jc w:val="center"/>
              <w:rPr>
                <w:lang w:val="en-US"/>
              </w:rPr>
            </w:pPr>
            <w:r w:rsidRPr="00D50752">
              <w:rPr>
                <w:lang w:val="en-US"/>
              </w:rPr>
              <w:t>4.97</w:t>
            </w:r>
          </w:p>
        </w:tc>
        <w:tc>
          <w:tcPr>
            <w:tcW w:w="1436" w:type="dxa"/>
            <w:vAlign w:val="center"/>
            <w:hideMark/>
          </w:tcPr>
          <w:p w14:paraId="432297E7" w14:textId="77777777" w:rsidR="00D50752" w:rsidRPr="00D50752" w:rsidRDefault="00D50752" w:rsidP="00734E36">
            <w:pPr>
              <w:jc w:val="center"/>
              <w:rPr>
                <w:lang w:val="en-US"/>
              </w:rPr>
            </w:pPr>
            <w:r w:rsidRPr="00D50752">
              <w:t>0.3480</w:t>
            </w:r>
          </w:p>
        </w:tc>
        <w:tc>
          <w:tcPr>
            <w:tcW w:w="1436" w:type="dxa"/>
            <w:vAlign w:val="center"/>
            <w:hideMark/>
          </w:tcPr>
          <w:p w14:paraId="212A524F" w14:textId="77777777" w:rsidR="00D50752" w:rsidRPr="00D50752" w:rsidRDefault="00D50752" w:rsidP="00734E36">
            <w:pPr>
              <w:jc w:val="center"/>
              <w:rPr>
                <w:lang w:val="en-US"/>
              </w:rPr>
            </w:pPr>
            <w:r w:rsidRPr="00D50752">
              <w:t>0.1428</w:t>
            </w:r>
          </w:p>
        </w:tc>
      </w:tr>
      <w:tr w:rsidR="00734E36" w:rsidRPr="00D50752" w14:paraId="676DCA71" w14:textId="77777777" w:rsidTr="00734E36">
        <w:trPr>
          <w:trHeight w:val="365"/>
        </w:trPr>
        <w:tc>
          <w:tcPr>
            <w:tcW w:w="924" w:type="dxa"/>
            <w:vAlign w:val="center"/>
            <w:hideMark/>
          </w:tcPr>
          <w:p w14:paraId="124045DA" w14:textId="77777777" w:rsidR="00D50752" w:rsidRPr="00D50752" w:rsidRDefault="00D50752" w:rsidP="00734E36">
            <w:pPr>
              <w:jc w:val="center"/>
              <w:rPr>
                <w:lang w:val="en-US"/>
              </w:rPr>
            </w:pPr>
            <w:r w:rsidRPr="00D50752">
              <w:rPr>
                <w:lang w:val="en-US"/>
              </w:rPr>
              <w:t>800</w:t>
            </w:r>
          </w:p>
        </w:tc>
        <w:tc>
          <w:tcPr>
            <w:tcW w:w="1509" w:type="dxa"/>
            <w:vAlign w:val="center"/>
            <w:hideMark/>
          </w:tcPr>
          <w:p w14:paraId="46C4883F" w14:textId="77777777" w:rsidR="00D50752" w:rsidRPr="00D50752" w:rsidRDefault="00D50752" w:rsidP="00734E36">
            <w:pPr>
              <w:jc w:val="center"/>
              <w:rPr>
                <w:lang w:val="en-US"/>
              </w:rPr>
            </w:pPr>
            <w:r w:rsidRPr="00D50752">
              <w:rPr>
                <w:lang w:val="en-US"/>
              </w:rPr>
              <w:t>1600</w:t>
            </w:r>
          </w:p>
        </w:tc>
        <w:tc>
          <w:tcPr>
            <w:tcW w:w="1872" w:type="dxa"/>
            <w:vAlign w:val="center"/>
            <w:hideMark/>
          </w:tcPr>
          <w:p w14:paraId="7CABC0BC" w14:textId="77777777" w:rsidR="00D50752" w:rsidRPr="00D50752" w:rsidRDefault="00D50752" w:rsidP="00734E36">
            <w:pPr>
              <w:jc w:val="center"/>
              <w:rPr>
                <w:lang w:val="en-US"/>
              </w:rPr>
            </w:pPr>
            <w:r w:rsidRPr="00D50752">
              <w:rPr>
                <w:lang w:val="en-US"/>
              </w:rPr>
              <w:t>268.1</w:t>
            </w:r>
          </w:p>
        </w:tc>
        <w:tc>
          <w:tcPr>
            <w:tcW w:w="1436" w:type="dxa"/>
            <w:vAlign w:val="center"/>
            <w:hideMark/>
          </w:tcPr>
          <w:p w14:paraId="640DE30E" w14:textId="77777777" w:rsidR="00D50752" w:rsidRPr="00D50752" w:rsidRDefault="00D50752" w:rsidP="00734E36">
            <w:pPr>
              <w:jc w:val="center"/>
              <w:rPr>
                <w:lang w:val="en-US"/>
              </w:rPr>
            </w:pPr>
            <w:r w:rsidRPr="00D50752">
              <w:rPr>
                <w:lang w:val="en-US"/>
              </w:rPr>
              <w:t>30.65</w:t>
            </w:r>
          </w:p>
        </w:tc>
        <w:tc>
          <w:tcPr>
            <w:tcW w:w="1436" w:type="dxa"/>
            <w:vAlign w:val="center"/>
            <w:hideMark/>
          </w:tcPr>
          <w:p w14:paraId="03CC8C8C" w14:textId="77777777" w:rsidR="00D50752" w:rsidRPr="00D50752" w:rsidRDefault="00D50752" w:rsidP="00734E36">
            <w:pPr>
              <w:jc w:val="center"/>
              <w:rPr>
                <w:lang w:val="en-US"/>
              </w:rPr>
            </w:pPr>
            <w:r w:rsidRPr="00D50752">
              <w:t>0.1676</w:t>
            </w:r>
          </w:p>
        </w:tc>
        <w:tc>
          <w:tcPr>
            <w:tcW w:w="1436" w:type="dxa"/>
            <w:vAlign w:val="center"/>
            <w:hideMark/>
          </w:tcPr>
          <w:p w14:paraId="59387F05" w14:textId="77777777" w:rsidR="00D50752" w:rsidRPr="00D50752" w:rsidRDefault="00D50752" w:rsidP="00734E36">
            <w:pPr>
              <w:jc w:val="center"/>
              <w:rPr>
                <w:lang w:val="en-US"/>
              </w:rPr>
            </w:pPr>
            <w:r w:rsidRPr="00D50752">
              <w:t>0.1143</w:t>
            </w:r>
          </w:p>
        </w:tc>
      </w:tr>
      <w:tr w:rsidR="00734E36" w:rsidRPr="00D50752" w14:paraId="690DA068" w14:textId="77777777" w:rsidTr="00734E36">
        <w:trPr>
          <w:trHeight w:val="379"/>
        </w:trPr>
        <w:tc>
          <w:tcPr>
            <w:tcW w:w="924" w:type="dxa"/>
            <w:vAlign w:val="center"/>
            <w:hideMark/>
          </w:tcPr>
          <w:p w14:paraId="79FC32E7" w14:textId="77777777" w:rsidR="00D50752" w:rsidRPr="00D50752" w:rsidRDefault="00D50752" w:rsidP="00734E36">
            <w:pPr>
              <w:jc w:val="center"/>
              <w:rPr>
                <w:lang w:val="en-US"/>
              </w:rPr>
            </w:pPr>
            <w:r w:rsidRPr="00D50752">
              <w:rPr>
                <w:lang w:val="en-US"/>
              </w:rPr>
              <w:t>1600</w:t>
            </w:r>
          </w:p>
        </w:tc>
        <w:tc>
          <w:tcPr>
            <w:tcW w:w="1509" w:type="dxa"/>
            <w:vAlign w:val="center"/>
            <w:hideMark/>
          </w:tcPr>
          <w:p w14:paraId="5B39D0A9" w14:textId="77777777" w:rsidR="00D50752" w:rsidRPr="00D50752" w:rsidRDefault="00D50752" w:rsidP="00734E36">
            <w:pPr>
              <w:jc w:val="center"/>
              <w:rPr>
                <w:lang w:val="en-US"/>
              </w:rPr>
            </w:pPr>
            <w:r w:rsidRPr="00D50752">
              <w:rPr>
                <w:lang w:val="en-US"/>
              </w:rPr>
              <w:t>13000</w:t>
            </w:r>
          </w:p>
        </w:tc>
        <w:tc>
          <w:tcPr>
            <w:tcW w:w="1872" w:type="dxa"/>
            <w:vAlign w:val="center"/>
            <w:hideMark/>
          </w:tcPr>
          <w:p w14:paraId="5406D044" w14:textId="77777777" w:rsidR="00D50752" w:rsidRPr="00D50752" w:rsidRDefault="00D50752" w:rsidP="00734E36">
            <w:pPr>
              <w:jc w:val="center"/>
              <w:rPr>
                <w:lang w:val="en-US"/>
              </w:rPr>
            </w:pPr>
            <w:r w:rsidRPr="00D50752">
              <w:rPr>
                <w:lang w:val="en-US"/>
              </w:rPr>
              <w:t>2120</w:t>
            </w:r>
          </w:p>
        </w:tc>
        <w:tc>
          <w:tcPr>
            <w:tcW w:w="1436" w:type="dxa"/>
            <w:vAlign w:val="center"/>
            <w:hideMark/>
          </w:tcPr>
          <w:p w14:paraId="2470979F" w14:textId="77777777" w:rsidR="00D50752" w:rsidRPr="00D50752" w:rsidRDefault="00D50752" w:rsidP="00734E36">
            <w:pPr>
              <w:jc w:val="center"/>
              <w:rPr>
                <w:lang w:val="en-US"/>
              </w:rPr>
            </w:pPr>
            <w:r w:rsidRPr="00D50752">
              <w:rPr>
                <w:lang w:val="en-US"/>
              </w:rPr>
              <w:t>205.98</w:t>
            </w:r>
          </w:p>
        </w:tc>
        <w:tc>
          <w:tcPr>
            <w:tcW w:w="1436" w:type="dxa"/>
            <w:vAlign w:val="center"/>
            <w:hideMark/>
          </w:tcPr>
          <w:p w14:paraId="0E757D37" w14:textId="77777777" w:rsidR="00D50752" w:rsidRPr="00D50752" w:rsidRDefault="00D50752" w:rsidP="00734E36">
            <w:pPr>
              <w:jc w:val="center"/>
              <w:rPr>
                <w:lang w:val="en-US"/>
              </w:rPr>
            </w:pPr>
            <w:r w:rsidRPr="00D50752">
              <w:t>0.1631</w:t>
            </w:r>
          </w:p>
        </w:tc>
        <w:tc>
          <w:tcPr>
            <w:tcW w:w="1436" w:type="dxa"/>
            <w:vAlign w:val="center"/>
            <w:hideMark/>
          </w:tcPr>
          <w:p w14:paraId="4C516146" w14:textId="77777777" w:rsidR="00D50752" w:rsidRPr="00D50752" w:rsidRDefault="00D50752" w:rsidP="00734E36">
            <w:pPr>
              <w:jc w:val="center"/>
              <w:rPr>
                <w:lang w:val="en-US"/>
              </w:rPr>
            </w:pPr>
            <w:r w:rsidRPr="00D50752">
              <w:t>0.0972</w:t>
            </w:r>
          </w:p>
        </w:tc>
      </w:tr>
      <w:tr w:rsidR="00734E36" w:rsidRPr="00D50752" w14:paraId="583A0F9C" w14:textId="77777777" w:rsidTr="00734E36">
        <w:trPr>
          <w:trHeight w:val="365"/>
        </w:trPr>
        <w:tc>
          <w:tcPr>
            <w:tcW w:w="924" w:type="dxa"/>
            <w:vAlign w:val="center"/>
            <w:hideMark/>
          </w:tcPr>
          <w:p w14:paraId="4ACF97CA" w14:textId="77777777" w:rsidR="00D50752" w:rsidRPr="00D50752" w:rsidRDefault="00D50752" w:rsidP="00734E36">
            <w:pPr>
              <w:jc w:val="center"/>
              <w:rPr>
                <w:lang w:val="en-US"/>
              </w:rPr>
            </w:pPr>
            <w:r w:rsidRPr="00D50752">
              <w:rPr>
                <w:lang w:val="en-US"/>
              </w:rPr>
              <w:t>3200</w:t>
            </w:r>
          </w:p>
        </w:tc>
        <w:tc>
          <w:tcPr>
            <w:tcW w:w="1509" w:type="dxa"/>
            <w:vAlign w:val="center"/>
            <w:hideMark/>
          </w:tcPr>
          <w:p w14:paraId="18FEEA57" w14:textId="77777777" w:rsidR="00D50752" w:rsidRPr="00D50752" w:rsidRDefault="00D50752" w:rsidP="00734E36">
            <w:pPr>
              <w:jc w:val="center"/>
              <w:rPr>
                <w:lang w:val="en-US"/>
              </w:rPr>
            </w:pPr>
            <w:r w:rsidRPr="00D50752">
              <w:rPr>
                <w:lang w:val="en-US"/>
              </w:rPr>
              <w:t>123000</w:t>
            </w:r>
          </w:p>
        </w:tc>
        <w:tc>
          <w:tcPr>
            <w:tcW w:w="1872" w:type="dxa"/>
            <w:vAlign w:val="center"/>
            <w:hideMark/>
          </w:tcPr>
          <w:p w14:paraId="0670C9CD" w14:textId="77777777" w:rsidR="00D50752" w:rsidRPr="00D50752" w:rsidRDefault="00D50752" w:rsidP="00734E36">
            <w:pPr>
              <w:jc w:val="center"/>
              <w:rPr>
                <w:lang w:val="en-US"/>
              </w:rPr>
            </w:pPr>
            <w:r w:rsidRPr="00D50752">
              <w:rPr>
                <w:lang w:val="en-US"/>
              </w:rPr>
              <w:t>16724</w:t>
            </w:r>
          </w:p>
        </w:tc>
        <w:tc>
          <w:tcPr>
            <w:tcW w:w="1436" w:type="dxa"/>
            <w:vAlign w:val="center"/>
            <w:hideMark/>
          </w:tcPr>
          <w:p w14:paraId="2FFA67CF" w14:textId="77777777" w:rsidR="00D50752" w:rsidRPr="00D50752" w:rsidRDefault="00D50752" w:rsidP="00734E36">
            <w:pPr>
              <w:jc w:val="center"/>
              <w:rPr>
                <w:lang w:val="en-US"/>
              </w:rPr>
            </w:pPr>
            <w:r w:rsidRPr="00D50752">
              <w:rPr>
                <w:lang w:val="en-US"/>
              </w:rPr>
              <w:t>1396.8</w:t>
            </w:r>
          </w:p>
        </w:tc>
        <w:tc>
          <w:tcPr>
            <w:tcW w:w="1436" w:type="dxa"/>
            <w:vAlign w:val="center"/>
            <w:hideMark/>
          </w:tcPr>
          <w:p w14:paraId="346D3BBA" w14:textId="77777777" w:rsidR="00D50752" w:rsidRPr="00D50752" w:rsidRDefault="00D50752" w:rsidP="00734E36">
            <w:pPr>
              <w:jc w:val="center"/>
              <w:rPr>
                <w:lang w:val="en-US"/>
              </w:rPr>
            </w:pPr>
            <w:r w:rsidRPr="00D50752">
              <w:t>0.1360</w:t>
            </w:r>
          </w:p>
        </w:tc>
        <w:tc>
          <w:tcPr>
            <w:tcW w:w="1436" w:type="dxa"/>
            <w:vAlign w:val="center"/>
            <w:hideMark/>
          </w:tcPr>
          <w:p w14:paraId="5D992C01" w14:textId="77777777" w:rsidR="00D50752" w:rsidRPr="00D50752" w:rsidRDefault="00D50752" w:rsidP="00734E36">
            <w:pPr>
              <w:jc w:val="center"/>
              <w:rPr>
                <w:lang w:val="en-US"/>
              </w:rPr>
            </w:pPr>
            <w:r w:rsidRPr="00D50752">
              <w:t>0.0835</w:t>
            </w:r>
          </w:p>
        </w:tc>
      </w:tr>
      <w:tr w:rsidR="00734E36" w:rsidRPr="00D50752" w14:paraId="5C1B18F1" w14:textId="77777777" w:rsidTr="00734E36">
        <w:trPr>
          <w:trHeight w:val="379"/>
        </w:trPr>
        <w:tc>
          <w:tcPr>
            <w:tcW w:w="924" w:type="dxa"/>
            <w:vAlign w:val="center"/>
            <w:hideMark/>
          </w:tcPr>
          <w:p w14:paraId="4675A711" w14:textId="77777777" w:rsidR="00D50752" w:rsidRPr="00D50752" w:rsidRDefault="00D50752" w:rsidP="00734E36">
            <w:pPr>
              <w:jc w:val="center"/>
              <w:rPr>
                <w:lang w:val="en-US"/>
              </w:rPr>
            </w:pPr>
            <w:r w:rsidRPr="00D50752">
              <w:rPr>
                <w:lang w:val="en-US"/>
              </w:rPr>
              <w:t>6400</w:t>
            </w:r>
          </w:p>
        </w:tc>
        <w:tc>
          <w:tcPr>
            <w:tcW w:w="1509" w:type="dxa"/>
            <w:vAlign w:val="center"/>
            <w:hideMark/>
          </w:tcPr>
          <w:p w14:paraId="2A971763" w14:textId="77777777" w:rsidR="00D50752" w:rsidRPr="00D50752" w:rsidRDefault="00D50752" w:rsidP="00734E36">
            <w:pPr>
              <w:jc w:val="center"/>
              <w:rPr>
                <w:lang w:val="en-US"/>
              </w:rPr>
            </w:pPr>
            <w:r w:rsidRPr="00D50752">
              <w:rPr>
                <w:lang w:val="en-US"/>
              </w:rPr>
              <w:t>OoT</w:t>
            </w:r>
          </w:p>
        </w:tc>
        <w:tc>
          <w:tcPr>
            <w:tcW w:w="1872" w:type="dxa"/>
            <w:vAlign w:val="center"/>
            <w:hideMark/>
          </w:tcPr>
          <w:p w14:paraId="0168ED23" w14:textId="16B55B3A" w:rsidR="00D50752" w:rsidRPr="00D50752" w:rsidRDefault="00734E36" w:rsidP="00734E36">
            <w:pPr>
              <w:jc w:val="center"/>
              <w:rPr>
                <w:lang w:val="en-US"/>
              </w:rPr>
            </w:pPr>
            <w:r>
              <w:rPr>
                <w:lang w:val="en-US"/>
              </w:rPr>
              <w:t>OoT</w:t>
            </w:r>
          </w:p>
        </w:tc>
        <w:tc>
          <w:tcPr>
            <w:tcW w:w="1436" w:type="dxa"/>
            <w:vAlign w:val="center"/>
            <w:hideMark/>
          </w:tcPr>
          <w:p w14:paraId="315E05B9" w14:textId="77777777" w:rsidR="00D50752" w:rsidRPr="00D50752" w:rsidRDefault="00D50752" w:rsidP="00734E36">
            <w:pPr>
              <w:jc w:val="center"/>
              <w:rPr>
                <w:lang w:val="en-US"/>
              </w:rPr>
            </w:pPr>
            <w:r w:rsidRPr="00D50752">
              <w:rPr>
                <w:lang w:val="en-US"/>
              </w:rPr>
              <w:t>11116</w:t>
            </w:r>
          </w:p>
        </w:tc>
        <w:tc>
          <w:tcPr>
            <w:tcW w:w="1436" w:type="dxa"/>
            <w:vAlign w:val="center"/>
            <w:hideMark/>
          </w:tcPr>
          <w:p w14:paraId="7F0E51E9" w14:textId="67416B8D" w:rsidR="00D50752" w:rsidRPr="00D50752" w:rsidRDefault="00734E36" w:rsidP="00734E36">
            <w:pPr>
              <w:jc w:val="center"/>
              <w:rPr>
                <w:lang w:val="en-US"/>
              </w:rPr>
            </w:pPr>
            <w:r>
              <w:rPr>
                <w:lang w:val="en-US"/>
              </w:rPr>
              <w:t>OoT</w:t>
            </w:r>
          </w:p>
        </w:tc>
        <w:tc>
          <w:tcPr>
            <w:tcW w:w="1436" w:type="dxa"/>
            <w:vAlign w:val="center"/>
            <w:hideMark/>
          </w:tcPr>
          <w:p w14:paraId="63695CD4" w14:textId="14CDE8A8" w:rsidR="00D50752" w:rsidRPr="00D50752" w:rsidRDefault="00734E36" w:rsidP="00734E36">
            <w:pPr>
              <w:jc w:val="center"/>
              <w:rPr>
                <w:lang w:val="en-US"/>
              </w:rPr>
            </w:pPr>
            <w:proofErr w:type="spellStart"/>
            <w:r>
              <w:t>OoT</w:t>
            </w:r>
            <w:proofErr w:type="spellEnd"/>
          </w:p>
        </w:tc>
      </w:tr>
    </w:tbl>
    <w:p w14:paraId="0D7AFBB3" w14:textId="344A10DF" w:rsidR="006A72ED" w:rsidRDefault="00B72DA0" w:rsidP="0082110D">
      <w:pPr>
        <w:rPr>
          <w:lang w:val="en-US"/>
        </w:rPr>
      </w:pPr>
      <w:r>
        <w:rPr>
          <w:lang w:val="en-US"/>
        </w:rPr>
        <w:t>The quotient of each comparison doesn’t vary that much because the complexity of the algorithm is the same in every environment even if in one is faster than others.</w:t>
      </w:r>
    </w:p>
    <w:p w14:paraId="7C6065FB" w14:textId="77777777" w:rsidR="006A72ED" w:rsidRPr="0082110D" w:rsidRDefault="006A72ED" w:rsidP="0082110D">
      <w:pPr>
        <w:rPr>
          <w:lang w:val="en-US"/>
        </w:rPr>
      </w:pPr>
    </w:p>
    <w:sectPr w:rsidR="006A72ED" w:rsidRPr="0082110D" w:rsidSect="00C46E7D">
      <w:headerReference w:type="default" r:id="rId10"/>
      <w:footerReference w:type="default" r:id="rId11"/>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75345" w14:textId="77777777" w:rsidR="003D54DA" w:rsidRDefault="003D54DA" w:rsidP="00C50246">
      <w:pPr>
        <w:spacing w:line="240" w:lineRule="auto"/>
      </w:pPr>
      <w:r>
        <w:separator/>
      </w:r>
    </w:p>
  </w:endnote>
  <w:endnote w:type="continuationSeparator" w:id="0">
    <w:p w14:paraId="31DF7DAF" w14:textId="77777777" w:rsidR="003D54DA" w:rsidRDefault="003D54DA"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B4AF9" w14:textId="77777777" w:rsidR="003D54DA" w:rsidRDefault="003D54DA" w:rsidP="00C50246">
      <w:pPr>
        <w:spacing w:line="240" w:lineRule="auto"/>
      </w:pPr>
      <w:r>
        <w:separator/>
      </w:r>
    </w:p>
  </w:footnote>
  <w:footnote w:type="continuationSeparator" w:id="0">
    <w:p w14:paraId="06CEDE26" w14:textId="77777777" w:rsidR="003D54DA" w:rsidRDefault="003D54DA"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proofErr w:type="spellStart"/>
          <w:r>
            <w:t>Algorithmics</w:t>
          </w:r>
          <w:proofErr w:type="spellEnd"/>
        </w:p>
      </w:tc>
      <w:tc>
        <w:tcPr>
          <w:tcW w:w="3118" w:type="dxa"/>
        </w:tcPr>
        <w:p w14:paraId="7CDA06D5" w14:textId="6DD28C1D" w:rsidR="006A72ED" w:rsidRPr="00472B27" w:rsidRDefault="006A72ED" w:rsidP="00A90972">
          <w:pPr>
            <w:pStyle w:val="Header"/>
            <w:jc w:val="center"/>
            <w:rPr>
              <w:rFonts w:cs="UnitOT-Medi"/>
              <w:color w:val="0098CD"/>
              <w:sz w:val="22"/>
              <w:szCs w:val="22"/>
            </w:rPr>
          </w:pPr>
          <w:proofErr w:type="spellStart"/>
          <w:r>
            <w:rPr>
              <w:rFonts w:cs="UnitOT-Medi"/>
              <w:color w:val="0098CD"/>
              <w:sz w:val="22"/>
              <w:szCs w:val="22"/>
            </w:rPr>
            <w:t>Student</w:t>
          </w:r>
          <w:proofErr w:type="spellEnd"/>
          <w:r>
            <w:rPr>
              <w:rFonts w:cs="UnitOT-Medi"/>
              <w:color w:val="0098CD"/>
              <w:sz w:val="22"/>
              <w:szCs w:val="22"/>
            </w:rPr>
            <w:t xml:space="preserve"> </w:t>
          </w:r>
          <w:proofErr w:type="spellStart"/>
          <w:r>
            <w:rPr>
              <w:rFonts w:cs="UnitOT-Medi"/>
              <w:color w:val="0098CD"/>
              <w:sz w:val="22"/>
              <w:szCs w:val="22"/>
            </w:rPr>
            <w:t>information</w:t>
          </w:r>
          <w:proofErr w:type="spellEnd"/>
        </w:p>
      </w:tc>
      <w:tc>
        <w:tcPr>
          <w:tcW w:w="1276" w:type="dxa"/>
          <w:tcBorders>
            <w:right w:val="single" w:sz="4" w:space="0" w:color="0098CD"/>
          </w:tcBorders>
        </w:tcPr>
        <w:p w14:paraId="53450679" w14:textId="006758C8" w:rsidR="006A72ED" w:rsidRPr="00472B27" w:rsidRDefault="006A72ED" w:rsidP="00A90972">
          <w:pPr>
            <w:pStyle w:val="Header"/>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Header"/>
            <w:jc w:val="center"/>
            <w:rPr>
              <w:rFonts w:cs="UnitOT-Medi"/>
              <w:color w:val="0098CD"/>
              <w:sz w:val="22"/>
              <w:szCs w:val="22"/>
            </w:rPr>
          </w:pPr>
          <w:proofErr w:type="spellStart"/>
          <w:r>
            <w:rPr>
              <w:rFonts w:cs="UnitOT-Medi"/>
              <w:color w:val="0098CD"/>
              <w:sz w:val="22"/>
              <w:szCs w:val="22"/>
            </w:rPr>
            <w:t>Number</w:t>
          </w:r>
          <w:proofErr w:type="spellEnd"/>
          <w:r>
            <w:rPr>
              <w:rFonts w:cs="UnitOT-Medi"/>
              <w:color w:val="0098CD"/>
              <w:sz w:val="22"/>
              <w:szCs w:val="22"/>
            </w:rPr>
            <w:t xml:space="preserve"> of </w:t>
          </w:r>
          <w:proofErr w:type="spellStart"/>
          <w:r w:rsidR="00245860">
            <w:rPr>
              <w:rFonts w:cs="UnitOT-Medi"/>
              <w:color w:val="0098CD"/>
              <w:sz w:val="22"/>
              <w:szCs w:val="22"/>
            </w:rPr>
            <w:t>session</w:t>
          </w:r>
          <w:proofErr w:type="spellEnd"/>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449BE818" w:rsidR="006A72ED" w:rsidRDefault="006A72ED" w:rsidP="00A90972">
          <w:pPr>
            <w:pStyle w:val="Header"/>
            <w:rPr>
              <w:sz w:val="22"/>
              <w:szCs w:val="22"/>
            </w:rPr>
          </w:pPr>
          <w:r>
            <w:rPr>
              <w:sz w:val="22"/>
              <w:szCs w:val="22"/>
            </w:rPr>
            <w:t>UO:</w:t>
          </w:r>
          <w:r w:rsidR="00D50752">
            <w:rPr>
              <w:sz w:val="22"/>
              <w:szCs w:val="22"/>
            </w:rPr>
            <w:t xml:space="preserve"> 300218</w:t>
          </w:r>
        </w:p>
      </w:tc>
      <w:tc>
        <w:tcPr>
          <w:tcW w:w="1276" w:type="dxa"/>
          <w:tcBorders>
            <w:top w:val="single" w:sz="4" w:space="0" w:color="0098CD"/>
            <w:bottom w:val="single" w:sz="4" w:space="0" w:color="0098CD"/>
            <w:right w:val="single" w:sz="4" w:space="0" w:color="0098CD"/>
          </w:tcBorders>
        </w:tcPr>
        <w:p w14:paraId="6A7A5CFC" w14:textId="0DADBBE7" w:rsidR="006A72ED" w:rsidRPr="00472B27" w:rsidRDefault="00D50752" w:rsidP="009C1CA9">
          <w:pPr>
            <w:pStyle w:val="Header"/>
            <w:jc w:val="center"/>
            <w:rPr>
              <w:rFonts w:asciiTheme="minorHAnsi" w:hAnsiTheme="minorHAnsi"/>
            </w:rPr>
          </w:pPr>
          <w:r>
            <w:rPr>
              <w:rFonts w:asciiTheme="minorHAnsi" w:hAnsiTheme="minorHAnsi"/>
            </w:rPr>
            <w:t>17/2/2025</w:t>
          </w:r>
        </w:p>
      </w:tc>
      <w:tc>
        <w:tcPr>
          <w:tcW w:w="1980" w:type="dxa"/>
          <w:tcBorders>
            <w:top w:val="single" w:sz="4" w:space="0" w:color="0098CD"/>
            <w:bottom w:val="single" w:sz="4" w:space="0" w:color="0098CD"/>
            <w:right w:val="single" w:sz="4" w:space="0" w:color="0098CD"/>
          </w:tcBorders>
        </w:tcPr>
        <w:p w14:paraId="6BF4C0A9" w14:textId="52FECB8B" w:rsidR="006A72ED" w:rsidRPr="00472B27" w:rsidRDefault="00D50752" w:rsidP="009C1CA9">
          <w:pPr>
            <w:pStyle w:val="Header"/>
            <w:jc w:val="center"/>
            <w:rPr>
              <w:rFonts w:asciiTheme="minorHAnsi" w:hAnsiTheme="minorHAnsi"/>
            </w:rPr>
          </w:pPr>
          <w:r>
            <w:rPr>
              <w:rFonts w:asciiTheme="minorHAnsi" w:hAnsiTheme="minorHAnsi"/>
            </w:rPr>
            <w:t>3</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2FD1D583" w:rsidR="006A72ED" w:rsidRPr="00472B27" w:rsidRDefault="006A72ED" w:rsidP="00A90972">
          <w:pPr>
            <w:pStyle w:val="Header"/>
            <w:rPr>
              <w:sz w:val="22"/>
              <w:szCs w:val="22"/>
            </w:rPr>
          </w:pPr>
          <w:proofErr w:type="spellStart"/>
          <w:r>
            <w:rPr>
              <w:sz w:val="22"/>
              <w:szCs w:val="22"/>
            </w:rPr>
            <w:t>Surname</w:t>
          </w:r>
          <w:proofErr w:type="spellEnd"/>
          <w:r w:rsidRPr="00472B27">
            <w:rPr>
              <w:sz w:val="22"/>
              <w:szCs w:val="22"/>
            </w:rPr>
            <w:t xml:space="preserve">: </w:t>
          </w:r>
          <w:r w:rsidR="00D50752">
            <w:rPr>
              <w:sz w:val="22"/>
              <w:szCs w:val="22"/>
            </w:rPr>
            <w:t xml:space="preserve">Berdayes </w:t>
          </w:r>
          <w:proofErr w:type="spellStart"/>
          <w:r w:rsidR="00D50752">
            <w:rPr>
              <w:sz w:val="22"/>
              <w:szCs w:val="22"/>
            </w:rPr>
            <w:t>G.Pumarino</w:t>
          </w:r>
          <w:proofErr w:type="spellEnd"/>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Header"/>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Header"/>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Header"/>
          </w:pPr>
        </w:p>
      </w:tc>
      <w:tc>
        <w:tcPr>
          <w:tcW w:w="3118" w:type="dxa"/>
          <w:tcBorders>
            <w:top w:val="single" w:sz="4" w:space="0" w:color="0098CD"/>
            <w:right w:val="single" w:sz="4" w:space="0" w:color="0098CD"/>
          </w:tcBorders>
        </w:tcPr>
        <w:p w14:paraId="6463023C" w14:textId="2EE57AA1" w:rsidR="006A72ED" w:rsidRPr="00472B27" w:rsidRDefault="006A72ED" w:rsidP="00A90972">
          <w:pPr>
            <w:pStyle w:val="Header"/>
            <w:rPr>
              <w:sz w:val="22"/>
              <w:szCs w:val="22"/>
            </w:rPr>
          </w:pPr>
          <w:proofErr w:type="spellStart"/>
          <w:r>
            <w:rPr>
              <w:sz w:val="22"/>
              <w:szCs w:val="22"/>
            </w:rPr>
            <w:t>Name</w:t>
          </w:r>
          <w:proofErr w:type="spellEnd"/>
          <w:r>
            <w:rPr>
              <w:sz w:val="22"/>
              <w:szCs w:val="22"/>
            </w:rPr>
            <w:t>:</w:t>
          </w:r>
          <w:r w:rsidR="00D50752">
            <w:rPr>
              <w:sz w:val="22"/>
              <w:szCs w:val="22"/>
            </w:rPr>
            <w:t xml:space="preserve"> Víctor</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Header"/>
          </w:pPr>
        </w:p>
      </w:tc>
      <w:tc>
        <w:tcPr>
          <w:tcW w:w="1980" w:type="dxa"/>
          <w:tcBorders>
            <w:top w:val="nil"/>
            <w:left w:val="nil"/>
            <w:bottom w:val="nil"/>
            <w:right w:val="nil"/>
          </w:tcBorders>
        </w:tcPr>
        <w:p w14:paraId="22E3A5ED" w14:textId="77777777" w:rsidR="006A72ED" w:rsidRDefault="006A72ED" w:rsidP="00A90972">
          <w:pPr>
            <w:pStyle w:val="Header"/>
          </w:pPr>
        </w:p>
      </w:tc>
    </w:tr>
  </w:tbl>
  <w:p w14:paraId="42958F62" w14:textId="77777777" w:rsidR="00A90972" w:rsidRDefault="00A90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218A6"/>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C542083"/>
    <w:multiLevelType w:val="multilevel"/>
    <w:tmpl w:val="B0E0186E"/>
    <w:numStyleLink w:val="NmeracinTest"/>
  </w:abstractNum>
  <w:abstractNum w:abstractNumId="37"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D254355"/>
    <w:multiLevelType w:val="multilevel"/>
    <w:tmpl w:val="B37C3B20"/>
    <w:numStyleLink w:val="VietasUNIR"/>
  </w:abstractNum>
  <w:abstractNum w:abstractNumId="4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570194734">
    <w:abstractNumId w:val="0"/>
  </w:num>
  <w:num w:numId="2" w16cid:durableId="1610701577">
    <w:abstractNumId w:val="23"/>
  </w:num>
  <w:num w:numId="3" w16cid:durableId="852182803">
    <w:abstractNumId w:val="39"/>
  </w:num>
  <w:num w:numId="4" w16cid:durableId="1935236094">
    <w:abstractNumId w:val="24"/>
  </w:num>
  <w:num w:numId="5" w16cid:durableId="1588229357">
    <w:abstractNumId w:val="13"/>
  </w:num>
  <w:num w:numId="6" w16cid:durableId="2039499244">
    <w:abstractNumId w:val="6"/>
  </w:num>
  <w:num w:numId="7" w16cid:durableId="989019561">
    <w:abstractNumId w:val="30"/>
  </w:num>
  <w:num w:numId="8" w16cid:durableId="1940796275">
    <w:abstractNumId w:val="11"/>
  </w:num>
  <w:num w:numId="9" w16cid:durableId="825826520">
    <w:abstractNumId w:val="35"/>
  </w:num>
  <w:num w:numId="10" w16cid:durableId="761803356">
    <w:abstractNumId w:val="1"/>
  </w:num>
  <w:num w:numId="11" w16cid:durableId="14887173">
    <w:abstractNumId w:val="40"/>
  </w:num>
  <w:num w:numId="12" w16cid:durableId="1234926340">
    <w:abstractNumId w:val="5"/>
  </w:num>
  <w:num w:numId="13" w16cid:durableId="16128372">
    <w:abstractNumId w:val="18"/>
  </w:num>
  <w:num w:numId="14" w16cid:durableId="1126660024">
    <w:abstractNumId w:val="20"/>
  </w:num>
  <w:num w:numId="15" w16cid:durableId="1554075425">
    <w:abstractNumId w:val="34"/>
  </w:num>
  <w:num w:numId="16" w16cid:durableId="70859033">
    <w:abstractNumId w:val="29"/>
  </w:num>
  <w:num w:numId="17" w16cid:durableId="1861436046">
    <w:abstractNumId w:val="19"/>
  </w:num>
  <w:num w:numId="18" w16cid:durableId="446706514">
    <w:abstractNumId w:val="36"/>
  </w:num>
  <w:num w:numId="19" w16cid:durableId="1674262173">
    <w:abstractNumId w:val="8"/>
  </w:num>
  <w:num w:numId="20" w16cid:durableId="1523011035">
    <w:abstractNumId w:val="17"/>
  </w:num>
  <w:num w:numId="21" w16cid:durableId="1068386831">
    <w:abstractNumId w:val="28"/>
  </w:num>
  <w:num w:numId="22" w16cid:durableId="1843080025">
    <w:abstractNumId w:val="16"/>
  </w:num>
  <w:num w:numId="23" w16cid:durableId="810171463">
    <w:abstractNumId w:val="9"/>
  </w:num>
  <w:num w:numId="24" w16cid:durableId="954556322">
    <w:abstractNumId w:val="25"/>
  </w:num>
  <w:num w:numId="25" w16cid:durableId="1888954994">
    <w:abstractNumId w:val="10"/>
  </w:num>
  <w:num w:numId="26" w16cid:durableId="1642886871">
    <w:abstractNumId w:val="21"/>
  </w:num>
  <w:num w:numId="27" w16cid:durableId="1826624138">
    <w:abstractNumId w:val="33"/>
  </w:num>
  <w:num w:numId="28" w16cid:durableId="1055395167">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39093288">
    <w:abstractNumId w:val="37"/>
  </w:num>
  <w:num w:numId="30" w16cid:durableId="1001005580">
    <w:abstractNumId w:val="22"/>
  </w:num>
  <w:num w:numId="31" w16cid:durableId="1239559855">
    <w:abstractNumId w:val="27"/>
  </w:num>
  <w:num w:numId="32" w16cid:durableId="1866671776">
    <w:abstractNumId w:val="32"/>
  </w:num>
  <w:num w:numId="33" w16cid:durableId="602228981">
    <w:abstractNumId w:val="14"/>
  </w:num>
  <w:num w:numId="34" w16cid:durableId="2081826760">
    <w:abstractNumId w:val="15"/>
  </w:num>
  <w:num w:numId="35" w16cid:durableId="1572084620">
    <w:abstractNumId w:val="7"/>
  </w:num>
  <w:num w:numId="36" w16cid:durableId="93132607">
    <w:abstractNumId w:val="38"/>
  </w:num>
  <w:num w:numId="37" w16cid:durableId="144972664">
    <w:abstractNumId w:val="3"/>
  </w:num>
  <w:num w:numId="38" w16cid:durableId="874316092">
    <w:abstractNumId w:val="12"/>
  </w:num>
  <w:num w:numId="39" w16cid:durableId="1211652024">
    <w:abstractNumId w:val="31"/>
  </w:num>
  <w:num w:numId="40" w16cid:durableId="1173184933">
    <w:abstractNumId w:val="26"/>
  </w:num>
  <w:num w:numId="41" w16cid:durableId="461075553">
    <w:abstractNumId w:val="4"/>
  </w:num>
  <w:num w:numId="42" w16cid:durableId="1296177227">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B6527"/>
    <w:rsid w:val="003C2275"/>
    <w:rsid w:val="003C4D34"/>
    <w:rsid w:val="003D0269"/>
    <w:rsid w:val="003D141E"/>
    <w:rsid w:val="003D16DC"/>
    <w:rsid w:val="003D54DA"/>
    <w:rsid w:val="003D5F24"/>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B0BA8"/>
    <w:rsid w:val="005C0AF8"/>
    <w:rsid w:val="005C1D3F"/>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2465C"/>
    <w:rsid w:val="00732FC1"/>
    <w:rsid w:val="00734E36"/>
    <w:rsid w:val="0073726F"/>
    <w:rsid w:val="00744D29"/>
    <w:rsid w:val="00745244"/>
    <w:rsid w:val="00756CD6"/>
    <w:rsid w:val="007616AA"/>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3178B"/>
    <w:rsid w:val="0083542E"/>
    <w:rsid w:val="0083582D"/>
    <w:rsid w:val="00845825"/>
    <w:rsid w:val="00845D5C"/>
    <w:rsid w:val="00866EC2"/>
    <w:rsid w:val="008725F7"/>
    <w:rsid w:val="008745E4"/>
    <w:rsid w:val="008807AF"/>
    <w:rsid w:val="00884352"/>
    <w:rsid w:val="0088459B"/>
    <w:rsid w:val="008B16BB"/>
    <w:rsid w:val="008B6154"/>
    <w:rsid w:val="008C09DB"/>
    <w:rsid w:val="008D2E81"/>
    <w:rsid w:val="008E1670"/>
    <w:rsid w:val="008F0709"/>
    <w:rsid w:val="008F1E4C"/>
    <w:rsid w:val="009100B9"/>
    <w:rsid w:val="00911001"/>
    <w:rsid w:val="00916298"/>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76FD"/>
    <w:rsid w:val="009F18E9"/>
    <w:rsid w:val="009F7B85"/>
    <w:rsid w:val="00A17600"/>
    <w:rsid w:val="00A20F71"/>
    <w:rsid w:val="00A239B2"/>
    <w:rsid w:val="00A313FB"/>
    <w:rsid w:val="00A4761C"/>
    <w:rsid w:val="00A60E8D"/>
    <w:rsid w:val="00A67DBC"/>
    <w:rsid w:val="00A71D6D"/>
    <w:rsid w:val="00A76AA2"/>
    <w:rsid w:val="00A76D45"/>
    <w:rsid w:val="00A90972"/>
    <w:rsid w:val="00A9140C"/>
    <w:rsid w:val="00AB2DE2"/>
    <w:rsid w:val="00AD4F85"/>
    <w:rsid w:val="00AF3B35"/>
    <w:rsid w:val="00B0196C"/>
    <w:rsid w:val="00B03326"/>
    <w:rsid w:val="00B04AF8"/>
    <w:rsid w:val="00B0793D"/>
    <w:rsid w:val="00B1656E"/>
    <w:rsid w:val="00B22F15"/>
    <w:rsid w:val="00B407F7"/>
    <w:rsid w:val="00B417CD"/>
    <w:rsid w:val="00B72D4C"/>
    <w:rsid w:val="00B72DA0"/>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0752"/>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70B6"/>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semiHidden/>
    <w:rsid w:val="00D511BC"/>
    <w:rPr>
      <w:rFonts w:ascii="Georgia" w:eastAsiaTheme="majorEastAsia" w:hAnsi="Georgia" w:cstheme="majorBidi"/>
      <w:sz w:val="51"/>
      <w:szCs w:val="32"/>
      <w:lang w:eastAsia="es-ES"/>
    </w:rPr>
  </w:style>
  <w:style w:type="paragraph" w:styleId="ListParagraph">
    <w:name w:val="List Paragraph"/>
    <w:basedOn w:val="Normal"/>
    <w:link w:val="ListParagraphChar"/>
    <w:uiPriority w:val="98"/>
    <w:qFormat/>
    <w:rsid w:val="00CF1CAE"/>
    <w:pPr>
      <w:ind w:left="720"/>
      <w:contextualSpacing/>
    </w:pPr>
  </w:style>
  <w:style w:type="character" w:customStyle="1" w:styleId="Heading2Char">
    <w:name w:val="Heading 2 Char"/>
    <w:basedOn w:val="DefaultParagraphFont"/>
    <w:link w:val="Heading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Captio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eGrid">
    <w:name w:val="Table Grid"/>
    <w:basedOn w:val="Table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O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Header">
    <w:name w:val="header"/>
    <w:basedOn w:val="Normal"/>
    <w:link w:val="HeaderChar"/>
    <w:uiPriority w:val="99"/>
    <w:qFormat/>
    <w:rsid w:val="00D30434"/>
    <w:pPr>
      <w:tabs>
        <w:tab w:val="center" w:pos="4252"/>
        <w:tab w:val="right" w:pos="8504"/>
      </w:tabs>
      <w:spacing w:line="240" w:lineRule="auto"/>
    </w:pPr>
  </w:style>
  <w:style w:type="character" w:customStyle="1" w:styleId="HeaderChar">
    <w:name w:val="Header Char"/>
    <w:basedOn w:val="DefaultParagraphFont"/>
    <w:link w:val="Header"/>
    <w:uiPriority w:val="99"/>
    <w:rsid w:val="00D30434"/>
    <w:rPr>
      <w:rFonts w:ascii="UnitOT-Light" w:hAnsi="UnitOT-Light" w:cs="Times New Roman"/>
      <w:color w:val="333333"/>
      <w:szCs w:val="24"/>
      <w:lang w:eastAsia="es-ES"/>
    </w:rPr>
  </w:style>
  <w:style w:type="paragraph" w:styleId="Footer">
    <w:name w:val="footer"/>
    <w:basedOn w:val="Normal"/>
    <w:link w:val="FooterChar"/>
    <w:uiPriority w:val="24"/>
    <w:unhideWhenUsed/>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E7167D"/>
    <w:rPr>
      <w:rFonts w:ascii="Calibri" w:hAnsi="Calibri" w:cs="Times New Roman"/>
      <w:color w:val="333333"/>
      <w:sz w:val="24"/>
      <w:szCs w:val="24"/>
      <w:lang w:eastAsia="es-ES"/>
    </w:rPr>
  </w:style>
  <w:style w:type="paragraph" w:styleId="BalloonText">
    <w:name w:val="Balloon Text"/>
    <w:basedOn w:val="Normal"/>
    <w:link w:val="BalloonTextChar"/>
    <w:uiPriority w:val="99"/>
    <w:semiHidden/>
    <w:unhideWhenUsed/>
    <w:rsid w:val="00C446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6B8"/>
    <w:rPr>
      <w:rFonts w:ascii="Segoe UI" w:hAnsi="Segoe UI" w:cs="Segoe UI"/>
      <w:color w:val="333333"/>
      <w:sz w:val="18"/>
      <w:szCs w:val="18"/>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CommentText">
    <w:name w:val="annotation text"/>
    <w:basedOn w:val="Normal"/>
    <w:link w:val="CommentTextChar"/>
    <w:uiPriority w:val="99"/>
    <w:semiHidden/>
    <w:unhideWhenUsed/>
    <w:rsid w:val="009400C5"/>
    <w:pPr>
      <w:spacing w:line="240" w:lineRule="auto"/>
    </w:pPr>
    <w:rPr>
      <w:sz w:val="20"/>
      <w:szCs w:val="20"/>
    </w:rPr>
  </w:style>
  <w:style w:type="character" w:customStyle="1" w:styleId="CommentTextChar">
    <w:name w:val="Comment Text Char"/>
    <w:basedOn w:val="DefaultParagraphFont"/>
    <w:link w:val="CommentText"/>
    <w:uiPriority w:val="99"/>
    <w:semiHidden/>
    <w:rsid w:val="009400C5"/>
    <w:rPr>
      <w:rFonts w:ascii="Calibri" w:hAnsi="Calibri" w:cs="Times New Roman"/>
      <w:color w:val="333333"/>
      <w:sz w:val="20"/>
      <w:szCs w:val="20"/>
      <w:lang w:eastAsia="es-ES"/>
    </w:rPr>
  </w:style>
  <w:style w:type="table" w:customStyle="1" w:styleId="TablaUNIR30">
    <w:name w:val="Tabla UNIR 3"/>
    <w:basedOn w:val="Table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CommentReference">
    <w:name w:val="annotation reference"/>
    <w:basedOn w:val="DefaultParagraphFont"/>
    <w:uiPriority w:val="99"/>
    <w:semiHidden/>
    <w:unhideWhenUsed/>
    <w:rsid w:val="004779BD"/>
    <w:rPr>
      <w:sz w:val="16"/>
      <w:szCs w:val="16"/>
    </w:rPr>
  </w:style>
  <w:style w:type="paragraph" w:styleId="CommentSubject">
    <w:name w:val="annotation subject"/>
    <w:basedOn w:val="CommentText"/>
    <w:next w:val="CommentText"/>
    <w:link w:val="CommentSubjectChar"/>
    <w:uiPriority w:val="99"/>
    <w:semiHidden/>
    <w:unhideWhenUsed/>
    <w:rsid w:val="004779BD"/>
    <w:rPr>
      <w:b/>
      <w:bCs/>
    </w:rPr>
  </w:style>
  <w:style w:type="character" w:customStyle="1" w:styleId="CommentSubjectChar">
    <w:name w:val="Comment Subject Char"/>
    <w:basedOn w:val="CommentTextChar"/>
    <w:link w:val="CommentSubject"/>
    <w:uiPriority w:val="99"/>
    <w:semiHidden/>
    <w:rsid w:val="004779BD"/>
    <w:rPr>
      <w:rFonts w:ascii="Calibri" w:hAnsi="Calibri" w:cs="Times New Roman"/>
      <w:b/>
      <w:bCs/>
      <w:color w:val="333333"/>
      <w:sz w:val="20"/>
      <w:szCs w:val="20"/>
      <w:lang w:eastAsia="es-ES"/>
    </w:rPr>
  </w:style>
  <w:style w:type="character" w:customStyle="1" w:styleId="ListParagraphChar">
    <w:name w:val="List Paragraph Char"/>
    <w:basedOn w:val="DefaultParagraphFont"/>
    <w:link w:val="ListParagraph"/>
    <w:uiPriority w:val="98"/>
    <w:qFormat/>
    <w:rsid w:val="00DB09D7"/>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 w:id="161239123">
      <w:bodyDiv w:val="1"/>
      <w:marLeft w:val="0"/>
      <w:marRight w:val="0"/>
      <w:marTop w:val="0"/>
      <w:marBottom w:val="0"/>
      <w:divBdr>
        <w:top w:val="none" w:sz="0" w:space="0" w:color="auto"/>
        <w:left w:val="none" w:sz="0" w:space="0" w:color="auto"/>
        <w:bottom w:val="none" w:sz="0" w:space="0" w:color="auto"/>
        <w:right w:val="none" w:sz="0" w:space="0" w:color="auto"/>
      </w:divBdr>
    </w:div>
    <w:div w:id="425809036">
      <w:bodyDiv w:val="1"/>
      <w:marLeft w:val="0"/>
      <w:marRight w:val="0"/>
      <w:marTop w:val="0"/>
      <w:marBottom w:val="0"/>
      <w:divBdr>
        <w:top w:val="none" w:sz="0" w:space="0" w:color="auto"/>
        <w:left w:val="none" w:sz="0" w:space="0" w:color="auto"/>
        <w:bottom w:val="none" w:sz="0" w:space="0" w:color="auto"/>
        <w:right w:val="none" w:sz="0" w:space="0" w:color="auto"/>
      </w:divBdr>
    </w:div>
    <w:div w:id="757016761">
      <w:bodyDiv w:val="1"/>
      <w:marLeft w:val="0"/>
      <w:marRight w:val="0"/>
      <w:marTop w:val="0"/>
      <w:marBottom w:val="0"/>
      <w:divBdr>
        <w:top w:val="none" w:sz="0" w:space="0" w:color="auto"/>
        <w:left w:val="none" w:sz="0" w:space="0" w:color="auto"/>
        <w:bottom w:val="none" w:sz="0" w:space="0" w:color="auto"/>
        <w:right w:val="none" w:sz="0" w:space="0" w:color="auto"/>
      </w:divBdr>
    </w:div>
    <w:div w:id="918952218">
      <w:bodyDiv w:val="1"/>
      <w:marLeft w:val="0"/>
      <w:marRight w:val="0"/>
      <w:marTop w:val="0"/>
      <w:marBottom w:val="0"/>
      <w:divBdr>
        <w:top w:val="none" w:sz="0" w:space="0" w:color="auto"/>
        <w:left w:val="none" w:sz="0" w:space="0" w:color="auto"/>
        <w:bottom w:val="none" w:sz="0" w:space="0" w:color="auto"/>
        <w:right w:val="none" w:sz="0" w:space="0" w:color="auto"/>
      </w:divBdr>
    </w:div>
    <w:div w:id="925194153">
      <w:bodyDiv w:val="1"/>
      <w:marLeft w:val="0"/>
      <w:marRight w:val="0"/>
      <w:marTop w:val="0"/>
      <w:marBottom w:val="0"/>
      <w:divBdr>
        <w:top w:val="none" w:sz="0" w:space="0" w:color="auto"/>
        <w:left w:val="none" w:sz="0" w:space="0" w:color="auto"/>
        <w:bottom w:val="none" w:sz="0" w:space="0" w:color="auto"/>
        <w:right w:val="none" w:sz="0" w:space="0" w:color="auto"/>
      </w:divBdr>
    </w:div>
    <w:div w:id="1072848460">
      <w:bodyDiv w:val="1"/>
      <w:marLeft w:val="0"/>
      <w:marRight w:val="0"/>
      <w:marTop w:val="0"/>
      <w:marBottom w:val="0"/>
      <w:divBdr>
        <w:top w:val="none" w:sz="0" w:space="0" w:color="auto"/>
        <w:left w:val="none" w:sz="0" w:space="0" w:color="auto"/>
        <w:bottom w:val="none" w:sz="0" w:space="0" w:color="auto"/>
        <w:right w:val="none" w:sz="0" w:space="0" w:color="auto"/>
      </w:divBdr>
    </w:div>
    <w:div w:id="1133211986">
      <w:bodyDiv w:val="1"/>
      <w:marLeft w:val="0"/>
      <w:marRight w:val="0"/>
      <w:marTop w:val="0"/>
      <w:marBottom w:val="0"/>
      <w:divBdr>
        <w:top w:val="none" w:sz="0" w:space="0" w:color="auto"/>
        <w:left w:val="none" w:sz="0" w:space="0" w:color="auto"/>
        <w:bottom w:val="none" w:sz="0" w:space="0" w:color="auto"/>
        <w:right w:val="none" w:sz="0" w:space="0" w:color="auto"/>
      </w:divBdr>
    </w:div>
    <w:div w:id="1223440896">
      <w:bodyDiv w:val="1"/>
      <w:marLeft w:val="0"/>
      <w:marRight w:val="0"/>
      <w:marTop w:val="0"/>
      <w:marBottom w:val="0"/>
      <w:divBdr>
        <w:top w:val="none" w:sz="0" w:space="0" w:color="auto"/>
        <w:left w:val="none" w:sz="0" w:space="0" w:color="auto"/>
        <w:bottom w:val="none" w:sz="0" w:space="0" w:color="auto"/>
        <w:right w:val="none" w:sz="0" w:space="0" w:color="auto"/>
      </w:divBdr>
    </w:div>
    <w:div w:id="1341392398">
      <w:bodyDiv w:val="1"/>
      <w:marLeft w:val="0"/>
      <w:marRight w:val="0"/>
      <w:marTop w:val="0"/>
      <w:marBottom w:val="0"/>
      <w:divBdr>
        <w:top w:val="none" w:sz="0" w:space="0" w:color="auto"/>
        <w:left w:val="none" w:sz="0" w:space="0" w:color="auto"/>
        <w:bottom w:val="none" w:sz="0" w:space="0" w:color="auto"/>
        <w:right w:val="none" w:sz="0" w:space="0" w:color="auto"/>
      </w:divBdr>
    </w:div>
    <w:div w:id="1509445365">
      <w:bodyDiv w:val="1"/>
      <w:marLeft w:val="0"/>
      <w:marRight w:val="0"/>
      <w:marTop w:val="0"/>
      <w:marBottom w:val="0"/>
      <w:divBdr>
        <w:top w:val="none" w:sz="0" w:space="0" w:color="auto"/>
        <w:left w:val="none" w:sz="0" w:space="0" w:color="auto"/>
        <w:bottom w:val="none" w:sz="0" w:space="0" w:color="auto"/>
        <w:right w:val="none" w:sz="0" w:space="0" w:color="auto"/>
      </w:divBdr>
    </w:div>
    <w:div w:id="1518958047">
      <w:bodyDiv w:val="1"/>
      <w:marLeft w:val="0"/>
      <w:marRight w:val="0"/>
      <w:marTop w:val="0"/>
      <w:marBottom w:val="0"/>
      <w:divBdr>
        <w:top w:val="none" w:sz="0" w:space="0" w:color="auto"/>
        <w:left w:val="none" w:sz="0" w:space="0" w:color="auto"/>
        <w:bottom w:val="none" w:sz="0" w:space="0" w:color="auto"/>
        <w:right w:val="none" w:sz="0" w:space="0" w:color="auto"/>
      </w:divBdr>
    </w:div>
    <w:div w:id="1574312673">
      <w:bodyDiv w:val="1"/>
      <w:marLeft w:val="0"/>
      <w:marRight w:val="0"/>
      <w:marTop w:val="0"/>
      <w:marBottom w:val="0"/>
      <w:divBdr>
        <w:top w:val="none" w:sz="0" w:space="0" w:color="auto"/>
        <w:left w:val="none" w:sz="0" w:space="0" w:color="auto"/>
        <w:bottom w:val="none" w:sz="0" w:space="0" w:color="auto"/>
        <w:right w:val="none" w:sz="0" w:space="0" w:color="auto"/>
      </w:divBdr>
    </w:div>
    <w:div w:id="1838881345">
      <w:bodyDiv w:val="1"/>
      <w:marLeft w:val="0"/>
      <w:marRight w:val="0"/>
      <w:marTop w:val="0"/>
      <w:marBottom w:val="0"/>
      <w:divBdr>
        <w:top w:val="none" w:sz="0" w:space="0" w:color="auto"/>
        <w:left w:val="none" w:sz="0" w:space="0" w:color="auto"/>
        <w:bottom w:val="none" w:sz="0" w:space="0" w:color="auto"/>
        <w:right w:val="none" w:sz="0" w:space="0" w:color="auto"/>
      </w:divBdr>
    </w:div>
    <w:div w:id="2000187462">
      <w:bodyDiv w:val="1"/>
      <w:marLeft w:val="0"/>
      <w:marRight w:val="0"/>
      <w:marTop w:val="0"/>
      <w:marBottom w:val="0"/>
      <w:divBdr>
        <w:top w:val="none" w:sz="0" w:space="0" w:color="auto"/>
        <w:left w:val="none" w:sz="0" w:space="0" w:color="auto"/>
        <w:bottom w:val="none" w:sz="0" w:space="0" w:color="auto"/>
        <w:right w:val="none" w:sz="0" w:space="0" w:color="auto"/>
      </w:divBdr>
    </w:div>
    <w:div w:id="200130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68D1-C2D0-4D2D-84AD-2B1FE886A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374</Words>
  <Characters>2134</Characters>
  <Application>Microsoft Office Word</Application>
  <DocSecurity>0</DocSecurity>
  <Lines>17</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Víctor Berdayes García-Pumarino</cp:lastModifiedBy>
  <cp:revision>12</cp:revision>
  <cp:lastPrinted>2017-09-08T09:41:00Z</cp:lastPrinted>
  <dcterms:created xsi:type="dcterms:W3CDTF">2018-10-11T18:09:00Z</dcterms:created>
  <dcterms:modified xsi:type="dcterms:W3CDTF">2025-02-24T00:51:00Z</dcterms:modified>
</cp:coreProperties>
</file>