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9AD3" w14:textId="77777777" w:rsidR="006A3922" w:rsidRDefault="00000000">
      <w:pPr>
        <w:pStyle w:val="Ttulo1"/>
        <w:numPr>
          <w:ilvl w:val="0"/>
          <w:numId w:val="0"/>
        </w:numPr>
        <w:ind w:left="9"/>
      </w:pPr>
      <w:r>
        <w:t xml:space="preserve">Parámetros de Diseño  </w:t>
      </w:r>
    </w:p>
    <w:p w14:paraId="434F5EF4" w14:textId="77777777" w:rsidR="006A3922" w:rsidRDefault="00000000">
      <w:pPr>
        <w:spacing w:after="272" w:line="254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Los cálculos se basan en los componentes establecidos en la lista de materiales para el temporizador NE555 en modo astable:   </w:t>
      </w:r>
    </w:p>
    <w:p w14:paraId="56FA895C" w14:textId="77777777" w:rsidR="006A3922" w:rsidRDefault="00000000">
      <w:pPr>
        <w:numPr>
          <w:ilvl w:val="0"/>
          <w:numId w:val="1"/>
        </w:numPr>
        <w:spacing w:after="5" w:line="254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Voltaje de alimentación (VCC): 9V  </w:t>
      </w:r>
    </w:p>
    <w:p w14:paraId="64747CA4" w14:textId="77777777" w:rsidR="006A3922" w:rsidRDefault="00000000">
      <w:pPr>
        <w:numPr>
          <w:ilvl w:val="0"/>
          <w:numId w:val="1"/>
        </w:numPr>
        <w:spacing w:after="5" w:line="254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Resistor 1 (R2): 10KΩ  </w:t>
      </w:r>
    </w:p>
    <w:p w14:paraId="63DE80D5" w14:textId="77777777" w:rsidR="006A3922" w:rsidRDefault="00000000">
      <w:pPr>
        <w:numPr>
          <w:ilvl w:val="0"/>
          <w:numId w:val="1"/>
        </w:numPr>
        <w:spacing w:after="5" w:line="254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Resistor 2 (R3): 47k Ω  </w:t>
      </w:r>
    </w:p>
    <w:p w14:paraId="6A0162BD" w14:textId="77777777" w:rsidR="006A3922" w:rsidRDefault="00000000">
      <w:pPr>
        <w:numPr>
          <w:ilvl w:val="0"/>
          <w:numId w:val="1"/>
        </w:numPr>
        <w:spacing w:after="5" w:line="254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Capacitor (C2): 10µF  </w:t>
      </w:r>
    </w:p>
    <w:p w14:paraId="5235D40F" w14:textId="77777777" w:rsidR="006A3922" w:rsidRDefault="00000000">
      <w:pPr>
        <w:numPr>
          <w:ilvl w:val="0"/>
          <w:numId w:val="1"/>
        </w:numPr>
        <w:spacing w:after="5" w:line="254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Caída de voltaje del LED (VLED): 2V  </w:t>
      </w:r>
    </w:p>
    <w:p w14:paraId="761536C3" w14:textId="77777777" w:rsidR="006A3922" w:rsidRDefault="00000000">
      <w:pPr>
        <w:numPr>
          <w:ilvl w:val="0"/>
          <w:numId w:val="1"/>
        </w:numPr>
        <w:spacing w:after="291" w:line="254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Resistencia limitadora del LED (R5): 330Ω  </w:t>
      </w:r>
    </w:p>
    <w:p w14:paraId="26E2C596" w14:textId="77777777" w:rsidR="006A3922" w:rsidRDefault="00000000">
      <w:pPr>
        <w:pStyle w:val="Ttulo1"/>
        <w:numPr>
          <w:ilvl w:val="0"/>
          <w:numId w:val="0"/>
        </w:numPr>
        <w:ind w:left="9"/>
      </w:pPr>
      <w:r>
        <w:t xml:space="preserve">Análisis Teórico vs. Simulación  </w:t>
      </w:r>
    </w:p>
    <w:p w14:paraId="64C2D0F3" w14:textId="77777777" w:rsidR="006A3922" w:rsidRDefault="00000000">
      <w:pPr>
        <w:spacing w:after="5" w:line="254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Los valores simulados mostrados son aproximaciones estándar basadas en el comportamiento de modelos SPICE para el circuito integrado BJT NE555 y semiconductores genéricos.  </w:t>
      </w:r>
    </w:p>
    <w:p w14:paraId="20D6E2BB" w14:textId="77777777" w:rsidR="006A3922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0" w:type="dxa"/>
        <w:tblInd w:w="19" w:type="dxa"/>
        <w:tblCellMar>
          <w:top w:w="56" w:type="dxa"/>
          <w:left w:w="144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2691"/>
        <w:gridCol w:w="2124"/>
        <w:gridCol w:w="2268"/>
        <w:gridCol w:w="2127"/>
      </w:tblGrid>
      <w:tr w:rsidR="006A3922" w14:paraId="60F58DDF" w14:textId="77777777">
        <w:trPr>
          <w:trHeight w:val="838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4DB59" w14:textId="77777777" w:rsidR="006A3922" w:rsidRDefault="00000000">
            <w:pPr>
              <w:spacing w:after="0"/>
              <w:ind w:right="7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Parámetro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FE71C" w14:textId="77777777" w:rsidR="006A392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Cálculo Teórico (Ideal)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1E7BB" w14:textId="77777777" w:rsidR="006A3922" w:rsidRDefault="00000000">
            <w:pPr>
              <w:spacing w:after="0"/>
              <w:ind w:left="91"/>
            </w:pPr>
            <w:r>
              <w:rPr>
                <w:rFonts w:ascii="Arial" w:eastAsia="Arial" w:hAnsi="Arial" w:cs="Arial"/>
                <w:b/>
                <w:sz w:val="24"/>
              </w:rPr>
              <w:t xml:space="preserve">Observación en </w:t>
            </w:r>
          </w:p>
          <w:p w14:paraId="4E539A25" w14:textId="77777777" w:rsidR="006A3922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Simulación </w:t>
            </w:r>
          </w:p>
          <w:p w14:paraId="784D5388" w14:textId="77777777" w:rsidR="006A3922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(Aprox.)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A7D4B" w14:textId="77777777" w:rsidR="006A392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Error Relativo / Diferencia </w:t>
            </w:r>
          </w:p>
        </w:tc>
      </w:tr>
      <w:tr w:rsidR="006A3922" w14:paraId="1927C829" w14:textId="77777777">
        <w:trPr>
          <w:trHeight w:val="454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085DE" w14:textId="77777777" w:rsidR="006A3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Tiempo en Alto (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tON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)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7807" w14:textId="77777777" w:rsidR="006A3922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395.01 ms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59158" w14:textId="77777777" w:rsidR="006A3922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398.20 ms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5868D" w14:textId="43A4739F" w:rsidR="006A3922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4"/>
              </w:rPr>
              <w:t>0.8</w:t>
            </w:r>
            <w:r w:rsidR="00DC2E0E">
              <w:rPr>
                <w:rFonts w:ascii="Arial" w:eastAsia="Arial" w:hAnsi="Arial" w:cs="Arial"/>
                <w:sz w:val="24"/>
              </w:rPr>
              <w:t>1</w:t>
            </w:r>
            <w:r>
              <w:rPr>
                <w:rFonts w:ascii="Arial" w:eastAsia="Arial" w:hAnsi="Arial" w:cs="Arial"/>
                <w:sz w:val="24"/>
              </w:rPr>
              <w:t xml:space="preserve">% </w:t>
            </w:r>
          </w:p>
        </w:tc>
      </w:tr>
      <w:tr w:rsidR="006A3922" w14:paraId="6EBE299F" w14:textId="77777777">
        <w:trPr>
          <w:trHeight w:val="687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94C1" w14:textId="77777777" w:rsidR="006A392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Tiempo en Bajo (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tOFF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)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6B02" w14:textId="77777777" w:rsidR="006A3922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325.71 ms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6FCB9" w14:textId="3ED31BC4" w:rsidR="006A3922" w:rsidRDefault="00C21214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sz w:val="24"/>
              </w:rPr>
              <w:t>327</w:t>
            </w:r>
            <w:r w:rsidR="00000000">
              <w:rPr>
                <w:rFonts w:ascii="Arial" w:eastAsia="Arial" w:hAnsi="Arial" w:cs="Arial"/>
                <w:sz w:val="24"/>
              </w:rPr>
              <w:t xml:space="preserve">.10 ms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A2C9B" w14:textId="3A2C0DB0" w:rsidR="006A3922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4"/>
              </w:rPr>
              <w:t>0.4</w:t>
            </w:r>
            <w:r w:rsidR="00DC2E0E">
              <w:rPr>
                <w:rFonts w:ascii="Arial" w:eastAsia="Arial" w:hAnsi="Arial" w:cs="Arial"/>
                <w:sz w:val="24"/>
              </w:rPr>
              <w:t>3</w:t>
            </w:r>
            <w:r>
              <w:rPr>
                <w:rFonts w:ascii="Arial" w:eastAsia="Arial" w:hAnsi="Arial" w:cs="Arial"/>
                <w:sz w:val="24"/>
              </w:rPr>
              <w:t xml:space="preserve">% </w:t>
            </w:r>
          </w:p>
        </w:tc>
      </w:tr>
      <w:tr w:rsidR="006A3922" w14:paraId="48BED3F2" w14:textId="77777777">
        <w:trPr>
          <w:trHeight w:val="566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FA795" w14:textId="77777777" w:rsidR="006A3922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Período Total (T)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CCB7B" w14:textId="00B49EC5" w:rsidR="006A3922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>72</w:t>
            </w:r>
            <w:r w:rsidR="00C21214">
              <w:rPr>
                <w:rFonts w:ascii="Arial" w:eastAsia="Arial" w:hAnsi="Arial" w:cs="Arial"/>
                <w:sz w:val="24"/>
              </w:rPr>
              <w:t>5</w:t>
            </w:r>
            <w:r>
              <w:rPr>
                <w:rFonts w:ascii="Arial" w:eastAsia="Arial" w:hAnsi="Arial" w:cs="Arial"/>
                <w:sz w:val="24"/>
              </w:rPr>
              <w:t>.</w:t>
            </w:r>
            <w:r w:rsidR="00C21214">
              <w:rPr>
                <w:rFonts w:ascii="Arial" w:eastAsia="Arial" w:hAnsi="Arial" w:cs="Arial"/>
                <w:sz w:val="24"/>
              </w:rPr>
              <w:t>30</w:t>
            </w:r>
            <w:r>
              <w:rPr>
                <w:rFonts w:ascii="Arial" w:eastAsia="Arial" w:hAnsi="Arial" w:cs="Arial"/>
                <w:sz w:val="24"/>
              </w:rPr>
              <w:t xml:space="preserve"> ms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70B0B" w14:textId="77777777" w:rsidR="006A3922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725.30 ms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F8B45" w14:textId="1BFDF71C" w:rsidR="006A3922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4"/>
              </w:rPr>
              <w:t>0.6</w:t>
            </w:r>
            <w:r w:rsidR="00DC2E0E">
              <w:rPr>
                <w:rFonts w:ascii="Arial" w:eastAsia="Arial" w:hAnsi="Arial" w:cs="Arial"/>
                <w:sz w:val="24"/>
              </w:rPr>
              <w:t>4</w:t>
            </w:r>
            <w:r>
              <w:rPr>
                <w:rFonts w:ascii="Arial" w:eastAsia="Arial" w:hAnsi="Arial" w:cs="Arial"/>
                <w:sz w:val="24"/>
              </w:rPr>
              <w:t xml:space="preserve">% </w:t>
            </w:r>
          </w:p>
        </w:tc>
      </w:tr>
      <w:tr w:rsidR="006A3922" w14:paraId="3EE6E4C9" w14:textId="77777777">
        <w:trPr>
          <w:trHeight w:val="562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5CABF" w14:textId="77777777" w:rsidR="006A3922" w:rsidRDefault="00000000">
            <w:pPr>
              <w:spacing w:after="0"/>
              <w:ind w:right="68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Frecuencia (f)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FE771" w14:textId="77777777" w:rsidR="006A3922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1.387 Hz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E9CA9" w14:textId="77777777" w:rsidR="006A3922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1.378 Hz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CEB97" w14:textId="77777777" w:rsidR="006A3922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0.64% </w:t>
            </w:r>
          </w:p>
        </w:tc>
      </w:tr>
      <w:tr w:rsidR="006A3922" w14:paraId="250CE4F3" w14:textId="77777777">
        <w:trPr>
          <w:trHeight w:val="454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3C032" w14:textId="77777777" w:rsidR="006A3922" w:rsidRDefault="00000000">
            <w:pPr>
              <w:spacing w:after="0"/>
              <w:ind w:left="65"/>
            </w:pPr>
            <w:r>
              <w:rPr>
                <w:rFonts w:ascii="Arial" w:eastAsia="Arial" w:hAnsi="Arial" w:cs="Arial"/>
                <w:b/>
                <w:sz w:val="24"/>
              </w:rPr>
              <w:t xml:space="preserve">Ciclo de Trabajo (D)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11B73" w14:textId="77777777" w:rsidR="006A3922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54.80%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6EA17" w14:textId="77777777" w:rsidR="006A3922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54.89%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F29A0" w14:textId="77777777" w:rsidR="006A3922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0.16% </w:t>
            </w:r>
          </w:p>
        </w:tc>
      </w:tr>
    </w:tbl>
    <w:p w14:paraId="7AB801A2" w14:textId="77777777" w:rsidR="006A3922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023AF5F" w14:textId="77777777" w:rsidR="006A3922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40B8B60" w14:textId="77777777" w:rsidR="006A3922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9EEE719" w14:textId="77777777" w:rsidR="006A3922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D2490A8" w14:textId="77777777" w:rsidR="006A3922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ECE707F" w14:textId="77777777" w:rsidR="006A3922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0BE8E75" w14:textId="77777777" w:rsidR="006A3922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96BDB93" w14:textId="77777777" w:rsidR="006A3922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9D34B4D" w14:textId="77777777" w:rsidR="006A3922" w:rsidRDefault="00000000">
      <w:pPr>
        <w:spacing w:after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4283CA2E" w14:textId="77777777" w:rsidR="00C21214" w:rsidRDefault="00C21214">
      <w:pPr>
        <w:spacing w:after="0"/>
      </w:pPr>
    </w:p>
    <w:p w14:paraId="19FCABF5" w14:textId="77777777" w:rsidR="006A3922" w:rsidRDefault="00000000">
      <w:pPr>
        <w:spacing w:after="222"/>
        <w:ind w:left="9" w:hanging="10"/>
      </w:pPr>
      <w:r>
        <w:rPr>
          <w:rFonts w:ascii="Arial" w:eastAsia="Arial" w:hAnsi="Arial" w:cs="Arial"/>
          <w:b/>
          <w:sz w:val="24"/>
        </w:rPr>
        <w:lastRenderedPageBreak/>
        <w:t xml:space="preserve">Memoria de Cálculo Teórico  </w:t>
      </w:r>
    </w:p>
    <w:p w14:paraId="0D5D8776" w14:textId="77777777" w:rsidR="006A3922" w:rsidRDefault="00000000">
      <w:pPr>
        <w:pStyle w:val="Ttulo1"/>
        <w:spacing w:after="256"/>
        <w:ind w:left="267" w:hanging="268"/>
      </w:pPr>
      <w:r>
        <w:t>Tiempos del Oscilador (Constante RC)</w:t>
      </w:r>
      <w:r>
        <w:rPr>
          <w:b w:val="0"/>
        </w:rPr>
        <w:t xml:space="preserve"> </w:t>
      </w:r>
      <w:r>
        <w:t xml:space="preserve"> </w:t>
      </w:r>
    </w:p>
    <w:p w14:paraId="582268D9" w14:textId="77777777" w:rsidR="006A3922" w:rsidRDefault="00000000">
      <w:pPr>
        <w:spacing w:after="275" w:line="254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>El tiempo de carga (</w:t>
      </w:r>
      <w:proofErr w:type="spellStart"/>
      <w:r>
        <w:rPr>
          <w:rFonts w:ascii="Arial" w:eastAsia="Arial" w:hAnsi="Arial" w:cs="Arial"/>
          <w:sz w:val="24"/>
        </w:rPr>
        <w:t>tON</w:t>
      </w:r>
      <w:proofErr w:type="spellEnd"/>
      <w:r>
        <w:rPr>
          <w:rFonts w:ascii="Arial" w:eastAsia="Arial" w:hAnsi="Arial" w:cs="Arial"/>
          <w:sz w:val="24"/>
        </w:rPr>
        <w:t>) y descarga (</w:t>
      </w:r>
      <w:proofErr w:type="spellStart"/>
      <w:r>
        <w:rPr>
          <w:rFonts w:ascii="Arial" w:eastAsia="Arial" w:hAnsi="Arial" w:cs="Arial"/>
          <w:sz w:val="24"/>
        </w:rPr>
        <w:t>tOFF</w:t>
      </w:r>
      <w:proofErr w:type="spellEnd"/>
      <w:r>
        <w:rPr>
          <w:rFonts w:ascii="Arial" w:eastAsia="Arial" w:hAnsi="Arial" w:cs="Arial"/>
          <w:sz w:val="24"/>
        </w:rPr>
        <w:t xml:space="preserve">) del capacitor C2 dictan el patrón de los pulsos del NE555:   </w:t>
      </w:r>
    </w:p>
    <w:p w14:paraId="3B1D2267" w14:textId="77777777" w:rsidR="006A3922" w:rsidRDefault="00000000">
      <w:pPr>
        <w:spacing w:after="272"/>
        <w:ind w:left="1421" w:right="1395" w:hanging="10"/>
        <w:jc w:val="center"/>
      </w:pPr>
      <w:r>
        <w:rPr>
          <w:rFonts w:ascii="Cambria Math" w:eastAsia="Cambria Math" w:hAnsi="Cambria Math" w:cs="Cambria Math"/>
          <w:sz w:val="24"/>
        </w:rPr>
        <w:t xml:space="preserve">𝑡𝑂𝑁 = </w:t>
      </w:r>
      <w:proofErr w:type="gramStart"/>
      <w:r>
        <w:rPr>
          <w:rFonts w:ascii="Cambria Math" w:eastAsia="Cambria Math" w:hAnsi="Cambria Math" w:cs="Cambria Math"/>
          <w:sz w:val="24"/>
        </w:rPr>
        <w:t>𝐼𝑛(</w:t>
      </w:r>
      <w:proofErr w:type="gramEnd"/>
      <w:r>
        <w:rPr>
          <w:rFonts w:ascii="Cambria Math" w:eastAsia="Cambria Math" w:hAnsi="Cambria Math" w:cs="Cambria Math"/>
          <w:sz w:val="24"/>
        </w:rPr>
        <w:t>2) 𝑥 (𝑅2 + 𝑅3) 𝑥 𝐶2</w:t>
      </w:r>
      <w:r>
        <w:rPr>
          <w:rFonts w:ascii="Arial" w:eastAsia="Arial" w:hAnsi="Arial" w:cs="Arial"/>
          <w:sz w:val="24"/>
        </w:rPr>
        <w:t xml:space="preserve"> </w:t>
      </w:r>
    </w:p>
    <w:p w14:paraId="67BD8D87" w14:textId="77777777" w:rsidR="006A3922" w:rsidRDefault="00000000">
      <w:pPr>
        <w:spacing w:after="270"/>
        <w:ind w:left="1421" w:right="1403" w:hanging="10"/>
        <w:jc w:val="center"/>
      </w:pPr>
      <w:r>
        <w:rPr>
          <w:rFonts w:ascii="Cambria Math" w:eastAsia="Cambria Math" w:hAnsi="Cambria Math" w:cs="Cambria Math"/>
          <w:sz w:val="24"/>
        </w:rPr>
        <w:t>𝑡𝑂𝑁 = 0.693 𝑥 (10000 + 47000) 𝑥 0.00001 = 0.39501 𝑠</w:t>
      </w:r>
      <w:r>
        <w:rPr>
          <w:rFonts w:ascii="Arial" w:eastAsia="Arial" w:hAnsi="Arial" w:cs="Arial"/>
          <w:sz w:val="24"/>
        </w:rPr>
        <w:t xml:space="preserve"> </w:t>
      </w:r>
    </w:p>
    <w:p w14:paraId="6DEB5227" w14:textId="77777777" w:rsidR="006A3922" w:rsidRDefault="00000000">
      <w:pPr>
        <w:spacing w:after="272"/>
        <w:ind w:left="1421" w:right="1390" w:hanging="10"/>
        <w:jc w:val="center"/>
      </w:pPr>
      <w:r>
        <w:rPr>
          <w:rFonts w:ascii="Cambria Math" w:eastAsia="Cambria Math" w:hAnsi="Cambria Math" w:cs="Cambria Math"/>
          <w:sz w:val="24"/>
        </w:rPr>
        <w:t xml:space="preserve">𝑡𝑂𝐹𝐹 = </w:t>
      </w:r>
      <w:proofErr w:type="gramStart"/>
      <w:r>
        <w:rPr>
          <w:rFonts w:ascii="Cambria Math" w:eastAsia="Cambria Math" w:hAnsi="Cambria Math" w:cs="Cambria Math"/>
          <w:sz w:val="24"/>
        </w:rPr>
        <w:t>𝐼𝑛(</w:t>
      </w:r>
      <w:proofErr w:type="gramEnd"/>
      <w:r>
        <w:rPr>
          <w:rFonts w:ascii="Cambria Math" w:eastAsia="Cambria Math" w:hAnsi="Cambria Math" w:cs="Cambria Math"/>
          <w:sz w:val="24"/>
        </w:rPr>
        <w:t>2) 𝑥 𝑅3 𝑥 𝐶2</w:t>
      </w:r>
      <w:r>
        <w:rPr>
          <w:rFonts w:ascii="Arial" w:eastAsia="Arial" w:hAnsi="Arial" w:cs="Arial"/>
          <w:sz w:val="24"/>
        </w:rPr>
        <w:t xml:space="preserve"> </w:t>
      </w:r>
    </w:p>
    <w:p w14:paraId="77BB8166" w14:textId="77777777" w:rsidR="006A3922" w:rsidRDefault="00000000">
      <w:pPr>
        <w:spacing w:after="261"/>
        <w:ind w:left="1421" w:right="1398" w:hanging="10"/>
        <w:jc w:val="center"/>
      </w:pPr>
      <w:r>
        <w:rPr>
          <w:rFonts w:ascii="Cambria Math" w:eastAsia="Cambria Math" w:hAnsi="Cambria Math" w:cs="Cambria Math"/>
          <w:sz w:val="24"/>
        </w:rPr>
        <w:t>𝑡𝑂𝐹𝐹 = 0.693 𝑥 47000 𝑥 0.0001 = 0.32571 𝑠</w:t>
      </w:r>
      <w:r>
        <w:rPr>
          <w:rFonts w:ascii="Arial" w:eastAsia="Arial" w:hAnsi="Arial" w:cs="Arial"/>
          <w:sz w:val="24"/>
        </w:rPr>
        <w:t xml:space="preserve"> </w:t>
      </w:r>
    </w:p>
    <w:p w14:paraId="6F602129" w14:textId="77777777" w:rsidR="006A3922" w:rsidRDefault="00000000">
      <w:pPr>
        <w:pStyle w:val="Ttulo1"/>
        <w:spacing w:after="254"/>
        <w:ind w:left="267" w:hanging="268"/>
      </w:pPr>
      <w:r>
        <w:t>Período y Frecuencia</w:t>
      </w:r>
      <w:r>
        <w:rPr>
          <w:b w:val="0"/>
        </w:rPr>
        <w:t xml:space="preserve"> </w:t>
      </w:r>
      <w:r>
        <w:t xml:space="preserve"> </w:t>
      </w:r>
    </w:p>
    <w:p w14:paraId="55E50C84" w14:textId="77777777" w:rsidR="006A3922" w:rsidRDefault="00000000">
      <w:pPr>
        <w:spacing w:after="274" w:line="254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La red pasiva define la frecuencia con la que se activará el motor:  </w:t>
      </w:r>
    </w:p>
    <w:p w14:paraId="4F1E1013" w14:textId="77777777" w:rsidR="006A3922" w:rsidRDefault="00000000">
      <w:pPr>
        <w:spacing w:after="270"/>
        <w:ind w:left="1421" w:right="1401" w:hanging="10"/>
        <w:jc w:val="center"/>
      </w:pPr>
      <w:r>
        <w:rPr>
          <w:rFonts w:ascii="Cambria Math" w:eastAsia="Cambria Math" w:hAnsi="Cambria Math" w:cs="Cambria Math"/>
          <w:sz w:val="24"/>
        </w:rPr>
        <w:t>𝑇 = 𝑇𝑜𝑛 + 𝑡𝑂𝐹𝐹</w:t>
      </w:r>
      <w:r>
        <w:rPr>
          <w:rFonts w:ascii="Arial" w:eastAsia="Arial" w:hAnsi="Arial" w:cs="Arial"/>
          <w:sz w:val="24"/>
        </w:rPr>
        <w:t xml:space="preserve"> </w:t>
      </w:r>
    </w:p>
    <w:p w14:paraId="4F5B86DD" w14:textId="77777777" w:rsidR="006A3922" w:rsidRDefault="00000000">
      <w:pPr>
        <w:spacing w:after="229"/>
        <w:ind w:left="1421" w:right="1395" w:hanging="10"/>
        <w:jc w:val="center"/>
      </w:pPr>
      <w:r>
        <w:rPr>
          <w:rFonts w:ascii="Cambria Math" w:eastAsia="Cambria Math" w:hAnsi="Cambria Math" w:cs="Cambria Math"/>
          <w:sz w:val="24"/>
        </w:rPr>
        <w:t>𝑇 = 0.39501 + 0.32571 = 0.72072 𝑠</w:t>
      </w:r>
      <w:r>
        <w:rPr>
          <w:rFonts w:ascii="Arial" w:eastAsia="Arial" w:hAnsi="Arial" w:cs="Arial"/>
          <w:sz w:val="24"/>
        </w:rPr>
        <w:t xml:space="preserve"> </w:t>
      </w:r>
    </w:p>
    <w:p w14:paraId="05519D96" w14:textId="77777777" w:rsidR="006A3922" w:rsidRDefault="00000000">
      <w:pPr>
        <w:spacing w:after="0"/>
        <w:ind w:left="1421" w:right="889" w:hanging="10"/>
        <w:jc w:val="center"/>
      </w:pPr>
      <w:r>
        <w:rPr>
          <w:rFonts w:ascii="Cambria Math" w:eastAsia="Cambria Math" w:hAnsi="Cambria Math" w:cs="Cambria Math"/>
          <w:sz w:val="24"/>
        </w:rPr>
        <w:t>1</w:t>
      </w:r>
    </w:p>
    <w:p w14:paraId="27173A0B" w14:textId="77777777" w:rsidR="006A3922" w:rsidRDefault="00000000">
      <w:pPr>
        <w:spacing w:after="0"/>
        <w:ind w:left="1421" w:right="1325" w:hanging="10"/>
        <w:jc w:val="center"/>
      </w:pPr>
      <w:r>
        <w:rPr>
          <w:rFonts w:ascii="Cambria Math" w:eastAsia="Cambria Math" w:hAnsi="Cambria Math" w:cs="Cambria Math"/>
          <w:sz w:val="24"/>
        </w:rPr>
        <w:t xml:space="preserve">𝑓 = </w:t>
      </w:r>
      <w:r>
        <w:rPr>
          <w:noProof/>
        </w:rPr>
        <mc:AlternateContent>
          <mc:Choice Requires="wpg">
            <w:drawing>
              <wp:inline distT="0" distB="0" distL="0" distR="0" wp14:anchorId="51FD8CEC" wp14:editId="07141EE4">
                <wp:extent cx="94488" cy="10668"/>
                <wp:effectExtent l="0" t="0" r="0" b="0"/>
                <wp:docPr id="4041" name="Group 4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488" cy="10668"/>
                          <a:chOff x="0" y="0"/>
                          <a:chExt cx="94488" cy="10668"/>
                        </a:xfrm>
                      </wpg:grpSpPr>
                      <wps:wsp>
                        <wps:cNvPr id="5425" name="Shape 5425"/>
                        <wps:cNvSpPr/>
                        <wps:spPr>
                          <a:xfrm>
                            <a:off x="0" y="0"/>
                            <a:ext cx="9448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88" h="10668">
                                <a:moveTo>
                                  <a:pt x="0" y="0"/>
                                </a:moveTo>
                                <a:lnTo>
                                  <a:pt x="94488" y="0"/>
                                </a:lnTo>
                                <a:lnTo>
                                  <a:pt x="9448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41" style="width:7.44pt;height:0.839996pt;mso-position-horizontal-relative:char;mso-position-vertical-relative:line" coordsize="944,106">
                <v:shape id="Shape 5426" style="position:absolute;width:944;height:106;left:0;top:0;" coordsize="94488,10668" path="m0,0l94488,0l94488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411A7477" w14:textId="77777777" w:rsidR="006A3922" w:rsidRDefault="00000000">
      <w:pPr>
        <w:spacing w:after="359"/>
        <w:ind w:left="1421" w:right="893" w:hanging="10"/>
        <w:jc w:val="center"/>
      </w:pPr>
      <w:r>
        <w:rPr>
          <w:rFonts w:ascii="Cambria Math" w:eastAsia="Cambria Math" w:hAnsi="Cambria Math" w:cs="Cambria Math"/>
          <w:sz w:val="24"/>
        </w:rPr>
        <w:t>𝑇</w:t>
      </w:r>
    </w:p>
    <w:p w14:paraId="2EF2C31C" w14:textId="77777777" w:rsidR="006A3922" w:rsidRDefault="00000000">
      <w:pPr>
        <w:spacing w:after="0"/>
        <w:ind w:left="1421" w:right="1395" w:hanging="10"/>
        <w:jc w:val="center"/>
      </w:pPr>
      <w:r>
        <w:rPr>
          <w:rFonts w:ascii="Cambria Math" w:eastAsia="Cambria Math" w:hAnsi="Cambria Math" w:cs="Cambria Math"/>
          <w:sz w:val="24"/>
        </w:rPr>
        <w:t>𝑓 = = 1.387 𝐻𝑧</w:t>
      </w:r>
      <w:r>
        <w:rPr>
          <w:rFonts w:ascii="Arial" w:eastAsia="Arial" w:hAnsi="Arial" w:cs="Arial"/>
          <w:sz w:val="24"/>
        </w:rPr>
        <w:t xml:space="preserve"> </w:t>
      </w:r>
    </w:p>
    <w:p w14:paraId="3233E6C2" w14:textId="77777777" w:rsidR="006A3922" w:rsidRDefault="00000000">
      <w:pPr>
        <w:spacing w:after="200"/>
        <w:ind w:left="3589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9F1CC8C" wp14:editId="3C40E7C8">
            <wp:simplePos x="0" y="0"/>
            <wp:positionH relativeFrom="column">
              <wp:posOffset>2278710</wp:posOffset>
            </wp:positionH>
            <wp:positionV relativeFrom="paragraph">
              <wp:posOffset>-217931</wp:posOffset>
            </wp:positionV>
            <wp:extent cx="545592" cy="329184"/>
            <wp:effectExtent l="0" t="0" r="0" b="0"/>
            <wp:wrapSquare wrapText="bothSides"/>
            <wp:docPr id="5188" name="Picture 5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" name="Picture 51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592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eastAsia="Cambria Math" w:hAnsi="Cambria Math" w:cs="Cambria Math"/>
          <w:sz w:val="24"/>
        </w:rPr>
        <w:t>0.</w:t>
      </w:r>
    </w:p>
    <w:p w14:paraId="0C28754D" w14:textId="77777777" w:rsidR="006A3922" w:rsidRDefault="00000000">
      <w:pPr>
        <w:spacing w:after="254"/>
        <w:ind w:left="722"/>
      </w:pPr>
      <w:r>
        <w:rPr>
          <w:rFonts w:ascii="Arial" w:eastAsia="Arial" w:hAnsi="Arial" w:cs="Arial"/>
          <w:sz w:val="24"/>
        </w:rPr>
        <w:t xml:space="preserve"> </w:t>
      </w:r>
    </w:p>
    <w:p w14:paraId="0728AFC4" w14:textId="77777777" w:rsidR="006A3922" w:rsidRDefault="00000000">
      <w:pPr>
        <w:pStyle w:val="Ttulo1"/>
        <w:spacing w:after="256"/>
        <w:ind w:left="258" w:hanging="259"/>
      </w:pPr>
      <w:r>
        <w:t>Análisis de Salida (Etapa de Indicación Visual)</w:t>
      </w:r>
      <w:r>
        <w:rPr>
          <w:b w:val="0"/>
        </w:rPr>
        <w:t xml:space="preserve"> </w:t>
      </w:r>
      <w:r>
        <w:t xml:space="preserve"> </w:t>
      </w:r>
    </w:p>
    <w:p w14:paraId="3EEBACCC" w14:textId="77777777" w:rsidR="006A3922" w:rsidRDefault="00000000">
      <w:pPr>
        <w:spacing w:after="329" w:line="254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>Consumo teórico asumiendo un voltaje ideal de salida del NE555 ($9\</w:t>
      </w:r>
      <w:proofErr w:type="spellStart"/>
      <w:r>
        <w:rPr>
          <w:rFonts w:ascii="Arial" w:eastAsia="Arial" w:hAnsi="Arial" w:cs="Arial"/>
          <w:sz w:val="24"/>
        </w:rPr>
        <w:t>text</w:t>
      </w:r>
      <w:proofErr w:type="spellEnd"/>
      <w:r>
        <w:rPr>
          <w:rFonts w:ascii="Arial" w:eastAsia="Arial" w:hAnsi="Arial" w:cs="Arial"/>
          <w:sz w:val="24"/>
        </w:rPr>
        <w:t xml:space="preserve">{V}$):  </w:t>
      </w:r>
    </w:p>
    <w:p w14:paraId="7250E998" w14:textId="77777777" w:rsidR="006A3922" w:rsidRDefault="00000000">
      <w:pPr>
        <w:spacing w:after="0"/>
        <w:ind w:left="1421" w:right="6" w:hanging="10"/>
        <w:jc w:val="center"/>
      </w:pPr>
      <w:r>
        <w:rPr>
          <w:rFonts w:ascii="Cambria Math" w:eastAsia="Cambria Math" w:hAnsi="Cambria Math" w:cs="Cambria Math"/>
          <w:sz w:val="24"/>
        </w:rPr>
        <w:t>𝑉𝐿𝐸𝐷</w:t>
      </w:r>
    </w:p>
    <w:p w14:paraId="251E641B" w14:textId="77777777" w:rsidR="006A3922" w:rsidRDefault="00000000">
      <w:pPr>
        <w:spacing w:after="0"/>
        <w:ind w:left="1421" w:right="1327" w:hanging="10"/>
        <w:jc w:val="center"/>
      </w:pPr>
      <w:r>
        <w:rPr>
          <w:rFonts w:ascii="Cambria Math" w:eastAsia="Cambria Math" w:hAnsi="Cambria Math" w:cs="Cambria Math"/>
          <w:sz w:val="24"/>
        </w:rPr>
        <w:t xml:space="preserve">𝐼𝐿𝐸𝐷 = 𝑉𝐶𝐶 </w:t>
      </w:r>
      <w:r>
        <w:rPr>
          <w:noProof/>
        </w:rPr>
        <mc:AlternateContent>
          <mc:Choice Requires="wpg">
            <w:drawing>
              <wp:inline distT="0" distB="0" distL="0" distR="0" wp14:anchorId="2108C417" wp14:editId="6857776D">
                <wp:extent cx="381000" cy="10668"/>
                <wp:effectExtent l="0" t="0" r="0" b="0"/>
                <wp:docPr id="4042" name="Group 4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10668"/>
                          <a:chOff x="0" y="0"/>
                          <a:chExt cx="381000" cy="10668"/>
                        </a:xfrm>
                      </wpg:grpSpPr>
                      <wps:wsp>
                        <wps:cNvPr id="5429" name="Shape 5429"/>
                        <wps:cNvSpPr/>
                        <wps:spPr>
                          <a:xfrm>
                            <a:off x="0" y="0"/>
                            <a:ext cx="3810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10668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42" style="width:30pt;height:0.839966pt;mso-position-horizontal-relative:char;mso-position-vertical-relative:line" coordsize="3810,106">
                <v:shape id="Shape 5430" style="position:absolute;width:3810;height:106;left:0;top:0;" coordsize="381000,10668" path="m0,0l381000,0l381000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19F32B44" w14:textId="77777777" w:rsidR="006A3922" w:rsidRDefault="00000000">
      <w:pPr>
        <w:spacing w:after="178"/>
        <w:ind w:left="1421" w:hanging="10"/>
        <w:jc w:val="center"/>
      </w:pPr>
      <w:r>
        <w:rPr>
          <w:rFonts w:ascii="Cambria Math" w:eastAsia="Cambria Math" w:hAnsi="Cambria Math" w:cs="Cambria Math"/>
          <w:sz w:val="24"/>
        </w:rPr>
        <w:t>𝑅5</w:t>
      </w:r>
    </w:p>
    <w:p w14:paraId="5366F334" w14:textId="1D709820" w:rsidR="006A3922" w:rsidRDefault="00000000" w:rsidP="00C21214">
      <w:pPr>
        <w:spacing w:after="203"/>
        <w:ind w:left="1421" w:right="1393" w:hanging="10"/>
        <w:jc w:val="center"/>
      </w:pPr>
      <w:r>
        <w:rPr>
          <w:rFonts w:ascii="Cambria Math" w:eastAsia="Cambria Math" w:hAnsi="Cambria Math" w:cs="Cambria Math"/>
          <w:sz w:val="24"/>
        </w:rPr>
        <w:t xml:space="preserve">𝐼𝐿𝐸𝐷 = 9 − </w:t>
      </w:r>
      <w:r>
        <w:rPr>
          <w:noProof/>
        </w:rPr>
        <w:drawing>
          <wp:inline distT="0" distB="0" distL="0" distR="0" wp14:anchorId="7E8D7EF7" wp14:editId="154CB8ED">
            <wp:extent cx="262128" cy="326136"/>
            <wp:effectExtent l="0" t="0" r="0" b="0"/>
            <wp:docPr id="5189" name="Picture 5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" name="Picture 51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128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4"/>
        </w:rPr>
        <w:t xml:space="preserve"> = 0.02121 𝐴</w:t>
      </w:r>
      <w:r>
        <w:rPr>
          <w:rFonts w:ascii="Arial" w:eastAsia="Arial" w:hAnsi="Arial" w:cs="Arial"/>
          <w:sz w:val="24"/>
        </w:rPr>
        <w:t xml:space="preserve"> </w:t>
      </w:r>
    </w:p>
    <w:p w14:paraId="2F8CE4EA" w14:textId="77777777" w:rsidR="006A3922" w:rsidRDefault="00000000">
      <w:pPr>
        <w:spacing w:after="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4B36A260" w14:textId="77777777" w:rsidR="006A3922" w:rsidRDefault="00000000">
      <w:pPr>
        <w:pStyle w:val="Ttulo1"/>
        <w:spacing w:after="254"/>
        <w:ind w:left="267" w:hanging="268"/>
      </w:pPr>
      <w:r>
        <w:t>Corriente de Base hacia Transistor Q2</w:t>
      </w:r>
      <w:r>
        <w:rPr>
          <w:b w:val="0"/>
        </w:rPr>
        <w:t xml:space="preserve"> </w:t>
      </w:r>
      <w:r>
        <w:t xml:space="preserve"> </w:t>
      </w:r>
    </w:p>
    <w:p w14:paraId="0A000DA7" w14:textId="77777777" w:rsidR="006A3922" w:rsidRDefault="00000000">
      <w:pPr>
        <w:spacing w:after="334" w:line="254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La resistencia R4 limita la corriente a la base de Q2:   </w:t>
      </w:r>
    </w:p>
    <w:p w14:paraId="3F186BCD" w14:textId="77777777" w:rsidR="006A3922" w:rsidRDefault="00000000">
      <w:pPr>
        <w:spacing w:after="0"/>
        <w:ind w:left="1421" w:right="43" w:hanging="10"/>
        <w:jc w:val="center"/>
      </w:pPr>
      <w:r>
        <w:rPr>
          <w:rFonts w:ascii="Cambria Math" w:eastAsia="Cambria Math" w:hAnsi="Cambria Math" w:cs="Cambria Math"/>
          <w:sz w:val="24"/>
        </w:rPr>
        <w:t>𝑉𝐵𝐸</w:t>
      </w:r>
    </w:p>
    <w:p w14:paraId="26EC70CA" w14:textId="77777777" w:rsidR="006A3922" w:rsidRDefault="00000000">
      <w:pPr>
        <w:spacing w:after="0"/>
        <w:ind w:left="1421" w:right="1324" w:hanging="10"/>
        <w:jc w:val="center"/>
      </w:pPr>
      <w:r>
        <w:rPr>
          <w:rFonts w:ascii="Cambria Math" w:eastAsia="Cambria Math" w:hAnsi="Cambria Math" w:cs="Cambria Math"/>
          <w:sz w:val="24"/>
        </w:rPr>
        <w:t xml:space="preserve">𝐼𝐵 = 𝑉𝐶𝐶 − </w:t>
      </w:r>
      <w:r>
        <w:rPr>
          <w:noProof/>
        </w:rPr>
        <mc:AlternateContent>
          <mc:Choice Requires="wpg">
            <w:drawing>
              <wp:inline distT="0" distB="0" distL="0" distR="0" wp14:anchorId="3B5F24DB" wp14:editId="4C15A758">
                <wp:extent cx="297180" cy="10668"/>
                <wp:effectExtent l="0" t="0" r="0" b="0"/>
                <wp:docPr id="5109" name="Group 5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" cy="10668"/>
                          <a:chOff x="0" y="0"/>
                          <a:chExt cx="297180" cy="10668"/>
                        </a:xfrm>
                      </wpg:grpSpPr>
                      <wps:wsp>
                        <wps:cNvPr id="5433" name="Shape 5433"/>
                        <wps:cNvSpPr/>
                        <wps:spPr>
                          <a:xfrm>
                            <a:off x="0" y="0"/>
                            <a:ext cx="29718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0" h="10668">
                                <a:moveTo>
                                  <a:pt x="0" y="0"/>
                                </a:moveTo>
                                <a:lnTo>
                                  <a:pt x="297180" y="0"/>
                                </a:lnTo>
                                <a:lnTo>
                                  <a:pt x="29718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9" style="width:23.4pt;height:0.840027pt;mso-position-horizontal-relative:char;mso-position-vertical-relative:line" coordsize="2971,106">
                <v:shape id="Shape 5434" style="position:absolute;width:2971;height:106;left:0;top:0;" coordsize="297180,10668" path="m0,0l297180,0l297180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57AFBCA3" w14:textId="77777777" w:rsidR="006A3922" w:rsidRDefault="00000000">
      <w:pPr>
        <w:spacing w:after="178"/>
        <w:ind w:left="1421" w:right="34" w:hanging="10"/>
        <w:jc w:val="center"/>
      </w:pPr>
      <w:r>
        <w:rPr>
          <w:rFonts w:ascii="Cambria Math" w:eastAsia="Cambria Math" w:hAnsi="Cambria Math" w:cs="Cambria Math"/>
          <w:sz w:val="24"/>
        </w:rPr>
        <w:t>𝑅4</w:t>
      </w:r>
    </w:p>
    <w:p w14:paraId="0BE4AF75" w14:textId="77777777" w:rsidR="006A3922" w:rsidRDefault="00000000">
      <w:pPr>
        <w:spacing w:after="203"/>
        <w:ind w:left="1421" w:right="1393" w:hanging="10"/>
        <w:jc w:val="center"/>
      </w:pPr>
      <w:r>
        <w:rPr>
          <w:rFonts w:ascii="Cambria Math" w:eastAsia="Cambria Math" w:hAnsi="Cambria Math" w:cs="Cambria Math"/>
          <w:sz w:val="24"/>
        </w:rPr>
        <w:t xml:space="preserve">𝐼𝐵 = </w:t>
      </w:r>
      <w:r>
        <w:rPr>
          <w:noProof/>
        </w:rPr>
        <w:drawing>
          <wp:inline distT="0" distB="0" distL="0" distR="0" wp14:anchorId="75C1C73D" wp14:editId="26055B0F">
            <wp:extent cx="344424" cy="326136"/>
            <wp:effectExtent l="0" t="0" r="0" b="0"/>
            <wp:docPr id="5190" name="Picture 5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" name="Picture 51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4"/>
        </w:rPr>
        <w:t xml:space="preserve"> = 0.0083 𝐴</w:t>
      </w:r>
      <w:r>
        <w:rPr>
          <w:rFonts w:ascii="Arial" w:eastAsia="Arial" w:hAnsi="Arial" w:cs="Arial"/>
          <w:sz w:val="24"/>
        </w:rPr>
        <w:t xml:space="preserve"> </w:t>
      </w:r>
    </w:p>
    <w:p w14:paraId="5F2BC0BE" w14:textId="77777777" w:rsidR="006A3922" w:rsidRDefault="00000000">
      <w:pPr>
        <w:pStyle w:val="Ttulo1"/>
        <w:numPr>
          <w:ilvl w:val="0"/>
          <w:numId w:val="0"/>
        </w:numPr>
        <w:ind w:left="9"/>
      </w:pPr>
      <w:r>
        <w:t xml:space="preserve">Tabla para Validación Experimental (Plantilla Física)  </w:t>
      </w:r>
    </w:p>
    <w:p w14:paraId="2C8E1D6E" w14:textId="77777777" w:rsidR="006A3922" w:rsidRDefault="00000000">
      <w:pPr>
        <w:spacing w:after="5" w:line="254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Para registrar las mediciones reales en el prototipo físico, utiliza la siguiente estructura.  </w:t>
      </w:r>
    </w:p>
    <w:p w14:paraId="630BC7B8" w14:textId="77777777" w:rsidR="006A3922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790" w:type="dxa"/>
        <w:tblInd w:w="-14" w:type="dxa"/>
        <w:tblCellMar>
          <w:top w:w="6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63"/>
        <w:gridCol w:w="3034"/>
        <w:gridCol w:w="2693"/>
      </w:tblGrid>
      <w:tr w:rsidR="006A3922" w14:paraId="42469169" w14:textId="77777777">
        <w:trPr>
          <w:trHeight w:val="586"/>
        </w:trPr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9D7FA" w14:textId="77777777" w:rsidR="006A3922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Componente / Nodo  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F6E81" w14:textId="77777777" w:rsidR="006A3922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Medición 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F3F27" w14:textId="77777777" w:rsidR="006A392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Valor Esperado (Simulado)  </w:t>
            </w:r>
          </w:p>
        </w:tc>
      </w:tr>
      <w:tr w:rsidR="006A3922" w14:paraId="34FF619F" w14:textId="77777777">
        <w:trPr>
          <w:trHeight w:val="490"/>
        </w:trPr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5459C" w14:textId="77777777" w:rsidR="006A3922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Batería (B2)  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C2AB2" w14:textId="77777777" w:rsidR="006A3922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Voltaje en vacío 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EAAE9" w14:textId="77777777" w:rsidR="006A3922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9.00 V  </w:t>
            </w:r>
          </w:p>
        </w:tc>
      </w:tr>
      <w:tr w:rsidR="006A3922" w14:paraId="246F1463" w14:textId="77777777">
        <w:trPr>
          <w:trHeight w:val="670"/>
        </w:trPr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0D459" w14:textId="77777777" w:rsidR="006A3922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Capacitor (C3)  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2E06" w14:textId="77777777" w:rsidR="006A392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Voltaje con carga (Motor ON)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59843" w14:textId="77777777" w:rsidR="006A3922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≈ 8.50 V  </w:t>
            </w:r>
          </w:p>
        </w:tc>
      </w:tr>
      <w:tr w:rsidR="006A3922" w14:paraId="4EC953E0" w14:textId="77777777">
        <w:trPr>
          <w:trHeight w:val="490"/>
        </w:trPr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DEFD5" w14:textId="77777777" w:rsidR="006A3922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Pin 3 (U1)  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69E5D" w14:textId="77777777" w:rsidR="006A3922" w:rsidRDefault="00000000">
            <w:pPr>
              <w:spacing w:after="0"/>
              <w:ind w:left="156"/>
            </w:pPr>
            <w:r>
              <w:rPr>
                <w:rFonts w:ascii="Arial" w:eastAsia="Arial" w:hAnsi="Arial" w:cs="Arial"/>
                <w:sz w:val="24"/>
              </w:rPr>
              <w:t xml:space="preserve">Voltaje Pico (Estado Alto) 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62369" w14:textId="77777777" w:rsidR="006A3922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≈ 7.55 V  </w:t>
            </w:r>
          </w:p>
        </w:tc>
      </w:tr>
      <w:tr w:rsidR="006A3922" w14:paraId="0FF2F262" w14:textId="77777777">
        <w:trPr>
          <w:trHeight w:val="432"/>
        </w:trPr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3A553" w14:textId="77777777" w:rsidR="006A3922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Pin 3 (U1)  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A18AC" w14:textId="77777777" w:rsidR="006A3922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Frecuencia de pulsos 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6F2E" w14:textId="77777777" w:rsidR="006A3922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1.37 Hz  </w:t>
            </w:r>
          </w:p>
        </w:tc>
      </w:tr>
      <w:tr w:rsidR="006A3922" w14:paraId="5C9A4441" w14:textId="77777777">
        <w:trPr>
          <w:trHeight w:val="634"/>
        </w:trPr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955B1" w14:textId="77777777" w:rsidR="006A3922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LED (D3)  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95B10" w14:textId="77777777" w:rsidR="006A3922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Corriente de malla 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76714" w14:textId="12D2EB3E" w:rsidR="006A3922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≈ </w:t>
            </w:r>
            <w:r w:rsidR="00C21214">
              <w:rPr>
                <w:rFonts w:ascii="Arial" w:eastAsia="Arial" w:hAnsi="Arial" w:cs="Arial"/>
                <w:sz w:val="24"/>
              </w:rPr>
              <w:t>25</w:t>
            </w:r>
            <w:r>
              <w:rPr>
                <w:rFonts w:ascii="Arial" w:eastAsia="Arial" w:hAnsi="Arial" w:cs="Arial"/>
                <w:sz w:val="24"/>
              </w:rPr>
              <w:t xml:space="preserve"> mA  </w:t>
            </w:r>
          </w:p>
        </w:tc>
      </w:tr>
      <w:tr w:rsidR="006A3922" w14:paraId="71CE747A" w14:textId="77777777">
        <w:trPr>
          <w:trHeight w:val="554"/>
        </w:trPr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5139" w14:textId="77777777" w:rsidR="006A3922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Transistor (Q2)  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DC8DB" w14:textId="77777777" w:rsidR="006A3922" w:rsidRDefault="00000000">
            <w:pPr>
              <w:spacing w:after="0"/>
              <w:ind w:left="74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Voltaje Base-Emisor (VBE)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F4889" w14:textId="77777777" w:rsidR="006A3922" w:rsidRDefault="00000000">
            <w:pPr>
              <w:tabs>
                <w:tab w:val="center" w:pos="1344"/>
              </w:tabs>
              <w:spacing w:after="0"/>
              <w:ind w:left="-1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≈ 0.78 V  </w:t>
            </w:r>
          </w:p>
        </w:tc>
      </w:tr>
      <w:tr w:rsidR="006A3922" w14:paraId="77A32CFF" w14:textId="77777777">
        <w:trPr>
          <w:trHeight w:val="566"/>
        </w:trPr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75BD1" w14:textId="77777777" w:rsidR="006A3922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Motor (Carga)  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A1F30" w14:textId="77777777" w:rsidR="006A3922" w:rsidRDefault="00000000">
            <w:pPr>
              <w:spacing w:after="0"/>
              <w:ind w:left="170"/>
            </w:pPr>
            <w:r>
              <w:rPr>
                <w:rFonts w:ascii="Arial" w:eastAsia="Arial" w:hAnsi="Arial" w:cs="Arial"/>
                <w:sz w:val="24"/>
              </w:rPr>
              <w:t xml:space="preserve">Corriente de colector (IC) 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B7279" w14:textId="77777777" w:rsidR="006A3922" w:rsidRDefault="00000000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24"/>
              </w:rPr>
              <w:t xml:space="preserve">Dependiente del motor  </w:t>
            </w:r>
          </w:p>
        </w:tc>
      </w:tr>
    </w:tbl>
    <w:p w14:paraId="4A0236CF" w14:textId="77777777" w:rsidR="006A3922" w:rsidRDefault="00000000">
      <w:pPr>
        <w:spacing w:after="0"/>
        <w:ind w:left="14"/>
      </w:pPr>
      <w:r>
        <w:rPr>
          <w:rFonts w:ascii="Arial" w:eastAsia="Arial" w:hAnsi="Arial" w:cs="Arial"/>
          <w:sz w:val="24"/>
        </w:rPr>
        <w:t xml:space="preserve">  </w:t>
      </w:r>
    </w:p>
    <w:sectPr w:rsidR="006A3922">
      <w:pgSz w:w="12240" w:h="15840"/>
      <w:pgMar w:top="1479" w:right="1811" w:bottom="2191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32E9B"/>
    <w:multiLevelType w:val="hybridMultilevel"/>
    <w:tmpl w:val="5F62BCC0"/>
    <w:lvl w:ilvl="0" w:tplc="8098D9A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7AA8F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62BE38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ACE87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AE7BCA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8A4CC0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56BE5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92963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664390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2F7838"/>
    <w:multiLevelType w:val="hybridMultilevel"/>
    <w:tmpl w:val="BB1A7020"/>
    <w:lvl w:ilvl="0" w:tplc="DE062046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8848A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863B1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C62E9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F487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AC72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4459C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B28E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785CB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8387098">
    <w:abstractNumId w:val="0"/>
  </w:num>
  <w:num w:numId="2" w16cid:durableId="1998340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922"/>
    <w:rsid w:val="006A3922"/>
    <w:rsid w:val="00C21214"/>
    <w:rsid w:val="00C62BCE"/>
    <w:rsid w:val="00DC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EA7A1"/>
  <w15:docId w15:val="{0DB23219-8B05-475A-BED7-BC6F046D8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2"/>
      </w:numPr>
      <w:spacing w:after="222" w:line="259" w:lineRule="auto"/>
      <w:ind w:left="24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Vázquez Truano</dc:creator>
  <cp:keywords/>
  <cp:lastModifiedBy>El_Crak Cruz</cp:lastModifiedBy>
  <cp:revision>2</cp:revision>
  <dcterms:created xsi:type="dcterms:W3CDTF">2026-08-12T03:57:00Z</dcterms:created>
  <dcterms:modified xsi:type="dcterms:W3CDTF">2026-08-12T03:57:00Z</dcterms:modified>
</cp:coreProperties>
</file>