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l4cdhumvzmvg" w:id="0"/>
      <w:bookmarkEnd w:id="0"/>
      <w:r w:rsidDel="00000000" w:rsidR="00000000" w:rsidRPr="00000000">
        <w:rPr>
          <w:sz w:val="40"/>
          <w:szCs w:val="40"/>
          <w:rtl w:val="0"/>
        </w:rPr>
        <w:t xml:space="preserve">Alguns artigos legais sobre introdução a Python - Asimov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Entendendo Variáveis em Python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https://hub.asimov.academy/tutorial/entendendo-variaveis-em-python/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Determinar o Tipo de uma Variável em Python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https://hub.asimov.academy/tutorial/como-determinar-o-tipo-de-uma-variavel-em-python/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Operadores de Comparação em Python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https://hub.asimov.academy/tutorial/operadores-de-comparacao-em-python/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Métodos de Listas em Python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https://hub.asimov.academy/tutorial/metodos-de-listas-em-python/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Elementos Imutáveis em Python</w:t>
        <w:tab/>
      </w:r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https://hub.asimov.academy/tutorial/elementos-imutaveis-em-python/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Tuplas em Python</w:t>
        <w:tab/>
        <w:t xml:space="preserve">https://hub.asimov.academy/tutorial/tuplas-em-python/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Dicionários em Python: o que são e como utilizar</w:t>
        <w:tab/>
      </w:r>
      <w:hyperlink r:id="rId1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https://asimov.academy/dicionarios-em-python-o-que-sao-e-como-utilizar/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Dicionário em Python: o guia definitivo para iniciantes</w:t>
        <w:tab/>
      </w:r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https://hub.asimov.academy/blog/dicionario-python/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saber o tipo de um Objeto em Python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https://hub.asimov.academy/tutorial/como-saber-o-tipo-de-um-objeto-em-python/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Entendendo os Métodos em Python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https://hub.asimov.academy/tutorial/entendendo-os-metodos-em-python/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Faça o curso gratuito da ASIMOV...</w:t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https://hub.asimov.academy/curso/atividade/booleanos-e-operadores-de-comparacao/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imov.academy/dicionarios-em-python-o-que-sao-e-como-utilizar/" TargetMode="External"/><Relationship Id="rId10" Type="http://schemas.openxmlformats.org/officeDocument/2006/relationships/hyperlink" Target="https://hub.asimov.academy/tutorial/elementos-imutaveis-em-python/" TargetMode="External"/><Relationship Id="rId13" Type="http://schemas.openxmlformats.org/officeDocument/2006/relationships/hyperlink" Target="https://hub.asimov.academy/tutorial/como-saber-o-tipo-de-um-objeto-em-python/" TargetMode="External"/><Relationship Id="rId12" Type="http://schemas.openxmlformats.org/officeDocument/2006/relationships/hyperlink" Target="https://hub.asimov.academy/blog/dicionario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asimov.academy/tutorial/metodos-de-listas-em-python/" TargetMode="External"/><Relationship Id="rId15" Type="http://schemas.openxmlformats.org/officeDocument/2006/relationships/hyperlink" Target="https://hub.asimov.academy/curso/atividade/booleanos-e-operadores-de-comparacao/" TargetMode="External"/><Relationship Id="rId14" Type="http://schemas.openxmlformats.org/officeDocument/2006/relationships/hyperlink" Target="https://hub.asimov.academy/tutorial/entendendo-os-metodos-em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asimov.academy/tutorial/entendendo-variaveis-em-python/" TargetMode="External"/><Relationship Id="rId7" Type="http://schemas.openxmlformats.org/officeDocument/2006/relationships/hyperlink" Target="https://hub.asimov.academy/tutorial/como-determinar-o-tipo-de-uma-variavel-em-python/" TargetMode="External"/><Relationship Id="rId8" Type="http://schemas.openxmlformats.org/officeDocument/2006/relationships/hyperlink" Target="https://hub.asimov.academy/tutorial/operadores-de-comparacao-em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