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E365" w14:textId="09309A57" w:rsidR="0023380C" w:rsidRDefault="00FD573B" w:rsidP="00746466">
      <w:pPr>
        <w:spacing w:line="360" w:lineRule="auto"/>
        <w:jc w:val="both"/>
      </w:pPr>
      <w:r>
        <w:t xml:space="preserve">Debido a la rápida expansión, tanto de personal como de capital y a la expansión </w:t>
      </w:r>
      <w:r w:rsidR="00F1086E">
        <w:t>de la producción a Reino Unido, l</w:t>
      </w:r>
      <w:r w:rsidR="002559D1">
        <w:t xml:space="preserve">a empresa eléctrica Pepe S.L </w:t>
      </w:r>
      <w:r w:rsidR="00F1086E">
        <w:t xml:space="preserve">ve necesaria la </w:t>
      </w:r>
      <w:r w:rsidR="00B506A4">
        <w:t>centralización de su información y sus comunicaciones</w:t>
      </w:r>
      <w:r w:rsidR="00D948E4">
        <w:t xml:space="preserve">. Tras barajar diversas opciones, se concluyó con la decisión de una intranet corporativa, la cual puede cubrir </w:t>
      </w:r>
      <w:r w:rsidR="00C2491F">
        <w:t>todos los aspectos que son necesarios para las necesidades actuales y futuras de la empresa, ya que, en el caso de una futura expansión mayor, esta intranet estaría preparada para ser fácilmente adaptable a más idiomas, más personal registrado, más afluencia de usuarios…</w:t>
      </w:r>
    </w:p>
    <w:p w14:paraId="289DBF0B" w14:textId="4B3D846F" w:rsidR="00015CC4" w:rsidRDefault="00015CC4" w:rsidP="00746466">
      <w:pPr>
        <w:spacing w:line="360" w:lineRule="auto"/>
        <w:jc w:val="both"/>
      </w:pPr>
      <w:r>
        <w:t xml:space="preserve">Entre los servicios que son requeridos para este proyecto </w:t>
      </w:r>
      <w:r w:rsidR="00176D7D">
        <w:t>encontramos</w:t>
      </w:r>
      <w:r>
        <w:t>:</w:t>
      </w:r>
    </w:p>
    <w:p w14:paraId="13CD0066" w14:textId="7279804F" w:rsidR="00796EFE" w:rsidRDefault="00176D7D" w:rsidP="00746466">
      <w:pPr>
        <w:pStyle w:val="Prrafodelista"/>
        <w:numPr>
          <w:ilvl w:val="0"/>
          <w:numId w:val="2"/>
        </w:numPr>
        <w:spacing w:line="360" w:lineRule="auto"/>
        <w:jc w:val="both"/>
      </w:pPr>
      <w:r>
        <w:t>Registro</w:t>
      </w:r>
      <w:r w:rsidR="00E35CFB">
        <w:t xml:space="preserve"> e identificación</w:t>
      </w:r>
      <w:r>
        <w:t xml:space="preserve"> de </w:t>
      </w:r>
      <w:r w:rsidR="00E35CFB">
        <w:t>u</w:t>
      </w:r>
      <w:r>
        <w:t>suarios</w:t>
      </w:r>
      <w:r w:rsidR="00E35CFB">
        <w:t>, con diversos perfiles según el rango interno de la web, contraseñas de uso único en el primer inicio y modificables en los siguientes</w:t>
      </w:r>
      <w:r w:rsidR="00796EFE">
        <w:t xml:space="preserve"> y correos personales de empresa. Estos perfiles podrán ser de tres tipos:</w:t>
      </w:r>
    </w:p>
    <w:p w14:paraId="3A3C5867" w14:textId="058D27BF" w:rsidR="00796EFE" w:rsidRDefault="00796EFE" w:rsidP="00746466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Administrador </w:t>
      </w:r>
      <w:r>
        <w:sym w:font="Wingdings" w:char="F0E0"/>
      </w:r>
      <w:r>
        <w:t xml:space="preserve"> Rango </w:t>
      </w:r>
      <w:r w:rsidR="0064344B">
        <w:t>único. Solo podrá haber un Administrador y tendrá poder absoluto en la página.</w:t>
      </w:r>
    </w:p>
    <w:p w14:paraId="133A7912" w14:textId="5A9FAD8D" w:rsidR="0064344B" w:rsidRDefault="0064344B" w:rsidP="00746466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Editor </w:t>
      </w:r>
      <w:r>
        <w:sym w:font="Wingdings" w:char="F0E0"/>
      </w:r>
      <w:r>
        <w:t xml:space="preserve"> Podrá haber diversos editores y serán los encargados de añadir, eliminar, editar, modificar y subir noticias, vídeos de formación, comunicados, entradas al blog…</w:t>
      </w:r>
    </w:p>
    <w:p w14:paraId="5151C75A" w14:textId="7C672790" w:rsidR="00B64A6D" w:rsidRDefault="0064344B" w:rsidP="00B64A6D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Lector </w:t>
      </w:r>
      <w:r>
        <w:sym w:font="Wingdings" w:char="F0E0"/>
      </w:r>
      <w:r>
        <w:t xml:space="preserve"> El resto de los usuarios con identificación. Podrán llevar a cabo todas las acciones que no impliquen una modificación directa de la página.</w:t>
      </w:r>
    </w:p>
    <w:p w14:paraId="1C65CB48" w14:textId="77777777" w:rsidR="00B64A6D" w:rsidRDefault="00B64A6D" w:rsidP="00B64A6D">
      <w:pPr>
        <w:pStyle w:val="Prrafodelista"/>
        <w:spacing w:line="360" w:lineRule="auto"/>
        <w:ind w:left="1440"/>
        <w:jc w:val="both"/>
      </w:pPr>
    </w:p>
    <w:p w14:paraId="45330A77" w14:textId="08344853" w:rsidR="0036007E" w:rsidRDefault="0036007E" w:rsidP="0074646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La web también deberá contar con un Responsive </w:t>
      </w:r>
      <w:proofErr w:type="spellStart"/>
      <w:r>
        <w:t>Design</w:t>
      </w:r>
      <w:proofErr w:type="spellEnd"/>
      <w:r>
        <w:t xml:space="preserve"> para </w:t>
      </w:r>
      <w:proofErr w:type="spellStart"/>
      <w:r>
        <w:t>tablets</w:t>
      </w:r>
      <w:proofErr w:type="spellEnd"/>
      <w:r>
        <w:t xml:space="preserve"> y dispositivos móviles, ya que deberá ser accesible para cualquier </w:t>
      </w:r>
      <w:r w:rsidR="00C362D6">
        <w:t xml:space="preserve">usuario del </w:t>
      </w:r>
      <w:proofErr w:type="spellStart"/>
      <w:r w:rsidR="00C362D6">
        <w:t>personal</w:t>
      </w:r>
      <w:proofErr w:type="spellEnd"/>
      <w:r w:rsidR="00C362D6">
        <w:t xml:space="preserve"> ya sea desde </w:t>
      </w:r>
      <w:proofErr w:type="spellStart"/>
      <w:r w:rsidR="00C362D6">
        <w:t>tablet</w:t>
      </w:r>
      <w:proofErr w:type="spellEnd"/>
      <w:r w:rsidR="00C362D6">
        <w:t xml:space="preserve"> de empresa, como desde ordenador de sobremesa o cualquier</w:t>
      </w:r>
      <w:r w:rsidR="00463437">
        <w:t xml:space="preserve"> potencial cliente que desee informarse del trabajo de la empresa mediante su teléfono móvil.</w:t>
      </w:r>
    </w:p>
    <w:p w14:paraId="58C75059" w14:textId="77777777" w:rsidR="00B64A6D" w:rsidRDefault="00B64A6D" w:rsidP="00B64A6D">
      <w:pPr>
        <w:pStyle w:val="Prrafodelista"/>
        <w:spacing w:line="360" w:lineRule="auto"/>
        <w:jc w:val="both"/>
      </w:pPr>
    </w:p>
    <w:p w14:paraId="68B83E86" w14:textId="2FA6498F" w:rsidR="009D3E70" w:rsidRDefault="00380651" w:rsidP="004E4DDF">
      <w:pPr>
        <w:pStyle w:val="Prrafodelista"/>
        <w:numPr>
          <w:ilvl w:val="0"/>
          <w:numId w:val="2"/>
        </w:numPr>
        <w:spacing w:line="360" w:lineRule="auto"/>
        <w:jc w:val="both"/>
      </w:pPr>
      <w:r>
        <w:t>Dada la expansión territorial, la interfaz de la web deberá ser plurilingüe</w:t>
      </w:r>
      <w:r w:rsidR="0024682A">
        <w:t>. En este primer lanzamiento, únicamente se usará el inglés y el castellano, pero en cualquier momento futuro podrán ser añadidos más idiomas si fuera necesario</w:t>
      </w:r>
      <w:r w:rsidR="00746466">
        <w:t>.</w:t>
      </w:r>
    </w:p>
    <w:p w14:paraId="07F8237B" w14:textId="77777777" w:rsidR="00B64A6D" w:rsidRDefault="00B64A6D" w:rsidP="00B64A6D">
      <w:pPr>
        <w:pStyle w:val="Prrafodelista"/>
      </w:pPr>
    </w:p>
    <w:p w14:paraId="34825B5F" w14:textId="1960B377" w:rsidR="00B64A6D" w:rsidRDefault="009D3E70" w:rsidP="00B64A6D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También será requerido un espacio de noticias y comunicados dividido en dos partes, </w:t>
      </w:r>
      <w:r w:rsidR="002B583B">
        <w:t xml:space="preserve">Ahora Toca y Comunicados. En el primero, se encontrarán un máximo de tres noticias fuertemente relacionadas con el ámbito comercial de la empresa y, en el segundo, </w:t>
      </w:r>
      <w:r w:rsidR="006F67E4">
        <w:t>todos los comunicados que sean aceptados y dados de alta por los dirigentes de la empresa.</w:t>
      </w:r>
    </w:p>
    <w:p w14:paraId="5DC4AA6E" w14:textId="77777777" w:rsidR="004E4DDF" w:rsidRDefault="004E4DDF" w:rsidP="004E4DDF">
      <w:pPr>
        <w:pStyle w:val="Prrafodelista"/>
      </w:pPr>
    </w:p>
    <w:p w14:paraId="2DD19EC5" w14:textId="77777777" w:rsidR="004E4DDF" w:rsidRDefault="004E4DDF" w:rsidP="004E4DDF">
      <w:pPr>
        <w:pStyle w:val="Prrafodelista"/>
        <w:spacing w:line="360" w:lineRule="auto"/>
        <w:jc w:val="both"/>
      </w:pPr>
    </w:p>
    <w:p w14:paraId="1D7BD367" w14:textId="7FD0A188" w:rsidR="006F67E4" w:rsidRDefault="00846AA4" w:rsidP="00B64A6D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 xml:space="preserve">En la web, deberá encontrarse un Calendario básico, con días festivos y </w:t>
      </w:r>
      <w:r w:rsidR="00781C14">
        <w:t xml:space="preserve">días laborables y no laborables, además de la posibilidad de marcar eventos </w:t>
      </w:r>
      <w:r w:rsidR="002D4AA4">
        <w:t xml:space="preserve">importantes </w:t>
      </w:r>
      <w:r w:rsidR="00781C14">
        <w:t>en días determinados</w:t>
      </w:r>
      <w:r w:rsidR="002D4AA4">
        <w:t>. Solo podrán marcar eventos los Editores y el Administrador, pero cualquier usuario podrá tener acceso a este Calendario informativo.</w:t>
      </w:r>
    </w:p>
    <w:p w14:paraId="01D1DB51" w14:textId="77777777" w:rsidR="002176B0" w:rsidRDefault="002176B0" w:rsidP="002176B0">
      <w:pPr>
        <w:pStyle w:val="Prrafodelista"/>
        <w:spacing w:line="360" w:lineRule="auto"/>
        <w:jc w:val="both"/>
      </w:pPr>
    </w:p>
    <w:p w14:paraId="199AF77D" w14:textId="665B4FF6" w:rsidR="004E4DDF" w:rsidRDefault="002D4AA4" w:rsidP="004E4DDF">
      <w:pPr>
        <w:pStyle w:val="Prrafodelista"/>
        <w:numPr>
          <w:ilvl w:val="0"/>
          <w:numId w:val="2"/>
        </w:numPr>
        <w:spacing w:line="360" w:lineRule="auto"/>
        <w:jc w:val="both"/>
      </w:pPr>
      <w:r>
        <w:t>Además de</w:t>
      </w:r>
      <w:r w:rsidR="002176B0">
        <w:t xml:space="preserve"> un apartado de Comunicados y Noticias, también es requerido otro apartado de FAQ con las preguntas y respuestas más comunes y frecuentes</w:t>
      </w:r>
      <w:r w:rsidR="003D2E26">
        <w:t xml:space="preserve"> o que se consideren de interés. En esta sección de la web no se admitirán comentarios de los usuarios, esa acción queda limitada al ámbito del blog.</w:t>
      </w:r>
    </w:p>
    <w:p w14:paraId="72073576" w14:textId="77777777" w:rsidR="004E4DDF" w:rsidRDefault="004E4DDF" w:rsidP="004E4DDF">
      <w:pPr>
        <w:pStyle w:val="Prrafodelista"/>
        <w:spacing w:line="360" w:lineRule="auto"/>
        <w:jc w:val="both"/>
      </w:pPr>
    </w:p>
    <w:p w14:paraId="226F6B15" w14:textId="5817809C" w:rsidR="003D2E26" w:rsidRDefault="006C40E5" w:rsidP="00B64A6D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Otra sección que se deberá incluir es la de vídeos de formación de la empresa, los cuales los </w:t>
      </w:r>
      <w:r w:rsidR="004E4DDF">
        <w:t>usuarios registrados podrán acceder a todos ellos y los editores podrán añadir, eliminar, modificar estos vídeos a conveniencia.</w:t>
      </w:r>
    </w:p>
    <w:p w14:paraId="5C68BECB" w14:textId="77777777" w:rsidR="004E4DDF" w:rsidRDefault="004E4DDF" w:rsidP="004E4DDF">
      <w:pPr>
        <w:pStyle w:val="Prrafodelista"/>
      </w:pPr>
    </w:p>
    <w:p w14:paraId="18ADBE43" w14:textId="3677990A" w:rsidR="004E4DDF" w:rsidRDefault="004E4DDF" w:rsidP="00B64A6D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Finalmente, se deberá incluir un Blog de la empresa, donde </w:t>
      </w:r>
      <w:r w:rsidR="00F11DB0">
        <w:t xml:space="preserve">serán mostrados todos los grandes proyectos que sean llevados a cabo. Se podrán añadir entradas y multimedia por los editores y el resto de </w:t>
      </w:r>
      <w:r w:rsidR="00584343">
        <w:t>los usuarios</w:t>
      </w:r>
      <w:r w:rsidR="00F11DB0">
        <w:t xml:space="preserve"> podrá</w:t>
      </w:r>
      <w:r w:rsidR="00584343">
        <w:t>n hacer uso de comentarios en los diferentes posts. Estos comentarios estarán moderados por los editores de la web.</w:t>
      </w:r>
    </w:p>
    <w:p w14:paraId="46399735" w14:textId="77777777" w:rsidR="00D205B2" w:rsidRDefault="00D205B2" w:rsidP="00D205B2">
      <w:pPr>
        <w:pStyle w:val="Prrafodelista"/>
      </w:pPr>
    </w:p>
    <w:p w14:paraId="2536E69B" w14:textId="0FCD9DCE" w:rsidR="00D205B2" w:rsidRDefault="00202694" w:rsidP="00D205B2">
      <w:pPr>
        <w:spacing w:line="360" w:lineRule="auto"/>
        <w:jc w:val="both"/>
      </w:pPr>
      <w:r>
        <w:t xml:space="preserve">Además de todos estos requisitos funcionales, se le añade el requisito de que la web deberá estar diseñada en </w:t>
      </w:r>
      <w:proofErr w:type="spellStart"/>
      <w:r>
        <w:t>Wordpress</w:t>
      </w:r>
      <w:proofErr w:type="spellEnd"/>
      <w:r w:rsidR="00B04A9B">
        <w:t xml:space="preserve"> con un diseño gráfico moderno mediante imágenes. </w:t>
      </w:r>
    </w:p>
    <w:p w14:paraId="5E2B947E" w14:textId="64BBCE44" w:rsidR="00B04A9B" w:rsidRDefault="009D6B92" w:rsidP="00D205B2">
      <w:pPr>
        <w:spacing w:line="360" w:lineRule="auto"/>
        <w:jc w:val="both"/>
      </w:pPr>
      <w:r>
        <w:t>Finalmente, se presenta el siguiente análisis de Costo-Beneficio para este proyecto:</w:t>
      </w:r>
    </w:p>
    <w:p w14:paraId="52E253FD" w14:textId="7E99B85E" w:rsidR="009D6B92" w:rsidRDefault="007A019A" w:rsidP="00D205B2">
      <w:pPr>
        <w:spacing w:line="360" w:lineRule="auto"/>
        <w:jc w:val="both"/>
      </w:pPr>
      <w:r>
        <w:t>Gracias a este proyecto, se podrá ahorrar en tiempo efectivo gracias a una mejor búsqueda de archivos, correos electrónicos exclusivos de trabajo, secciones como Ahora Toca y los comunicados y costes de marketing y ventas se reducirán ya que el blog ayudará en este campo.</w:t>
      </w:r>
    </w:p>
    <w:p w14:paraId="6A42D89F" w14:textId="0713ECD2" w:rsidR="007A019A" w:rsidRDefault="007A019A" w:rsidP="00D205B2">
      <w:pPr>
        <w:spacing w:line="360" w:lineRule="auto"/>
        <w:jc w:val="both"/>
      </w:pPr>
      <w:r>
        <w:t>Si suponemos 50 trabajadores, cada uno de ellos necesita buscar, de media, un archivo cada 10 minutos, el tiempo de búsqueda actual es de 5 minutos cuando antes era de unos 15. Suponiendo esto, mejoramos en 3 veces el tiempo actual, lo que supone un gran ahorro de tiempo y, por tanto, una mejora de beneficios para la empresa.</w:t>
      </w:r>
    </w:p>
    <w:p w14:paraId="3563EAA3" w14:textId="71034F6E" w:rsidR="00B04A9B" w:rsidRDefault="007A019A" w:rsidP="00D205B2">
      <w:pPr>
        <w:spacing w:line="360" w:lineRule="auto"/>
        <w:jc w:val="both"/>
      </w:pPr>
      <w:r>
        <w:t xml:space="preserve">También, de media, un trabajador necesitaba unos 20 minutos de revisión diaria de correo electrónico, siendo muchas veces insuficiente y dejando sin leer correos potencialmente importantes. Siendo esto así, gracias al correo dedicado de la empresa y la sección de Noticias y </w:t>
      </w:r>
      <w:r>
        <w:lastRenderedPageBreak/>
        <w:t>Comunicados, el tiempo diario queda reducido a la mitad y además queda asegurado que no se quedará ninguna tarea urgente sin leer o atender.</w:t>
      </w:r>
    </w:p>
    <w:p w14:paraId="2014FCA0" w14:textId="0CE0873C" w:rsidR="00B04A9B" w:rsidRDefault="00B04A9B" w:rsidP="00D205B2">
      <w:pPr>
        <w:spacing w:line="360" w:lineRule="auto"/>
        <w:jc w:val="both"/>
      </w:pPr>
      <w:r>
        <w:t xml:space="preserve">Como conclusión, este proyecto presenta un gran potencial </w:t>
      </w:r>
      <w:r w:rsidR="00C34860">
        <w:t>a presente y a futuro, ya que, además del factor económico positivo</w:t>
      </w:r>
      <w:r w:rsidR="00AB7DD4">
        <w:t xml:space="preserve"> y a un plazo medio-largo, también </w:t>
      </w:r>
      <w:r w:rsidR="00E07A8A">
        <w:t>se obtendría cierta relevancia gracias al caché de la propia empresa eléctrica</w:t>
      </w:r>
      <w:r w:rsidR="007A24DA">
        <w:t>, por tanto, es un buen proyecto en el que invertir no solo a efecto inmediato, sino también pensando hacia futuro.</w:t>
      </w:r>
    </w:p>
    <w:p w14:paraId="2F27922B" w14:textId="77777777" w:rsidR="009D3E70" w:rsidRDefault="009D3E70" w:rsidP="009D3E70">
      <w:pPr>
        <w:spacing w:line="360" w:lineRule="auto"/>
        <w:jc w:val="both"/>
      </w:pPr>
    </w:p>
    <w:p w14:paraId="4F753BD7" w14:textId="21D2BD04" w:rsidR="00796EFE" w:rsidRDefault="00796EFE" w:rsidP="00796EFE">
      <w:pPr>
        <w:jc w:val="both"/>
      </w:pPr>
    </w:p>
    <w:sectPr w:rsidR="00796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77EC3"/>
    <w:multiLevelType w:val="hybridMultilevel"/>
    <w:tmpl w:val="E96692D0"/>
    <w:lvl w:ilvl="0" w:tplc="28D031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B4077"/>
    <w:multiLevelType w:val="hybridMultilevel"/>
    <w:tmpl w:val="69B608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257654">
    <w:abstractNumId w:val="0"/>
  </w:num>
  <w:num w:numId="2" w16cid:durableId="61829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52"/>
    <w:rsid w:val="00015CC4"/>
    <w:rsid w:val="00176D7D"/>
    <w:rsid w:val="00202694"/>
    <w:rsid w:val="002176B0"/>
    <w:rsid w:val="00226752"/>
    <w:rsid w:val="0023380C"/>
    <w:rsid w:val="0024682A"/>
    <w:rsid w:val="002559D1"/>
    <w:rsid w:val="002B583B"/>
    <w:rsid w:val="002D4AA4"/>
    <w:rsid w:val="0036007E"/>
    <w:rsid w:val="00380651"/>
    <w:rsid w:val="003D2E26"/>
    <w:rsid w:val="00463437"/>
    <w:rsid w:val="004E4DDF"/>
    <w:rsid w:val="00584343"/>
    <w:rsid w:val="0064344B"/>
    <w:rsid w:val="006C40E5"/>
    <w:rsid w:val="006F67E4"/>
    <w:rsid w:val="00746466"/>
    <w:rsid w:val="00781C14"/>
    <w:rsid w:val="00796EFE"/>
    <w:rsid w:val="007A019A"/>
    <w:rsid w:val="007A24DA"/>
    <w:rsid w:val="007B4264"/>
    <w:rsid w:val="00846AA4"/>
    <w:rsid w:val="009D3E70"/>
    <w:rsid w:val="009D6B92"/>
    <w:rsid w:val="00A51648"/>
    <w:rsid w:val="00AB7DD4"/>
    <w:rsid w:val="00B04A9B"/>
    <w:rsid w:val="00B506A4"/>
    <w:rsid w:val="00B64A6D"/>
    <w:rsid w:val="00C2491F"/>
    <w:rsid w:val="00C34860"/>
    <w:rsid w:val="00C362D6"/>
    <w:rsid w:val="00D205B2"/>
    <w:rsid w:val="00D948E4"/>
    <w:rsid w:val="00E07A8A"/>
    <w:rsid w:val="00E35CFB"/>
    <w:rsid w:val="00F1086E"/>
    <w:rsid w:val="00F11DB0"/>
    <w:rsid w:val="00F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779B"/>
  <w15:chartTrackingRefBased/>
  <w15:docId w15:val="{BFDB139B-FB49-4558-A034-9D1EC138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35AA2DE9570468C03E314D8F85024" ma:contentTypeVersion="7" ma:contentTypeDescription="Crear nuevo documento." ma:contentTypeScope="" ma:versionID="00f41d217a424f1f0ab03f430b2a7ed5">
  <xsd:schema xmlns:xsd="http://www.w3.org/2001/XMLSchema" xmlns:xs="http://www.w3.org/2001/XMLSchema" xmlns:p="http://schemas.microsoft.com/office/2006/metadata/properties" xmlns:ns3="9039c01b-e9cf-42fb-b757-ba74ace2847a" xmlns:ns4="4021a617-3647-471c-8669-2455c28e1488" targetNamespace="http://schemas.microsoft.com/office/2006/metadata/properties" ma:root="true" ma:fieldsID="803ccdd8d069879d5367406f56e5de38" ns3:_="" ns4:_="">
    <xsd:import namespace="9039c01b-e9cf-42fb-b757-ba74ace2847a"/>
    <xsd:import namespace="4021a617-3647-471c-8669-2455c28e1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9c01b-e9cf-42fb-b757-ba74ace28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1a617-3647-471c-8669-2455c28e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5754CD-1463-4DBC-89C5-308BE4003C1A}">
  <ds:schemaRefs>
    <ds:schemaRef ds:uri="http://schemas.microsoft.com/office/2006/metadata/properties"/>
    <ds:schemaRef ds:uri="http://purl.org/dc/terms/"/>
    <ds:schemaRef ds:uri="9039c01b-e9cf-42fb-b757-ba74ace2847a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4021a617-3647-471c-8669-2455c28e148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1B56DBA-A572-40B2-8887-129D55EE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9c01b-e9cf-42fb-b757-ba74ace2847a"/>
    <ds:schemaRef ds:uri="4021a617-3647-471c-8669-2455c28e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435795-1BA9-4D0A-B76A-FC1E00707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Sanchez, Victor</dc:creator>
  <cp:keywords/>
  <dc:description/>
  <cp:lastModifiedBy>Hernandez Sanchez, Victor</cp:lastModifiedBy>
  <cp:revision>2</cp:revision>
  <dcterms:created xsi:type="dcterms:W3CDTF">2022-04-26T15:21:00Z</dcterms:created>
  <dcterms:modified xsi:type="dcterms:W3CDTF">2022-04-26T15:21:00Z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0x010100A0335AA2DE9570468C03E314D8F85024</vt:lpwstr>
  </property>
</Properties>
</file>