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  <w:bookmarkStart w:id="0" w:name="_Hlk530947080"/>
      <w:bookmarkEnd w:id="0"/>
      <w:r w:rsidRPr="00556291">
        <w:rPr>
          <w:rFonts w:ascii="Arial" w:hAnsi="Arial" w:cs="Arial"/>
          <w:b/>
          <w:sz w:val="24"/>
        </w:rPr>
        <w:t>ESCOLA TÉCNICA ESTADUAL PROFESSOR BASILIDES DE GODOY</w:t>
      </w: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Pr="00556291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Pr="00556291" w:rsidRDefault="00572FE7" w:rsidP="00572FE7">
      <w:pPr>
        <w:jc w:val="center"/>
        <w:rPr>
          <w:rFonts w:ascii="Arial" w:hAnsi="Arial" w:cs="Arial"/>
          <w:sz w:val="24"/>
        </w:rPr>
      </w:pPr>
      <w:r w:rsidRPr="00556291">
        <w:rPr>
          <w:rFonts w:ascii="Arial" w:hAnsi="Arial" w:cs="Arial"/>
          <w:sz w:val="24"/>
        </w:rPr>
        <w:t>Guilherme Borges dos Santos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 w:rsidRPr="00556291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 xml:space="preserve">uilherme </w:t>
      </w:r>
      <w:proofErr w:type="spellStart"/>
      <w:r>
        <w:rPr>
          <w:rFonts w:ascii="Arial" w:hAnsi="Arial" w:cs="Arial"/>
          <w:sz w:val="24"/>
        </w:rPr>
        <w:t>Emery</w:t>
      </w:r>
      <w:proofErr w:type="spellEnd"/>
      <w:r>
        <w:rPr>
          <w:rFonts w:ascii="Arial" w:hAnsi="Arial" w:cs="Arial"/>
          <w:sz w:val="24"/>
        </w:rPr>
        <w:t xml:space="preserve"> de Souza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Victor Hugo Félix dos Reis Lopes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SISTEMA DE GER</w:t>
      </w:r>
      <w:r>
        <w:rPr>
          <w:rFonts w:ascii="Arial" w:hAnsi="Arial" w:cs="Arial"/>
          <w:b/>
          <w:sz w:val="24"/>
        </w:rPr>
        <w:t>ENCIAMENTO DE ESCOLA DE LÍNGUAS</w:t>
      </w: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Paulo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  <w:r w:rsidRPr="00556291">
        <w:rPr>
          <w:rFonts w:ascii="Arial" w:hAnsi="Arial" w:cs="Arial"/>
          <w:b/>
          <w:sz w:val="24"/>
        </w:rPr>
        <w:lastRenderedPageBreak/>
        <w:t>ESCOLA TÉCNICA ESTADUAL PROFESSOR BASILIDES DE GODOY</w:t>
      </w: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</w:p>
    <w:p w:rsidR="00572FE7" w:rsidRPr="00556291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Pr="00556291" w:rsidRDefault="00572FE7" w:rsidP="00572FE7">
      <w:pPr>
        <w:jc w:val="center"/>
        <w:rPr>
          <w:rFonts w:ascii="Arial" w:hAnsi="Arial" w:cs="Arial"/>
          <w:sz w:val="24"/>
        </w:rPr>
      </w:pPr>
      <w:r w:rsidRPr="00556291">
        <w:rPr>
          <w:rFonts w:ascii="Arial" w:hAnsi="Arial" w:cs="Arial"/>
          <w:sz w:val="24"/>
        </w:rPr>
        <w:t>Guilherme Borges dos Santos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 w:rsidRPr="00556291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 xml:space="preserve">uilherme </w:t>
      </w:r>
      <w:proofErr w:type="spellStart"/>
      <w:r>
        <w:rPr>
          <w:rFonts w:ascii="Arial" w:hAnsi="Arial" w:cs="Arial"/>
          <w:sz w:val="24"/>
        </w:rPr>
        <w:t>Emery</w:t>
      </w:r>
      <w:proofErr w:type="spellEnd"/>
      <w:r>
        <w:rPr>
          <w:rFonts w:ascii="Arial" w:hAnsi="Arial" w:cs="Arial"/>
          <w:sz w:val="24"/>
        </w:rPr>
        <w:t xml:space="preserve"> de Souza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Victor Hugo Félix dos Reis Lopes</w:t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</w:p>
    <w:p w:rsidR="00572FE7" w:rsidRDefault="00572FE7" w:rsidP="00572FE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SISTEMA DE GER</w:t>
      </w:r>
      <w:r>
        <w:rPr>
          <w:rFonts w:ascii="Arial" w:hAnsi="Arial" w:cs="Arial"/>
          <w:b/>
          <w:sz w:val="24"/>
        </w:rPr>
        <w:t>ENCIAMENTO DE UMA ESCOLA DE LÍNGUAS</w:t>
      </w:r>
    </w:p>
    <w:p w:rsidR="00572FE7" w:rsidRDefault="00572FE7" w:rsidP="00572FE7">
      <w:pPr>
        <w:tabs>
          <w:tab w:val="left" w:pos="5595"/>
        </w:tabs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ind w:left="4956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ind w:left="4956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ind w:left="4956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ind w:left="4956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</w:t>
      </w:r>
      <w:r>
        <w:rPr>
          <w:rFonts w:ascii="Arial" w:hAnsi="Arial" w:cs="Arial"/>
          <w:sz w:val="24"/>
        </w:rPr>
        <w:t>abalho para avaliação do terceiro</w:t>
      </w:r>
      <w:r>
        <w:rPr>
          <w:rFonts w:ascii="Arial" w:hAnsi="Arial" w:cs="Arial"/>
          <w:sz w:val="24"/>
        </w:rPr>
        <w:t xml:space="preserve"> módulo do curso técnico de informática da Escola técnica estadual Professor </w:t>
      </w:r>
      <w:proofErr w:type="spellStart"/>
      <w:r>
        <w:rPr>
          <w:rFonts w:ascii="Arial" w:hAnsi="Arial" w:cs="Arial"/>
          <w:sz w:val="24"/>
        </w:rPr>
        <w:t>Basilides</w:t>
      </w:r>
      <w:proofErr w:type="spellEnd"/>
      <w:r>
        <w:rPr>
          <w:rFonts w:ascii="Arial" w:hAnsi="Arial" w:cs="Arial"/>
          <w:sz w:val="24"/>
        </w:rPr>
        <w:t xml:space="preserve"> de Godoy.</w:t>
      </w: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Orientador: </w:t>
      </w:r>
      <w:proofErr w:type="spellStart"/>
      <w:r>
        <w:rPr>
          <w:rFonts w:ascii="Arial" w:hAnsi="Arial" w:cs="Arial"/>
          <w:sz w:val="24"/>
        </w:rPr>
        <w:t>Heliene</w:t>
      </w:r>
      <w:proofErr w:type="spellEnd"/>
      <w:r>
        <w:rPr>
          <w:rFonts w:ascii="Arial" w:hAnsi="Arial" w:cs="Arial"/>
          <w:sz w:val="24"/>
        </w:rPr>
        <w:t xml:space="preserve"> Dunga</w:t>
      </w:r>
      <w:r>
        <w:rPr>
          <w:rFonts w:ascii="Arial" w:hAnsi="Arial" w:cs="Arial"/>
          <w:sz w:val="24"/>
        </w:rPr>
        <w:t>.</w:t>
      </w: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ind w:left="4247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Paulo</w:t>
      </w:r>
    </w:p>
    <w:p w:rsidR="00572FE7" w:rsidRPr="003C306D" w:rsidRDefault="00572FE7" w:rsidP="00572FE7">
      <w:pPr>
        <w:tabs>
          <w:tab w:val="left" w:pos="5595"/>
        </w:tabs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DEDICATÓRIA</w:t>
      </w:r>
    </w:p>
    <w:p w:rsidR="00572FE7" w:rsidRPr="003C306D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Primeiramente devemos dedicar esse trabalho aos pais, pelo incentivo ao trabalho duro durante os últimos meses deste ano. Sem esse apelo seria mais complicado alcançar nossos objetivos. </w:t>
      </w: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Destacamos também o compromisso de todos os professores com os alunos, sempre tirando dúvidas e ajudando em detalhes específicos ao nosso grupo. Seus conselhos se mostraram crucias durante o desenvolvimento do trabalho, e por isso dedicamos este trabalho a eles.</w:t>
      </w:r>
    </w:p>
    <w:p w:rsidR="00572FE7" w:rsidRDefault="00572FE7" w:rsidP="00572F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“Se você criar um caso de amor com seus clientes, eles próprios farão a sua publicidade”</w:t>
      </w:r>
    </w:p>
    <w:p w:rsidR="00572FE7" w:rsidRDefault="00572FE7" w:rsidP="00572FE7">
      <w:pPr>
        <w:spacing w:after="0" w:line="360" w:lineRule="auto"/>
        <w:ind w:left="4253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(Kotler, Philip)</w:t>
      </w:r>
      <w:r>
        <w:rPr>
          <w:rFonts w:ascii="Arial" w:hAnsi="Arial" w:cs="Arial"/>
          <w:sz w:val="24"/>
        </w:rPr>
        <w:br w:type="page"/>
      </w: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Buscando a modernização e manutenção de seu negócio, o geren</w:t>
      </w:r>
      <w:r>
        <w:rPr>
          <w:rFonts w:ascii="Arial" w:hAnsi="Arial" w:cs="Arial"/>
          <w:sz w:val="24"/>
        </w:rPr>
        <w:t xml:space="preserve">te da escola de línguas </w:t>
      </w:r>
      <w:proofErr w:type="spellStart"/>
      <w:r>
        <w:rPr>
          <w:rFonts w:ascii="Arial" w:hAnsi="Arial" w:cs="Arial"/>
          <w:sz w:val="24"/>
        </w:rPr>
        <w:t>Ligma</w:t>
      </w:r>
      <w:proofErr w:type="spellEnd"/>
      <w:r>
        <w:rPr>
          <w:rFonts w:ascii="Arial" w:hAnsi="Arial" w:cs="Arial"/>
          <w:sz w:val="24"/>
        </w:rPr>
        <w:t xml:space="preserve"> buscou aos conhecimentos da empresa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Emery</w:t>
      </w:r>
      <w:proofErr w:type="spellEnd"/>
      <w:r>
        <w:rPr>
          <w:rFonts w:ascii="Arial" w:hAnsi="Arial" w:cs="Arial"/>
          <w:sz w:val="24"/>
        </w:rPr>
        <w:t xml:space="preserve"> Desenvolvimentos para implementar o sistema de gerenciamento em seu estabelecimento.</w:t>
      </w: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sistema busca automatizar o registro de seus funcionários através do gerenciamento de um programa em C#, em conjunto com</w:t>
      </w:r>
      <w:r>
        <w:rPr>
          <w:rFonts w:ascii="Arial" w:hAnsi="Arial" w:cs="Arial"/>
          <w:sz w:val="24"/>
        </w:rPr>
        <w:t xml:space="preserve"> um banco de dados</w:t>
      </w:r>
      <w:r>
        <w:rPr>
          <w:rFonts w:ascii="Arial" w:hAnsi="Arial" w:cs="Arial"/>
          <w:sz w:val="24"/>
        </w:rPr>
        <w:t xml:space="preserve">. Nele, é possível inserir registros sobre </w:t>
      </w:r>
      <w:r>
        <w:rPr>
          <w:rFonts w:ascii="Arial" w:hAnsi="Arial" w:cs="Arial"/>
          <w:sz w:val="24"/>
        </w:rPr>
        <w:t>cadastro de professores e alunos, matrículas, aulas e pagamentos efetuados.</w:t>
      </w:r>
    </w:p>
    <w:p w:rsid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</w:p>
    <w:p w:rsidR="00572FE7" w:rsidRPr="00DC2D0D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Palavras-chave: </w:t>
      </w:r>
      <w:r>
        <w:rPr>
          <w:rFonts w:ascii="Arial" w:hAnsi="Arial" w:cs="Arial"/>
          <w:sz w:val="24"/>
        </w:rPr>
        <w:t>Modernização, sistema, registro, ações.</w:t>
      </w:r>
    </w:p>
    <w:p w:rsidR="00572FE7" w:rsidRDefault="00572FE7" w:rsidP="00572F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2FE7" w:rsidRPr="00FF27A6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FF27A6">
        <w:rPr>
          <w:rFonts w:ascii="Arial" w:hAnsi="Arial" w:cs="Arial"/>
          <w:b/>
          <w:sz w:val="24"/>
          <w:lang w:val="en-US"/>
        </w:rPr>
        <w:lastRenderedPageBreak/>
        <w:t xml:space="preserve">ABSTRACT </w:t>
      </w:r>
    </w:p>
    <w:p w:rsidR="00572FE7" w:rsidRPr="00FF27A6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572FE7" w:rsidRPr="00572FE7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572FE7">
        <w:rPr>
          <w:rFonts w:ascii="Arial" w:hAnsi="Arial" w:cs="Arial"/>
          <w:sz w:val="24"/>
          <w:lang w:val="en-US"/>
        </w:rPr>
        <w:t xml:space="preserve">Looking for the modernization and maintenance of its business, the manager of the language school </w:t>
      </w:r>
      <w:proofErr w:type="spellStart"/>
      <w:r w:rsidRPr="00572FE7">
        <w:rPr>
          <w:rFonts w:ascii="Arial" w:hAnsi="Arial" w:cs="Arial"/>
          <w:sz w:val="24"/>
          <w:lang w:val="en-US"/>
        </w:rPr>
        <w:t>Ligma</w:t>
      </w:r>
      <w:proofErr w:type="spellEnd"/>
      <w:r w:rsidRPr="00572FE7">
        <w:rPr>
          <w:rFonts w:ascii="Arial" w:hAnsi="Arial" w:cs="Arial"/>
          <w:sz w:val="24"/>
          <w:lang w:val="en-US"/>
        </w:rPr>
        <w:t xml:space="preserve"> sought the knowledge of the company Emery Developments to implement the management system in its establishment.</w:t>
      </w:r>
    </w:p>
    <w:p w:rsidR="00572FE7" w:rsidRPr="00FF27A6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572FE7">
        <w:rPr>
          <w:rFonts w:ascii="Arial" w:hAnsi="Arial" w:cs="Arial"/>
          <w:sz w:val="24"/>
          <w:lang w:val="en-US"/>
        </w:rPr>
        <w:t>This system seeks to automate the registration of its employees by managing a C # program in conjunction with a database. In it, it is possible to insert records about teacher and student registration, enrollments, classes and payments made.</w:t>
      </w:r>
      <w:r w:rsidRPr="00FF27A6">
        <w:rPr>
          <w:rFonts w:ascii="Arial" w:hAnsi="Arial" w:cs="Arial"/>
          <w:sz w:val="24"/>
          <w:lang w:val="en-US"/>
        </w:rPr>
        <w:tab/>
      </w:r>
    </w:p>
    <w:p w:rsidR="00572FE7" w:rsidRPr="00FF27A6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FF27A6">
        <w:rPr>
          <w:rFonts w:ascii="Arial" w:hAnsi="Arial" w:cs="Arial"/>
          <w:b/>
          <w:sz w:val="24"/>
          <w:lang w:val="en-US"/>
        </w:rPr>
        <w:t>Keywords</w:t>
      </w:r>
      <w:r w:rsidRPr="00FF27A6">
        <w:rPr>
          <w:rFonts w:ascii="Arial" w:hAnsi="Arial" w:cs="Arial"/>
          <w:sz w:val="24"/>
          <w:lang w:val="en-US"/>
        </w:rPr>
        <w:t>: Modernization, system, registry, actions.</w:t>
      </w:r>
    </w:p>
    <w:p w:rsidR="00572FE7" w:rsidRPr="00FF27A6" w:rsidRDefault="00572FE7" w:rsidP="00572FE7">
      <w:pPr>
        <w:tabs>
          <w:tab w:val="left" w:pos="5595"/>
        </w:tabs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:rsidR="00572FE7" w:rsidRPr="00FF27A6" w:rsidRDefault="00572FE7" w:rsidP="00572FE7">
      <w:pPr>
        <w:rPr>
          <w:rFonts w:ascii="Arial" w:hAnsi="Arial" w:cs="Arial"/>
          <w:sz w:val="24"/>
          <w:lang w:val="en-US"/>
        </w:rPr>
      </w:pPr>
      <w:r w:rsidRPr="00FF27A6">
        <w:rPr>
          <w:rFonts w:ascii="Arial" w:hAnsi="Arial" w:cs="Arial"/>
          <w:sz w:val="24"/>
          <w:lang w:val="en-US"/>
        </w:rPr>
        <w:br w:type="page"/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Índice de Figuras </w:t>
      </w:r>
    </w:p>
    <w:p w:rsidR="00572FE7" w:rsidRDefault="00572F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Índice de Tabelas</w:t>
      </w:r>
    </w:p>
    <w:p w:rsidR="00572FE7" w:rsidRDefault="00572F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2FE7" w:rsidRDefault="00572FE7" w:rsidP="00572F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Sumário </w:t>
      </w:r>
    </w:p>
    <w:p w:rsidR="00572FE7" w:rsidRDefault="00572F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2FE7" w:rsidRDefault="00572FE7" w:rsidP="00572FE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INTRODUÇÃO</w:t>
      </w:r>
    </w:p>
    <w:p w:rsidR="00572FE7" w:rsidRDefault="00572F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72FE7" w:rsidRDefault="00572FE7" w:rsidP="00572FE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EMERY DESENVOLVIMENTOS</w:t>
      </w:r>
    </w:p>
    <w:p w:rsidR="00572FE7" w:rsidRDefault="00572FE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015E1" w:rsidRDefault="00572FE7" w:rsidP="00572FE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DESENVOLVIMENTO</w:t>
      </w:r>
    </w:p>
    <w:p w:rsidR="002015E1" w:rsidRDefault="002015E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72FE7" w:rsidRPr="00572FE7" w:rsidRDefault="002015E1" w:rsidP="00572FE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CONCLUSÃO</w:t>
      </w:r>
      <w:bookmarkStart w:id="1" w:name="_GoBack"/>
      <w:bookmarkEnd w:id="1"/>
    </w:p>
    <w:sectPr w:rsidR="00572FE7" w:rsidRPr="00572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538E3"/>
    <w:multiLevelType w:val="hybridMultilevel"/>
    <w:tmpl w:val="70DAD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E7"/>
    <w:rsid w:val="002015E1"/>
    <w:rsid w:val="0057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6C221-7002-4A97-9874-82F23E80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F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 Etim Info</dc:creator>
  <cp:keywords/>
  <dc:description/>
  <cp:lastModifiedBy>3A Etim Info</cp:lastModifiedBy>
  <cp:revision>1</cp:revision>
  <dcterms:created xsi:type="dcterms:W3CDTF">2019-04-08T16:18:00Z</dcterms:created>
  <dcterms:modified xsi:type="dcterms:W3CDTF">2019-04-08T16:38:00Z</dcterms:modified>
</cp:coreProperties>
</file>