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17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17"/>
        <w:tblGridChange w:id="0">
          <w:tblGrid>
            <w:gridCol w:w="1431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Relatório de Desempenho – Fase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bf8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tabs>
                <w:tab w:val="left" w:pos="228"/>
                <w:tab w:val="center" w:pos="703"/>
              </w:tabs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Projeto: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Entenda e Proteja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Responsável pelo preenchimento: nome do aluno                                                                    Data: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360" w:hanging="36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Itens da entrega</w:t>
      </w:r>
      <w:r w:rsidDel="00000000" w:rsidR="00000000" w:rsidRPr="00000000">
        <w:rPr>
          <w:rtl w:val="0"/>
        </w:rPr>
      </w:r>
    </w:p>
    <w:tbl>
      <w:tblPr>
        <w:tblStyle w:val="Table2"/>
        <w:tblW w:w="14316.999999999998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2552"/>
        <w:gridCol w:w="7654"/>
        <w:tblGridChange w:id="0">
          <w:tblGrid>
            <w:gridCol w:w="4111"/>
            <w:gridCol w:w="2552"/>
            <w:gridCol w:w="765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Entrega</w:t>
            </w:r>
          </w:p>
        </w:tc>
        <w:tc>
          <w:tcPr>
            <w:tcBorders>
              <w:top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0A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Comentários (preenchido pelo professor)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Itens pré-textuais</w:t>
            </w:r>
          </w:p>
        </w:tc>
        <w:tc>
          <w:tcPr>
            <w:tcBorders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  Introdução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2.1 Fundamentação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2.2 Trabalhos relacionados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3.1 Formulação do problema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Alysson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3.2 Objetivos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Alysson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3.3 Justificativa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Alysson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3.4 Público alvo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Alysson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3.5 Níveis de decisão e grupos funcionais atendidos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4.1 Plano de elaboração e gerenciamento do projeto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4.2 Modelo de ciclo de vida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4.3 Recursos necessários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4.4 Relatório de desempenho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31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Willian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5.1.1 Requisitos funcionais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34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Willian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5.1.2 Requisitos não funcionais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Willian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5.1.3 Regras de negócio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Willian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5.2.1 Visão funcional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5.2.2 Modelo conceitual dos dados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Willian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5.2.3 Modelo inicial da interface de usuário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43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Alysson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Referências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46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numPr>
          <w:ilvl w:val="0"/>
          <w:numId w:val="2"/>
        </w:numPr>
        <w:ind w:left="360" w:hanging="360"/>
        <w:rPr>
          <w:rFonts w:ascii="Arial" w:cs="Arial" w:eastAsia="Arial" w:hAnsi="Arial"/>
          <w:b w:val="0"/>
          <w:color w:val="002060"/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2060"/>
          <w:sz w:val="20"/>
          <w:szCs w:val="20"/>
          <w:vertAlign w:val="baseline"/>
          <w:rtl w:val="0"/>
        </w:rPr>
        <w:t xml:space="preserve">Situação do projeto (preenchido pela equipe)</w:t>
      </w:r>
      <w:r w:rsidDel="00000000" w:rsidR="00000000" w:rsidRPr="00000000">
        <w:rPr>
          <w:rtl w:val="0"/>
        </w:rPr>
      </w:r>
    </w:p>
    <w:tbl>
      <w:tblPr>
        <w:tblStyle w:val="Table3"/>
        <w:tblW w:w="14329.0" w:type="dxa"/>
        <w:jc w:val="left"/>
        <w:tblInd w:w="58.0" w:type="dxa"/>
        <w:tblLayout w:type="fixed"/>
        <w:tblLook w:val="0000"/>
      </w:tblPr>
      <w:tblGrid>
        <w:gridCol w:w="64"/>
        <w:gridCol w:w="4464"/>
        <w:gridCol w:w="1154"/>
        <w:gridCol w:w="8647"/>
        <w:tblGridChange w:id="0">
          <w:tblGrid>
            <w:gridCol w:w="64"/>
            <w:gridCol w:w="4464"/>
            <w:gridCol w:w="1154"/>
            <w:gridCol w:w="864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Fase 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Situação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Documentação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ff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Bom andamento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Software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Ruim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Escopo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Regular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Tempo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Regular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Desempenho na fase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ff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Bom andamento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b w:val="0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320.0" w:type="dxa"/>
              <w:jc w:val="left"/>
              <w:tblInd w:w="58.0" w:type="dxa"/>
              <w:tblLayout w:type="fixed"/>
              <w:tblLook w:val="0000"/>
            </w:tblPr>
            <w:tblGrid>
              <w:gridCol w:w="2420"/>
              <w:gridCol w:w="1900"/>
              <w:tblGridChange w:id="0">
                <w:tblGrid>
                  <w:gridCol w:w="2420"/>
                  <w:gridCol w:w="1900"/>
                </w:tblGrid>
              </w:tblGridChange>
            </w:tblGrid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62">
                  <w:pPr>
                    <w:spacing w:after="0" w:line="240" w:lineRule="auto"/>
                    <w:rPr>
                      <w:rFonts w:ascii="Arial" w:cs="Arial" w:eastAsia="Arial" w:hAnsi="Arial"/>
                      <w:color w:val="00206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2060"/>
                      <w:sz w:val="20"/>
                      <w:szCs w:val="20"/>
                      <w:vertAlign w:val="baseline"/>
                      <w:rtl w:val="0"/>
                    </w:rPr>
                    <w:t xml:space="preserve">Legenda: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0000ff" w:val="clear"/>
                </w:tcPr>
                <w:p w:rsidR="00000000" w:rsidDel="00000000" w:rsidP="00000000" w:rsidRDefault="00000000" w:rsidRPr="00000000" w14:paraId="00000063">
                  <w:pPr>
                    <w:spacing w:after="0" w:line="240" w:lineRule="auto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vertAlign w:val="baseline"/>
                      <w:rtl w:val="0"/>
                    </w:rPr>
                    <w:t xml:space="preserve">Bom andamento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64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00" w:val="clear"/>
                </w:tcPr>
                <w:p w:rsidR="00000000" w:rsidDel="00000000" w:rsidP="00000000" w:rsidRDefault="00000000" w:rsidRPr="00000000" w14:paraId="00000065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  <w:rtl w:val="0"/>
                    </w:rPr>
                    <w:t xml:space="preserve">Regular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66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0000" w:val="clear"/>
                </w:tcPr>
                <w:p w:rsidR="00000000" w:rsidDel="00000000" w:rsidP="00000000" w:rsidRDefault="00000000" w:rsidRPr="00000000" w14:paraId="00000067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  <w:rtl w:val="0"/>
                    </w:rPr>
                    <w:t xml:space="preserve">Ruim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b w:val="0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b w:val="0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1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fabf8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Comentários da equipe: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Documentação: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spacing w:after="0" w:afterAutospacing="0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Pontos Positivos: A equipe conseguiu dividir bem as funções para que nenhuma pessoa ficasse sobrecarregada e todos se ajudaram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Pontos Negativos: Alguns tópicos toda a equipe ficou um pouco perdida de como fazer, exemplo: Referência Bibliográfica</w:t>
            </w:r>
          </w:p>
          <w:p w:rsidR="00000000" w:rsidDel="00000000" w:rsidP="00000000" w:rsidRDefault="00000000" w:rsidRPr="00000000" w14:paraId="00000071">
            <w:pPr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Software: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Pontos Negativos: a equipe ainda não começou a codificar o projeto</w:t>
            </w:r>
          </w:p>
          <w:p w:rsidR="00000000" w:rsidDel="00000000" w:rsidP="00000000" w:rsidRDefault="00000000" w:rsidRPr="00000000" w14:paraId="00000073">
            <w:pPr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Escopo: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Pontos Positivos: o escopo do projeto ficou definido de forma rápida e clara</w:t>
            </w:r>
          </w:p>
          <w:p w:rsidR="00000000" w:rsidDel="00000000" w:rsidP="00000000" w:rsidRDefault="00000000" w:rsidRPr="00000000" w14:paraId="00000075">
            <w:pPr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Tempo: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Pontos Negativos: a falta de tempo foi um grande ponto negativo encontrado pelo grupo, como em grande maioria estão trabalhando ou passando por procedimentos de saúde conciliar o tempo fazer o trabalho, estudar para as provas e fazer o relatório ficou muito corrido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