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73E" w:rsidRDefault="00FE673E">
      <w:r>
        <w:t>USERs GUIDE: describe how to use and operate the system</w:t>
      </w:r>
    </w:p>
    <w:p w:rsidR="00FE673E" w:rsidRDefault="00FE673E" w:rsidP="00FE673E">
      <w:pPr>
        <w:pStyle w:val="ListParagraph"/>
        <w:numPr>
          <w:ilvl w:val="0"/>
          <w:numId w:val="6"/>
        </w:numPr>
      </w:pPr>
      <w:r>
        <w:t>Detailed Front panel</w:t>
      </w:r>
      <w:r w:rsidRPr="00FE673E">
        <w:t xml:space="preserve"> </w:t>
      </w:r>
      <w:r>
        <w:t>layout diagram showing all important items/controls</w:t>
      </w:r>
    </w:p>
    <w:p w:rsidR="00FE673E" w:rsidRDefault="00FE673E" w:rsidP="00FE673E">
      <w:pPr>
        <w:pStyle w:val="ListParagraph"/>
        <w:numPr>
          <w:ilvl w:val="0"/>
          <w:numId w:val="6"/>
        </w:numPr>
      </w:pPr>
      <w:r>
        <w:t>Detailed rear panel layout diagram showing all important items/controls</w:t>
      </w:r>
    </w:p>
    <w:p w:rsidR="00FE673E" w:rsidRDefault="00FE673E" w:rsidP="00FE673E">
      <w:pPr>
        <w:pStyle w:val="ListParagraph"/>
        <w:numPr>
          <w:ilvl w:val="0"/>
          <w:numId w:val="6"/>
        </w:numPr>
      </w:pPr>
      <w:r>
        <w:t>Detailed description of how to use the depicted system controls</w:t>
      </w:r>
    </w:p>
    <w:p w:rsidR="00FE673E" w:rsidRDefault="00FE673E" w:rsidP="00FE673E">
      <w:pPr>
        <w:pStyle w:val="ListParagraph"/>
        <w:numPr>
          <w:ilvl w:val="0"/>
          <w:numId w:val="6"/>
        </w:numPr>
      </w:pPr>
      <w:r>
        <w:t>System installation instructions</w:t>
      </w:r>
    </w:p>
    <w:p w:rsidR="00FE673E" w:rsidRDefault="00FE673E" w:rsidP="00FE673E">
      <w:pPr>
        <w:pStyle w:val="ListParagraph"/>
        <w:numPr>
          <w:ilvl w:val="0"/>
          <w:numId w:val="6"/>
        </w:numPr>
      </w:pPr>
      <w:r>
        <w:t>Trouble shooting tables</w:t>
      </w:r>
    </w:p>
    <w:p w:rsidR="00FE673E" w:rsidRDefault="00FE673E" w:rsidP="00FE673E">
      <w:pPr>
        <w:pStyle w:val="ListParagraph"/>
        <w:numPr>
          <w:ilvl w:val="0"/>
          <w:numId w:val="6"/>
        </w:numPr>
      </w:pPr>
      <w:r>
        <w:t>System operations</w:t>
      </w:r>
    </w:p>
    <w:p w:rsidR="00FE673E" w:rsidRDefault="00FE673E" w:rsidP="00FE673E">
      <w:pPr>
        <w:pStyle w:val="ListParagraph"/>
        <w:numPr>
          <w:ilvl w:val="0"/>
          <w:numId w:val="6"/>
        </w:numPr>
      </w:pPr>
      <w:r>
        <w:t>Flow diagrams</w:t>
      </w:r>
    </w:p>
    <w:p w:rsidR="00FE673E" w:rsidRDefault="00FE673E" w:rsidP="00FE673E">
      <w:pPr>
        <w:pStyle w:val="ListParagraph"/>
        <w:numPr>
          <w:ilvl w:val="0"/>
          <w:numId w:val="6"/>
        </w:numPr>
      </w:pPr>
      <w:r>
        <w:t>Figures</w:t>
      </w:r>
    </w:p>
    <w:p w:rsidR="00FE673E" w:rsidRDefault="00FE673E" w:rsidP="00FE673E"/>
    <w:p w:rsidR="00FE673E" w:rsidRDefault="00FE673E" w:rsidP="00FE673E">
      <w:r>
        <w:t>TECHNICAL: system theory and design</w:t>
      </w:r>
    </w:p>
    <w:p w:rsidR="00FE673E" w:rsidRDefault="00FE673E" w:rsidP="00FE673E">
      <w:pPr>
        <w:pStyle w:val="ListParagraph"/>
        <w:numPr>
          <w:ilvl w:val="0"/>
          <w:numId w:val="7"/>
        </w:numPr>
      </w:pPr>
      <w:r>
        <w:t>Theory of operation/design manual</w:t>
      </w:r>
    </w:p>
    <w:p w:rsidR="00FE673E" w:rsidRDefault="00FE673E" w:rsidP="00FE673E">
      <w:pPr>
        <w:pStyle w:val="ListParagraph"/>
        <w:numPr>
          <w:ilvl w:val="0"/>
          <w:numId w:val="7"/>
        </w:numPr>
      </w:pPr>
      <w:r>
        <w:t>References to figures, schematics, block diagrams, program code portions</w:t>
      </w:r>
    </w:p>
    <w:p w:rsidR="00FE673E" w:rsidRDefault="00FE673E" w:rsidP="00FE673E">
      <w:pPr>
        <w:pStyle w:val="ListParagraph"/>
        <w:numPr>
          <w:ilvl w:val="0"/>
          <w:numId w:val="7"/>
        </w:numPr>
      </w:pPr>
      <w:r>
        <w:t>Annotated front and rear panel diagrams</w:t>
      </w:r>
    </w:p>
    <w:p w:rsidR="00FE673E" w:rsidRDefault="00FE673E" w:rsidP="00FE673E">
      <w:pPr>
        <w:pStyle w:val="ListParagraph"/>
        <w:numPr>
          <w:ilvl w:val="0"/>
          <w:numId w:val="7"/>
        </w:numPr>
      </w:pPr>
      <w:r>
        <w:t xml:space="preserve">High and </w:t>
      </w:r>
      <w:proofErr w:type="gramStart"/>
      <w:r>
        <w:t>low level</w:t>
      </w:r>
      <w:proofErr w:type="gramEnd"/>
      <w:r>
        <w:t xml:space="preserve"> block diagrams</w:t>
      </w:r>
    </w:p>
    <w:p w:rsidR="00FE673E" w:rsidRDefault="00FE673E" w:rsidP="00FE673E">
      <w:pPr>
        <w:pStyle w:val="ListParagraph"/>
        <w:numPr>
          <w:ilvl w:val="0"/>
          <w:numId w:val="7"/>
        </w:numPr>
      </w:pPr>
      <w:proofErr w:type="spellStart"/>
      <w:r>
        <w:t>Oftware</w:t>
      </w:r>
      <w:proofErr w:type="spellEnd"/>
      <w:r>
        <w:t xml:space="preserve"> and operational flow charts</w:t>
      </w:r>
    </w:p>
    <w:p w:rsidR="00FE673E" w:rsidRDefault="00FE673E" w:rsidP="00FE673E">
      <w:pPr>
        <w:pStyle w:val="ListParagraph"/>
        <w:numPr>
          <w:ilvl w:val="0"/>
          <w:numId w:val="7"/>
        </w:numPr>
      </w:pPr>
      <w:r>
        <w:t xml:space="preserve">State diagrams and state tables </w:t>
      </w:r>
    </w:p>
    <w:p w:rsidR="00FE673E" w:rsidRDefault="00FE673E" w:rsidP="00FE673E">
      <w:pPr>
        <w:pStyle w:val="ListParagraph"/>
        <w:numPr>
          <w:ilvl w:val="0"/>
          <w:numId w:val="7"/>
        </w:numPr>
      </w:pPr>
      <w:r>
        <w:t>Schematics</w:t>
      </w:r>
    </w:p>
    <w:p w:rsidR="00FE673E" w:rsidRDefault="00FE673E" w:rsidP="00FE673E">
      <w:pPr>
        <w:pStyle w:val="ListParagraph"/>
        <w:numPr>
          <w:ilvl w:val="0"/>
          <w:numId w:val="7"/>
        </w:numPr>
      </w:pPr>
      <w:r>
        <w:t>Source code .c .h listing files for .</w:t>
      </w:r>
      <w:proofErr w:type="spellStart"/>
      <w:r>
        <w:t>asm</w:t>
      </w:r>
      <w:proofErr w:type="spellEnd"/>
    </w:p>
    <w:p w:rsidR="00FE673E" w:rsidRDefault="00FE673E" w:rsidP="00FE673E">
      <w:pPr>
        <w:pStyle w:val="ListParagraph"/>
        <w:numPr>
          <w:ilvl w:val="0"/>
          <w:numId w:val="7"/>
        </w:numPr>
      </w:pPr>
    </w:p>
    <w:p w:rsidR="00FE673E" w:rsidRDefault="00FE673E"/>
    <w:p w:rsidR="00FE673E" w:rsidRDefault="00FE673E"/>
    <w:p w:rsidR="002272F6" w:rsidRDefault="00E42456">
      <w:r>
        <w:t>Contents</w:t>
      </w:r>
    </w:p>
    <w:p w:rsidR="00E42456" w:rsidRDefault="00E42456" w:rsidP="00E42456">
      <w:pPr>
        <w:pStyle w:val="ListParagraph"/>
        <w:numPr>
          <w:ilvl w:val="0"/>
          <w:numId w:val="3"/>
        </w:numPr>
      </w:pPr>
      <w:r>
        <w:t>Chapter 1 System of Operation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Introduction</w:t>
      </w:r>
    </w:p>
    <w:p w:rsidR="00E42456" w:rsidRDefault="00E42456" w:rsidP="00E42456">
      <w:pPr>
        <w:pStyle w:val="ListParagraph"/>
        <w:numPr>
          <w:ilvl w:val="2"/>
          <w:numId w:val="3"/>
        </w:numPr>
      </w:pPr>
      <w:r>
        <w:t>Unit features</w:t>
      </w:r>
    </w:p>
    <w:p w:rsidR="00E42456" w:rsidRDefault="00E42456" w:rsidP="00E42456">
      <w:pPr>
        <w:pStyle w:val="ListParagraph"/>
        <w:numPr>
          <w:ilvl w:val="2"/>
          <w:numId w:val="3"/>
        </w:numPr>
      </w:pPr>
      <w:r>
        <w:t>System Features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Front Panel Overview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Modes</w:t>
      </w:r>
    </w:p>
    <w:p w:rsidR="00E42456" w:rsidRDefault="00E42456" w:rsidP="00E42456">
      <w:pPr>
        <w:pStyle w:val="ListParagraph"/>
        <w:numPr>
          <w:ilvl w:val="2"/>
          <w:numId w:val="3"/>
        </w:numPr>
      </w:pPr>
      <w:r>
        <w:t>Automatic mode</w:t>
      </w:r>
    </w:p>
    <w:p w:rsidR="00E42456" w:rsidRDefault="00E42456" w:rsidP="00E42456">
      <w:pPr>
        <w:pStyle w:val="ListParagraph"/>
        <w:numPr>
          <w:ilvl w:val="2"/>
          <w:numId w:val="3"/>
        </w:numPr>
      </w:pPr>
      <w:r>
        <w:t>Manual mode</w:t>
      </w:r>
    </w:p>
    <w:p w:rsidR="00E42456" w:rsidRDefault="00E42456" w:rsidP="00E42456">
      <w:pPr>
        <w:pStyle w:val="ListParagraph"/>
        <w:numPr>
          <w:ilvl w:val="2"/>
          <w:numId w:val="3"/>
        </w:numPr>
      </w:pPr>
      <w:r>
        <w:t>Limit mode</w:t>
      </w:r>
    </w:p>
    <w:p w:rsidR="00E42456" w:rsidRDefault="00E42456" w:rsidP="00E42456">
      <w:pPr>
        <w:pStyle w:val="ListParagraph"/>
        <w:numPr>
          <w:ilvl w:val="2"/>
          <w:numId w:val="3"/>
        </w:numPr>
      </w:pPr>
      <w:r>
        <w:t>Alert mode</w:t>
      </w:r>
    </w:p>
    <w:p w:rsidR="00E42456" w:rsidRDefault="00E42456" w:rsidP="00E42456">
      <w:pPr>
        <w:pStyle w:val="ListParagraph"/>
        <w:numPr>
          <w:ilvl w:val="0"/>
          <w:numId w:val="3"/>
        </w:numPr>
      </w:pPr>
      <w:r>
        <w:t>Chapter 2 Hardware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Atmega128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proofErr w:type="spellStart"/>
      <w:r>
        <w:t>Jtag</w:t>
      </w:r>
      <w:proofErr w:type="spellEnd"/>
      <w:r>
        <w:t xml:space="preserve"> programing interface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LCD Display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ADC 161S6S6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Multiplexer DG528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Thermistors</w:t>
      </w:r>
    </w:p>
    <w:p w:rsidR="00E42456" w:rsidRDefault="00E42456" w:rsidP="00E42456">
      <w:pPr>
        <w:pStyle w:val="ListParagraph"/>
        <w:numPr>
          <w:ilvl w:val="0"/>
          <w:numId w:val="3"/>
        </w:numPr>
      </w:pPr>
      <w:r>
        <w:t>Chapter3 Software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 xml:space="preserve">LCD software 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FSM tasks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Button task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ADC 161S626 software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r>
        <w:t>Temperature software</w:t>
      </w:r>
    </w:p>
    <w:p w:rsidR="00E42456" w:rsidRDefault="00E42456" w:rsidP="00E42456">
      <w:pPr>
        <w:pStyle w:val="ListParagraph"/>
        <w:numPr>
          <w:ilvl w:val="0"/>
          <w:numId w:val="3"/>
        </w:numPr>
      </w:pPr>
      <w:r>
        <w:t>Chapter 4 Schematics</w:t>
      </w:r>
    </w:p>
    <w:p w:rsidR="00E42456" w:rsidRDefault="00E42456" w:rsidP="00E42456">
      <w:pPr>
        <w:pStyle w:val="ListParagraph"/>
        <w:numPr>
          <w:ilvl w:val="0"/>
          <w:numId w:val="3"/>
        </w:numPr>
      </w:pPr>
      <w:r>
        <w:t>Chapter 5 Listing Files</w:t>
      </w:r>
    </w:p>
    <w:p w:rsidR="00E42456" w:rsidRDefault="00E42456" w:rsidP="00E42456">
      <w:pPr>
        <w:pStyle w:val="ListParagraph"/>
        <w:numPr>
          <w:ilvl w:val="1"/>
          <w:numId w:val="3"/>
        </w:numPr>
      </w:pPr>
      <w:proofErr w:type="spellStart"/>
      <w:r>
        <w:t>ETCMS.c</w:t>
      </w:r>
      <w:proofErr w:type="spellEnd"/>
    </w:p>
    <w:p w:rsidR="00E42456" w:rsidRDefault="00E42456" w:rsidP="0049259C"/>
    <w:p w:rsidR="0049259C" w:rsidRDefault="0049259C" w:rsidP="0049259C">
      <w:r>
        <w:t>Contents</w:t>
      </w:r>
    </w:p>
    <w:p w:rsidR="0049259C" w:rsidRDefault="0049259C" w:rsidP="0049259C">
      <w:pPr>
        <w:pStyle w:val="ListParagraph"/>
        <w:numPr>
          <w:ilvl w:val="0"/>
          <w:numId w:val="5"/>
        </w:numPr>
      </w:pPr>
      <w:r>
        <w:t>Chapter 1</w:t>
      </w:r>
      <w:r w:rsidR="00DB055E">
        <w:t xml:space="preserve"> Overview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Scope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Purpose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Organization of the standard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lastRenderedPageBreak/>
        <w:t>Candidate uses</w:t>
      </w:r>
    </w:p>
    <w:p w:rsidR="00DB055E" w:rsidRDefault="00DB055E" w:rsidP="00DB055E">
      <w:pPr>
        <w:pStyle w:val="ListParagraph"/>
        <w:numPr>
          <w:ilvl w:val="0"/>
          <w:numId w:val="5"/>
        </w:numPr>
      </w:pPr>
      <w:r>
        <w:t>Chapter 2 Definitions</w:t>
      </w:r>
    </w:p>
    <w:p w:rsidR="00DB055E" w:rsidRDefault="00DB055E" w:rsidP="00DB055E">
      <w:pPr>
        <w:pStyle w:val="ListParagraph"/>
        <w:numPr>
          <w:ilvl w:val="0"/>
          <w:numId w:val="5"/>
        </w:numPr>
      </w:pPr>
      <w:r>
        <w:t>Chapter 3 Structure of software user documentation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Overall structure of documentation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Initial components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Placement of critical information</w:t>
      </w:r>
    </w:p>
    <w:p w:rsidR="00DB055E" w:rsidRDefault="00DB055E" w:rsidP="00DB055E">
      <w:pPr>
        <w:pStyle w:val="ListParagraph"/>
        <w:numPr>
          <w:ilvl w:val="0"/>
          <w:numId w:val="5"/>
        </w:numPr>
      </w:pPr>
      <w:r>
        <w:t>Chapter 4 Information content of software user documentation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Completeness of information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Accuracy of information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Content of identification data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Information for use of the documentation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concept of operations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information for general use of the software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information for procedures and tutorials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information on software commands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information on error messages and problem resolution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information on terminology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information of related information sources</w:t>
      </w:r>
    </w:p>
    <w:p w:rsidR="00DB055E" w:rsidRDefault="00DB055E" w:rsidP="00DB055E">
      <w:pPr>
        <w:pStyle w:val="ListParagraph"/>
        <w:numPr>
          <w:ilvl w:val="0"/>
          <w:numId w:val="5"/>
        </w:numPr>
      </w:pPr>
      <w:r>
        <w:t>Chapter 5 Format of software user documentation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Consistency of terminology and doormats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Use of printed or electronic formats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Legibility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Formats for warnings cautions and notes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Format for instructions</w:t>
      </w:r>
      <w:bookmarkStart w:id="0" w:name="_GoBack"/>
      <w:bookmarkEnd w:id="0"/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Formats for representing user interface elements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Formats for documentation features for accessing information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Formats for features for navigation</w:t>
      </w:r>
    </w:p>
    <w:p w:rsidR="00DB055E" w:rsidRDefault="00DB055E" w:rsidP="00DB055E">
      <w:pPr>
        <w:pStyle w:val="ListParagraph"/>
        <w:numPr>
          <w:ilvl w:val="1"/>
          <w:numId w:val="5"/>
        </w:numPr>
      </w:pPr>
      <w:r>
        <w:t>Formats for illustrations</w:t>
      </w:r>
    </w:p>
    <w:p w:rsidR="00DB055E" w:rsidRDefault="00DB055E" w:rsidP="00DB055E">
      <w:pPr>
        <w:pStyle w:val="ListParagraph"/>
        <w:numPr>
          <w:ilvl w:val="0"/>
          <w:numId w:val="5"/>
        </w:numPr>
      </w:pPr>
      <w:r>
        <w:t>Chapter 6 ANNEX A bibliography</w:t>
      </w:r>
    </w:p>
    <w:p w:rsidR="00DB055E" w:rsidRDefault="00DB055E" w:rsidP="00DB055E">
      <w:pPr>
        <w:pStyle w:val="ListParagraph"/>
        <w:numPr>
          <w:ilvl w:val="0"/>
          <w:numId w:val="5"/>
        </w:numPr>
      </w:pPr>
      <w:r>
        <w:t>Chapter 7 ANNEX B indexing software user documentation</w:t>
      </w:r>
    </w:p>
    <w:p w:rsidR="00DB055E" w:rsidRDefault="00DB055E" w:rsidP="00DB055E">
      <w:pPr>
        <w:pStyle w:val="ListParagraph"/>
        <w:numPr>
          <w:ilvl w:val="0"/>
          <w:numId w:val="5"/>
        </w:numPr>
      </w:pPr>
      <w:r>
        <w:t>Chapter 8 Index</w:t>
      </w:r>
    </w:p>
    <w:p w:rsidR="0049259C" w:rsidRDefault="0049259C" w:rsidP="0049259C"/>
    <w:p w:rsidR="0049259C" w:rsidRDefault="0049259C" w:rsidP="0049259C"/>
    <w:sectPr w:rsidR="0049259C" w:rsidSect="00B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0DED"/>
    <w:multiLevelType w:val="hybridMultilevel"/>
    <w:tmpl w:val="015E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7FCD"/>
    <w:multiLevelType w:val="hybridMultilevel"/>
    <w:tmpl w:val="78D0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6D95"/>
    <w:multiLevelType w:val="hybridMultilevel"/>
    <w:tmpl w:val="6AC6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92322"/>
    <w:multiLevelType w:val="hybridMultilevel"/>
    <w:tmpl w:val="292C0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21832"/>
    <w:multiLevelType w:val="hybridMultilevel"/>
    <w:tmpl w:val="C8BA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638A"/>
    <w:multiLevelType w:val="hybridMultilevel"/>
    <w:tmpl w:val="E326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2463A"/>
    <w:multiLevelType w:val="hybridMultilevel"/>
    <w:tmpl w:val="B758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56"/>
    <w:rsid w:val="000358D3"/>
    <w:rsid w:val="002272F6"/>
    <w:rsid w:val="0049259C"/>
    <w:rsid w:val="00B664DD"/>
    <w:rsid w:val="00DB055E"/>
    <w:rsid w:val="00E42456"/>
    <w:rsid w:val="00F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81CF"/>
  <w14:defaultImageDpi w14:val="32767"/>
  <w15:chartTrackingRefBased/>
  <w15:docId w15:val="{2DFBABCD-C4EF-5344-A7B5-FAC78A42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2</cp:revision>
  <dcterms:created xsi:type="dcterms:W3CDTF">2018-05-01T18:56:00Z</dcterms:created>
  <dcterms:modified xsi:type="dcterms:W3CDTF">2018-05-02T14:54:00Z</dcterms:modified>
</cp:coreProperties>
</file>