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A55" w:rsidRDefault="00AD1A55" w:rsidP="00AA4705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CARTA DE TRATO DIGNO A LOS USUARIOS DEL</w:t>
      </w:r>
    </w:p>
    <w:p w:rsidR="00AD1A55" w:rsidRDefault="00AD1A55" w:rsidP="00AA4705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INSTITUTO SOCIAL DE VIVIENDA Y HÁBITAT DE MEDELLÍN – ISVIMED</w:t>
      </w:r>
    </w:p>
    <w:p w:rsidR="00AD1A55" w:rsidRDefault="00AD1A55" w:rsidP="00AD1A55">
      <w:pPr>
        <w:pStyle w:val="Default"/>
        <w:rPr>
          <w:sz w:val="23"/>
          <w:szCs w:val="23"/>
        </w:rPr>
      </w:pPr>
    </w:p>
    <w:p w:rsidR="00AD1A55" w:rsidRDefault="00AD1A55" w:rsidP="00093355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En aras de garantizar los derechos constitucionales y en concordancia con lo establecido en el nuevo Código de Procedimiento Administrativo y de lo Contencioso Administrativo, Ley 1437 de 2011, se compromete a vigilar que el trato sea equitativo, respetuoso, sin distinción alguna, considerado y diligente y a garantizar a sus usuarios la atención por los canales: </w:t>
      </w:r>
    </w:p>
    <w:p w:rsidR="00AD1A55" w:rsidRDefault="00AD1A55" w:rsidP="00AD1A55">
      <w:pPr>
        <w:pStyle w:val="Default"/>
        <w:rPr>
          <w:sz w:val="23"/>
          <w:szCs w:val="23"/>
        </w:rPr>
      </w:pPr>
    </w:p>
    <w:p w:rsidR="00AD1A55" w:rsidRDefault="00AD1A55" w:rsidP="00AD1A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Presencial</w:t>
      </w:r>
    </w:p>
    <w:p w:rsidR="00AD1A55" w:rsidRDefault="00AD1A55" w:rsidP="00997CB8">
      <w:pPr>
        <w:pStyle w:val="Default"/>
        <w:jc w:val="both"/>
        <w:rPr>
          <w:sz w:val="23"/>
          <w:szCs w:val="23"/>
        </w:rPr>
      </w:pPr>
      <w:r w:rsidRPr="001F501A">
        <w:rPr>
          <w:b/>
          <w:sz w:val="23"/>
          <w:szCs w:val="23"/>
        </w:rPr>
        <w:t>Sede Principal</w:t>
      </w:r>
      <w:r>
        <w:rPr>
          <w:sz w:val="23"/>
          <w:szCs w:val="23"/>
        </w:rPr>
        <w:t xml:space="preserve"> (Calle 47D # 75-220): </w:t>
      </w:r>
      <w:proofErr w:type="gramStart"/>
      <w:r>
        <w:rPr>
          <w:sz w:val="23"/>
          <w:szCs w:val="23"/>
        </w:rPr>
        <w:t>Lunes</w:t>
      </w:r>
      <w:proofErr w:type="gramEnd"/>
      <w:r>
        <w:rPr>
          <w:sz w:val="23"/>
          <w:szCs w:val="23"/>
        </w:rPr>
        <w:t xml:space="preserve"> a Jueves de 7:30 a.m. a 12:15 p.m. y de 1:30 a 5:00 p.m. y los viernes de 7:30 a.m. a 12:00 p.m. y de 1:30 a 4:00 p.m. </w:t>
      </w:r>
    </w:p>
    <w:p w:rsidR="00460886" w:rsidRDefault="00460886" w:rsidP="00997CB8">
      <w:pPr>
        <w:pStyle w:val="Default"/>
        <w:jc w:val="both"/>
        <w:rPr>
          <w:b/>
          <w:sz w:val="23"/>
          <w:szCs w:val="23"/>
        </w:rPr>
      </w:pPr>
    </w:p>
    <w:p w:rsidR="00460886" w:rsidRPr="001F501A" w:rsidRDefault="00460886" w:rsidP="00997CB8">
      <w:pPr>
        <w:pStyle w:val="Default"/>
        <w:jc w:val="both"/>
        <w:rPr>
          <w:b/>
          <w:sz w:val="23"/>
          <w:szCs w:val="23"/>
        </w:rPr>
      </w:pPr>
      <w:r w:rsidRPr="001F501A">
        <w:rPr>
          <w:b/>
          <w:sz w:val="23"/>
          <w:szCs w:val="23"/>
        </w:rPr>
        <w:t>Punto atención Centro Administrativo La Alpujarra</w:t>
      </w:r>
    </w:p>
    <w:p w:rsidR="00AD1A55" w:rsidRPr="001F501A" w:rsidRDefault="00460886" w:rsidP="00997CB8">
      <w:pPr>
        <w:pStyle w:val="Default"/>
        <w:jc w:val="both"/>
        <w:rPr>
          <w:b/>
          <w:sz w:val="23"/>
          <w:szCs w:val="23"/>
        </w:rPr>
      </w:pPr>
      <w:r w:rsidRPr="001F501A">
        <w:rPr>
          <w:sz w:val="23"/>
          <w:szCs w:val="23"/>
        </w:rPr>
        <w:t>Calle 44 N 52 – 165  Taquillas 52 y 53, sótano del edificio de la Alcaldía de Medellín</w:t>
      </w:r>
      <w:r w:rsidR="00997CB8">
        <w:rPr>
          <w:sz w:val="23"/>
          <w:szCs w:val="23"/>
        </w:rPr>
        <w:t>. Lunes a viernes de 7:30 a.m. a 12:00 p.m. y de 1:30 a 5:00 p.m.</w:t>
      </w:r>
    </w:p>
    <w:p w:rsidR="00460886" w:rsidRDefault="00460886" w:rsidP="00997CB8">
      <w:pPr>
        <w:pStyle w:val="Default"/>
        <w:jc w:val="both"/>
        <w:rPr>
          <w:b/>
          <w:sz w:val="23"/>
          <w:szCs w:val="23"/>
        </w:rPr>
      </w:pPr>
    </w:p>
    <w:p w:rsidR="00EE476D" w:rsidRPr="001F501A" w:rsidRDefault="001F501A" w:rsidP="00997CB8">
      <w:pPr>
        <w:pStyle w:val="Default"/>
        <w:jc w:val="both"/>
        <w:rPr>
          <w:sz w:val="23"/>
          <w:szCs w:val="23"/>
        </w:rPr>
      </w:pPr>
      <w:r w:rsidRPr="001F501A">
        <w:rPr>
          <w:b/>
          <w:sz w:val="23"/>
          <w:szCs w:val="23"/>
        </w:rPr>
        <w:t>Punto atención Ciudadela Nuevo Occidente</w:t>
      </w:r>
      <w:r>
        <w:rPr>
          <w:b/>
          <w:sz w:val="23"/>
          <w:szCs w:val="23"/>
        </w:rPr>
        <w:t xml:space="preserve">: </w:t>
      </w:r>
      <w:r w:rsidR="00EE476D">
        <w:rPr>
          <w:b/>
          <w:sz w:val="23"/>
          <w:szCs w:val="23"/>
        </w:rPr>
        <w:t>(</w:t>
      </w:r>
      <w:r w:rsidRPr="001F501A">
        <w:rPr>
          <w:sz w:val="23"/>
          <w:szCs w:val="23"/>
        </w:rPr>
        <w:t xml:space="preserve">Calle 63 con la Carrera 108BB – </w:t>
      </w:r>
      <w:proofErr w:type="spellStart"/>
      <w:r w:rsidRPr="001F501A">
        <w:rPr>
          <w:sz w:val="23"/>
          <w:szCs w:val="23"/>
        </w:rPr>
        <w:t>Lusitania</w:t>
      </w:r>
      <w:proofErr w:type="spellEnd"/>
      <w:r w:rsidR="00EE476D">
        <w:rPr>
          <w:sz w:val="23"/>
          <w:szCs w:val="23"/>
        </w:rPr>
        <w:t xml:space="preserve">): Lunes a </w:t>
      </w:r>
      <w:r w:rsidR="00997CB8">
        <w:rPr>
          <w:sz w:val="23"/>
          <w:szCs w:val="23"/>
        </w:rPr>
        <w:t>Jueves</w:t>
      </w:r>
      <w:r w:rsidR="00EE476D">
        <w:rPr>
          <w:sz w:val="23"/>
          <w:szCs w:val="23"/>
        </w:rPr>
        <w:t xml:space="preserve"> de 7:30 a.m. a 12:15 p.m. y de 1:30 a 5:00 p.m. y los viernes de 7:30 a.m. a 12:00 p.m. y de 1:30 a 4:00 p.m.</w:t>
      </w:r>
    </w:p>
    <w:p w:rsidR="00EE476D" w:rsidRPr="00C85D13" w:rsidRDefault="00EE476D" w:rsidP="00997CB8">
      <w:pPr>
        <w:pStyle w:val="Default"/>
        <w:jc w:val="both"/>
        <w:rPr>
          <w:b/>
          <w:sz w:val="23"/>
          <w:szCs w:val="23"/>
        </w:rPr>
      </w:pPr>
    </w:p>
    <w:p w:rsidR="00C85D13" w:rsidRPr="006E589A" w:rsidRDefault="00C85D13" w:rsidP="006E58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85D13">
        <w:rPr>
          <w:rFonts w:ascii="Arial" w:hAnsi="Arial" w:cs="Arial"/>
          <w:b/>
          <w:color w:val="000000"/>
          <w:sz w:val="23"/>
          <w:szCs w:val="23"/>
          <w:lang w:eastAsia="en-US"/>
        </w:rPr>
        <w:t xml:space="preserve">Punto atención Moravia: </w:t>
      </w:r>
      <w:r w:rsidRPr="00C85D13">
        <w:rPr>
          <w:rFonts w:ascii="Arial" w:hAnsi="Arial" w:cs="Arial"/>
          <w:color w:val="000000"/>
          <w:sz w:val="23"/>
          <w:szCs w:val="23"/>
          <w:lang w:eastAsia="en-US"/>
        </w:rPr>
        <w:t>(Carrera 52 # 71-84, 3er piso Unidad P</w:t>
      </w:r>
      <w:r w:rsidR="006E589A">
        <w:rPr>
          <w:rFonts w:ascii="Arial" w:hAnsi="Arial" w:cs="Arial"/>
          <w:color w:val="000000"/>
          <w:sz w:val="23"/>
          <w:szCs w:val="23"/>
          <w:lang w:eastAsia="en-US"/>
        </w:rPr>
        <w:t>ermanente de Justicia): Lunes a Jueve</w:t>
      </w:r>
      <w:r w:rsidRPr="00C85D13">
        <w:rPr>
          <w:rFonts w:ascii="Arial" w:hAnsi="Arial" w:cs="Arial"/>
          <w:color w:val="000000"/>
          <w:sz w:val="23"/>
          <w:szCs w:val="23"/>
          <w:lang w:eastAsia="en-US"/>
        </w:rPr>
        <w:t>s de 7:30 a.m. a 12:30 p.m. y de 1:30 a 5:00 p.m.</w:t>
      </w:r>
      <w:r w:rsidR="006E589A">
        <w:rPr>
          <w:rFonts w:ascii="Arial" w:hAnsi="Arial" w:cs="Arial"/>
          <w:color w:val="000000"/>
          <w:sz w:val="23"/>
          <w:szCs w:val="23"/>
          <w:lang w:eastAsia="en-US"/>
        </w:rPr>
        <w:t xml:space="preserve"> y Viernes de </w:t>
      </w:r>
      <w:r w:rsidR="006E589A" w:rsidRPr="006E589A">
        <w:rPr>
          <w:rFonts w:ascii="Arial" w:hAnsi="Arial" w:cs="Arial"/>
          <w:color w:val="000000"/>
          <w:sz w:val="23"/>
          <w:szCs w:val="23"/>
          <w:lang w:eastAsia="en-US"/>
        </w:rPr>
        <w:t>7:30 a.m. a 12:30 p.m. y de 1:30 a 4:30 p.m.</w:t>
      </w:r>
    </w:p>
    <w:p w:rsidR="006E589A" w:rsidRDefault="006E589A" w:rsidP="006E589A">
      <w:pPr>
        <w:jc w:val="both"/>
        <w:rPr>
          <w:rFonts w:ascii="Arial" w:hAnsi="Arial" w:cs="Arial"/>
          <w:b/>
          <w:color w:val="000000"/>
          <w:sz w:val="23"/>
          <w:szCs w:val="23"/>
          <w:lang w:eastAsia="en-US"/>
        </w:rPr>
      </w:pPr>
    </w:p>
    <w:p w:rsidR="006E589A" w:rsidRPr="006E589A" w:rsidRDefault="00C85D13" w:rsidP="006E58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85D13">
        <w:rPr>
          <w:rFonts w:ascii="Arial" w:hAnsi="Arial" w:cs="Arial"/>
          <w:b/>
          <w:color w:val="000000"/>
          <w:sz w:val="23"/>
          <w:szCs w:val="23"/>
          <w:lang w:eastAsia="en-US"/>
        </w:rPr>
        <w:t xml:space="preserve">Punto atención </w:t>
      </w:r>
      <w:proofErr w:type="spellStart"/>
      <w:r w:rsidRPr="00C85D13">
        <w:rPr>
          <w:rFonts w:ascii="Arial" w:hAnsi="Arial" w:cs="Arial"/>
          <w:b/>
          <w:color w:val="000000"/>
          <w:sz w:val="23"/>
          <w:szCs w:val="23"/>
          <w:lang w:eastAsia="en-US"/>
        </w:rPr>
        <w:t>Iguaná</w:t>
      </w:r>
      <w:proofErr w:type="spellEnd"/>
      <w:r w:rsidRPr="00C85D13">
        <w:rPr>
          <w:rFonts w:ascii="Arial" w:hAnsi="Arial" w:cs="Arial"/>
          <w:b/>
          <w:color w:val="000000"/>
          <w:sz w:val="23"/>
          <w:szCs w:val="23"/>
          <w:lang w:eastAsia="en-US"/>
        </w:rPr>
        <w:t xml:space="preserve">: </w:t>
      </w:r>
      <w:r w:rsidRPr="00C85D13">
        <w:rPr>
          <w:rFonts w:ascii="Arial" w:hAnsi="Arial" w:cs="Arial"/>
          <w:color w:val="000000"/>
          <w:sz w:val="23"/>
          <w:szCs w:val="23"/>
          <w:lang w:eastAsia="en-US"/>
        </w:rPr>
        <w:t xml:space="preserve">(Carrera 51 # 78A-73): </w:t>
      </w:r>
      <w:r w:rsidR="006E589A">
        <w:rPr>
          <w:rFonts w:ascii="Arial" w:hAnsi="Arial" w:cs="Arial"/>
          <w:color w:val="000000"/>
          <w:sz w:val="23"/>
          <w:szCs w:val="23"/>
          <w:lang w:eastAsia="en-US"/>
        </w:rPr>
        <w:t>Lunes a Jueve</w:t>
      </w:r>
      <w:r w:rsidR="006E589A" w:rsidRPr="00C85D13">
        <w:rPr>
          <w:rFonts w:ascii="Arial" w:hAnsi="Arial" w:cs="Arial"/>
          <w:color w:val="000000"/>
          <w:sz w:val="23"/>
          <w:szCs w:val="23"/>
          <w:lang w:eastAsia="en-US"/>
        </w:rPr>
        <w:t>s de 7:30 a.m. a 12:30 p.m. y de 1:30 a 5:00 p.m.</w:t>
      </w:r>
      <w:r w:rsidR="006E589A">
        <w:rPr>
          <w:rFonts w:ascii="Arial" w:hAnsi="Arial" w:cs="Arial"/>
          <w:color w:val="000000"/>
          <w:sz w:val="23"/>
          <w:szCs w:val="23"/>
          <w:lang w:eastAsia="en-US"/>
        </w:rPr>
        <w:t xml:space="preserve"> y Viernes de </w:t>
      </w:r>
      <w:r w:rsidR="006E589A" w:rsidRPr="006E589A">
        <w:rPr>
          <w:rFonts w:ascii="Arial" w:hAnsi="Arial" w:cs="Arial"/>
          <w:color w:val="000000"/>
          <w:sz w:val="23"/>
          <w:szCs w:val="23"/>
          <w:lang w:eastAsia="en-US"/>
        </w:rPr>
        <w:t>7:30 a.m. a 12:30 p.m. y de 1:30 a 4:30 p.m.</w:t>
      </w:r>
    </w:p>
    <w:p w:rsidR="00460886" w:rsidRPr="006E589A" w:rsidRDefault="00460886" w:rsidP="006E589A">
      <w:pPr>
        <w:jc w:val="both"/>
        <w:rPr>
          <w:sz w:val="23"/>
          <w:szCs w:val="23"/>
        </w:rPr>
      </w:pPr>
    </w:p>
    <w:p w:rsidR="00EE476D" w:rsidRDefault="00AD1A55" w:rsidP="00AD1A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</w:t>
      </w:r>
      <w:r w:rsidR="00EE476D">
        <w:rPr>
          <w:sz w:val="23"/>
          <w:szCs w:val="23"/>
        </w:rPr>
        <w:t xml:space="preserve"> Telefónico </w:t>
      </w:r>
    </w:p>
    <w:p w:rsidR="00EE476D" w:rsidRDefault="00EE476D" w:rsidP="00AD1A55">
      <w:pPr>
        <w:pStyle w:val="Default"/>
        <w:rPr>
          <w:sz w:val="23"/>
          <w:szCs w:val="23"/>
        </w:rPr>
      </w:pPr>
    </w:p>
    <w:p w:rsidR="00EE476D" w:rsidRDefault="00AD1A55" w:rsidP="00AD1A55">
      <w:pPr>
        <w:pStyle w:val="Default"/>
        <w:rPr>
          <w:sz w:val="23"/>
          <w:szCs w:val="23"/>
        </w:rPr>
      </w:pPr>
      <w:r w:rsidRPr="00EE476D">
        <w:rPr>
          <w:b/>
          <w:sz w:val="23"/>
          <w:szCs w:val="23"/>
        </w:rPr>
        <w:t>Conmutador</w:t>
      </w:r>
      <w:r w:rsidR="00997CB8">
        <w:rPr>
          <w:b/>
          <w:sz w:val="23"/>
          <w:szCs w:val="23"/>
        </w:rPr>
        <w:t>:</w:t>
      </w:r>
      <w:r w:rsidRPr="00EE476D">
        <w:rPr>
          <w:b/>
          <w:sz w:val="23"/>
          <w:szCs w:val="23"/>
        </w:rPr>
        <w:t xml:space="preserve"> </w:t>
      </w:r>
      <w:r w:rsidR="00EE476D">
        <w:rPr>
          <w:b/>
          <w:sz w:val="23"/>
          <w:szCs w:val="23"/>
        </w:rPr>
        <w:t xml:space="preserve">(574) </w:t>
      </w:r>
      <w:r w:rsidRPr="00EE476D">
        <w:rPr>
          <w:b/>
          <w:sz w:val="23"/>
          <w:szCs w:val="23"/>
        </w:rPr>
        <w:t>4304310</w:t>
      </w:r>
      <w:r>
        <w:rPr>
          <w:sz w:val="23"/>
          <w:szCs w:val="23"/>
        </w:rPr>
        <w:t xml:space="preserve"> </w:t>
      </w:r>
    </w:p>
    <w:p w:rsidR="00AD1A55" w:rsidRDefault="00AD1A55" w:rsidP="00AD1A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Lunes a Jueves de 7:30 a.m. a 12:15 p.m. y de 1:30 a 5:00 p.m. y los viernes de 7:30 a.m. a 12:00 p.m. y de 1:30 a 4:00 p.m. </w:t>
      </w:r>
    </w:p>
    <w:p w:rsidR="00AD1A55" w:rsidRDefault="00AD1A55" w:rsidP="00AD1A55">
      <w:pPr>
        <w:pStyle w:val="Default"/>
        <w:rPr>
          <w:sz w:val="23"/>
          <w:szCs w:val="23"/>
        </w:rPr>
      </w:pPr>
    </w:p>
    <w:p w:rsidR="00EE476D" w:rsidRPr="001F501A" w:rsidRDefault="00EE476D" w:rsidP="00EE476D">
      <w:pPr>
        <w:pStyle w:val="Default"/>
        <w:rPr>
          <w:b/>
          <w:sz w:val="23"/>
          <w:szCs w:val="23"/>
        </w:rPr>
      </w:pPr>
      <w:r w:rsidRPr="001F501A">
        <w:rPr>
          <w:b/>
          <w:sz w:val="23"/>
          <w:szCs w:val="23"/>
        </w:rPr>
        <w:t>Ciudadela Nuevo Occidente</w:t>
      </w:r>
      <w:r w:rsidR="00997CB8">
        <w:rPr>
          <w:b/>
          <w:sz w:val="23"/>
          <w:szCs w:val="23"/>
        </w:rPr>
        <w:t>:</w:t>
      </w:r>
      <w:r>
        <w:rPr>
          <w:b/>
          <w:sz w:val="23"/>
          <w:szCs w:val="23"/>
        </w:rPr>
        <w:t xml:space="preserve"> </w:t>
      </w:r>
      <w:r w:rsidRPr="001F501A">
        <w:rPr>
          <w:b/>
          <w:sz w:val="23"/>
          <w:szCs w:val="23"/>
        </w:rPr>
        <w:t>(574) 4273048</w:t>
      </w:r>
    </w:p>
    <w:p w:rsidR="00EE476D" w:rsidRDefault="00EE476D" w:rsidP="00EE47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Lunes a Jueves de 7:30 a.m. a 12:15 p.m. y de 1:30 a 5:00 p.m. y los viernes de 7:30 a.m. a 12:00 p.m. y de 1:30 a 4:00 p.m. </w:t>
      </w:r>
    </w:p>
    <w:p w:rsidR="00EE476D" w:rsidRDefault="00EE476D" w:rsidP="00AD1A55">
      <w:pPr>
        <w:pStyle w:val="Default"/>
        <w:rPr>
          <w:sz w:val="23"/>
          <w:szCs w:val="23"/>
        </w:rPr>
      </w:pPr>
    </w:p>
    <w:p w:rsidR="00997CB8" w:rsidRPr="00997CB8" w:rsidRDefault="00997CB8" w:rsidP="00997CB8">
      <w:pPr>
        <w:pStyle w:val="Default"/>
        <w:rPr>
          <w:b/>
          <w:sz w:val="23"/>
          <w:szCs w:val="23"/>
        </w:rPr>
      </w:pPr>
      <w:r w:rsidRPr="00997CB8">
        <w:rPr>
          <w:b/>
          <w:sz w:val="23"/>
          <w:szCs w:val="23"/>
        </w:rPr>
        <w:t>Punto atención Moravia Teléfono: (574) 4939839 / Celular: (57) 300-3868156</w:t>
      </w:r>
    </w:p>
    <w:p w:rsidR="006E589A" w:rsidRPr="006E589A" w:rsidRDefault="006E589A" w:rsidP="006E589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lang w:eastAsia="en-US"/>
        </w:rPr>
        <w:t>Lunes a Jueve</w:t>
      </w:r>
      <w:r w:rsidRPr="00C85D13">
        <w:rPr>
          <w:rFonts w:ascii="Arial" w:hAnsi="Arial" w:cs="Arial"/>
          <w:color w:val="000000"/>
          <w:sz w:val="23"/>
          <w:szCs w:val="23"/>
          <w:lang w:eastAsia="en-US"/>
        </w:rPr>
        <w:t>s de 7:30 a.m. a 12:30 p.m. y de 1:30 a 5:00 p.m.</w:t>
      </w:r>
      <w:r>
        <w:rPr>
          <w:rFonts w:ascii="Arial" w:hAnsi="Arial" w:cs="Arial"/>
          <w:color w:val="000000"/>
          <w:sz w:val="23"/>
          <w:szCs w:val="23"/>
          <w:lang w:eastAsia="en-US"/>
        </w:rPr>
        <w:t xml:space="preserve"> y Viernes de </w:t>
      </w:r>
      <w:r w:rsidRPr="006E589A">
        <w:rPr>
          <w:rFonts w:ascii="Arial" w:hAnsi="Arial" w:cs="Arial"/>
          <w:color w:val="000000"/>
          <w:sz w:val="23"/>
          <w:szCs w:val="23"/>
          <w:lang w:eastAsia="en-US"/>
        </w:rPr>
        <w:t>7:30 a.m. a 12:30 p.m. y de 1:30 a 4:30 p.m.</w:t>
      </w:r>
    </w:p>
    <w:p w:rsidR="006E589A" w:rsidRDefault="006E589A" w:rsidP="00997CB8">
      <w:pPr>
        <w:pStyle w:val="Default"/>
        <w:jc w:val="both"/>
        <w:rPr>
          <w:b/>
          <w:sz w:val="23"/>
          <w:szCs w:val="23"/>
        </w:rPr>
      </w:pPr>
    </w:p>
    <w:p w:rsidR="00997CB8" w:rsidRPr="00997CB8" w:rsidRDefault="00997CB8" w:rsidP="00997CB8">
      <w:pPr>
        <w:pStyle w:val="Default"/>
        <w:jc w:val="both"/>
        <w:rPr>
          <w:b/>
          <w:sz w:val="23"/>
          <w:szCs w:val="23"/>
        </w:rPr>
      </w:pPr>
      <w:r w:rsidRPr="00997CB8">
        <w:rPr>
          <w:b/>
          <w:sz w:val="23"/>
          <w:szCs w:val="23"/>
        </w:rPr>
        <w:t xml:space="preserve">Punto atención </w:t>
      </w:r>
      <w:proofErr w:type="spellStart"/>
      <w:r w:rsidRPr="00997CB8">
        <w:rPr>
          <w:b/>
          <w:sz w:val="23"/>
          <w:szCs w:val="23"/>
        </w:rPr>
        <w:t>Iguaná</w:t>
      </w:r>
      <w:proofErr w:type="spellEnd"/>
      <w:r>
        <w:rPr>
          <w:b/>
          <w:sz w:val="23"/>
          <w:szCs w:val="23"/>
        </w:rPr>
        <w:t>:</w:t>
      </w:r>
      <w:r w:rsidRPr="00997CB8">
        <w:rPr>
          <w:lang w:val="es-ES"/>
        </w:rPr>
        <w:t xml:space="preserve"> </w:t>
      </w:r>
      <w:r w:rsidRPr="00997CB8">
        <w:rPr>
          <w:b/>
          <w:lang w:val="es-ES"/>
        </w:rPr>
        <w:t>(574) 4462288</w:t>
      </w:r>
      <w:r w:rsidRPr="00997CB8">
        <w:rPr>
          <w:b/>
          <w:sz w:val="23"/>
          <w:szCs w:val="23"/>
        </w:rPr>
        <w:t xml:space="preserve"> </w:t>
      </w:r>
    </w:p>
    <w:p w:rsidR="006E589A" w:rsidRPr="006E589A" w:rsidRDefault="006E589A" w:rsidP="006E589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lang w:eastAsia="en-US"/>
        </w:rPr>
        <w:t>Lunes a Jueve</w:t>
      </w:r>
      <w:r w:rsidRPr="00C85D13">
        <w:rPr>
          <w:rFonts w:ascii="Arial" w:hAnsi="Arial" w:cs="Arial"/>
          <w:color w:val="000000"/>
          <w:sz w:val="23"/>
          <w:szCs w:val="23"/>
          <w:lang w:eastAsia="en-US"/>
        </w:rPr>
        <w:t>s de 7:30 a.m. a 12:30 p.m. y de 1:30 a 5:00 p.m.</w:t>
      </w:r>
      <w:r>
        <w:rPr>
          <w:rFonts w:ascii="Arial" w:hAnsi="Arial" w:cs="Arial"/>
          <w:color w:val="000000"/>
          <w:sz w:val="23"/>
          <w:szCs w:val="23"/>
          <w:lang w:eastAsia="en-US"/>
        </w:rPr>
        <w:t xml:space="preserve"> y Viernes de </w:t>
      </w:r>
      <w:r w:rsidRPr="006E589A">
        <w:rPr>
          <w:rFonts w:ascii="Arial" w:hAnsi="Arial" w:cs="Arial"/>
          <w:color w:val="000000"/>
          <w:sz w:val="23"/>
          <w:szCs w:val="23"/>
          <w:lang w:eastAsia="en-US"/>
        </w:rPr>
        <w:t>7:30 a.m. a 12:30 p.m. y de 1:30 a 4:30 p.m.</w:t>
      </w:r>
    </w:p>
    <w:p w:rsidR="00C85D13" w:rsidRPr="006E589A" w:rsidRDefault="00C85D13" w:rsidP="00AD1A55">
      <w:pPr>
        <w:pStyle w:val="Default"/>
        <w:rPr>
          <w:sz w:val="23"/>
          <w:szCs w:val="23"/>
        </w:rPr>
      </w:pPr>
    </w:p>
    <w:p w:rsidR="00AD1A55" w:rsidRDefault="00AD1A55" w:rsidP="00AD1A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Virtual mediante los enlaces publicados en la página Web </w:t>
      </w:r>
      <w:r>
        <w:rPr>
          <w:color w:val="0000FF"/>
          <w:sz w:val="23"/>
          <w:szCs w:val="23"/>
        </w:rPr>
        <w:t>www.isvimed.gov.co</w:t>
      </w:r>
      <w:r>
        <w:rPr>
          <w:sz w:val="23"/>
          <w:szCs w:val="23"/>
        </w:rPr>
        <w:t>: Peticiones, Quejas</w:t>
      </w:r>
      <w:r w:rsidR="00F866C2">
        <w:rPr>
          <w:sz w:val="23"/>
          <w:szCs w:val="23"/>
        </w:rPr>
        <w:t>,</w:t>
      </w:r>
      <w:r>
        <w:rPr>
          <w:sz w:val="23"/>
          <w:szCs w:val="23"/>
        </w:rPr>
        <w:t xml:space="preserve"> Reclamos</w:t>
      </w:r>
      <w:r w:rsidR="00F866C2">
        <w:rPr>
          <w:sz w:val="23"/>
          <w:szCs w:val="23"/>
        </w:rPr>
        <w:t xml:space="preserve"> y Sugerencias (PQRS)</w:t>
      </w:r>
      <w:r>
        <w:rPr>
          <w:sz w:val="23"/>
          <w:szCs w:val="23"/>
        </w:rPr>
        <w:t xml:space="preserve">, Contáctenos y a través del </w:t>
      </w:r>
      <w:r>
        <w:rPr>
          <w:sz w:val="23"/>
          <w:szCs w:val="23"/>
        </w:rPr>
        <w:lastRenderedPageBreak/>
        <w:t xml:space="preserve">correo electrónico </w:t>
      </w:r>
      <w:r>
        <w:rPr>
          <w:color w:val="0000FF"/>
          <w:sz w:val="23"/>
          <w:szCs w:val="23"/>
        </w:rPr>
        <w:t>info@</w:t>
      </w:r>
      <w:r w:rsidR="00527B5C">
        <w:rPr>
          <w:color w:val="0000FF"/>
          <w:sz w:val="23"/>
          <w:szCs w:val="23"/>
        </w:rPr>
        <w:t>isvimed</w:t>
      </w:r>
      <w:r>
        <w:rPr>
          <w:color w:val="0000FF"/>
          <w:sz w:val="23"/>
          <w:szCs w:val="23"/>
        </w:rPr>
        <w:t>.gov.co</w:t>
      </w:r>
      <w:r>
        <w:rPr>
          <w:sz w:val="23"/>
          <w:szCs w:val="23"/>
        </w:rPr>
        <w:t xml:space="preserve">, que permiten el seguimiento y control de las respuestas a sus peticiones, consultas, denuncias, quejas y reclamos. </w:t>
      </w:r>
    </w:p>
    <w:p w:rsidR="00AD1A55" w:rsidRDefault="00AD1A55" w:rsidP="00AD1A55">
      <w:pPr>
        <w:pStyle w:val="Default"/>
        <w:rPr>
          <w:sz w:val="23"/>
          <w:szCs w:val="23"/>
        </w:rPr>
      </w:pPr>
    </w:p>
    <w:p w:rsidR="00AD1A55" w:rsidRDefault="00AD1A55" w:rsidP="00AD1A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 igual manera, los </w:t>
      </w:r>
      <w:r>
        <w:rPr>
          <w:b/>
          <w:bCs/>
          <w:sz w:val="23"/>
          <w:szCs w:val="23"/>
        </w:rPr>
        <w:t>Derechos</w:t>
      </w:r>
      <w:r>
        <w:rPr>
          <w:sz w:val="23"/>
          <w:szCs w:val="23"/>
        </w:rPr>
        <w:t xml:space="preserve">, que se enuncian a continuación, se encuentran respaldados bajo las normas legales vigentes: </w:t>
      </w:r>
    </w:p>
    <w:p w:rsidR="00AD1A55" w:rsidRDefault="00AD1A55" w:rsidP="00AD1A55">
      <w:pPr>
        <w:pStyle w:val="Default"/>
        <w:rPr>
          <w:sz w:val="23"/>
          <w:szCs w:val="23"/>
        </w:rPr>
      </w:pPr>
    </w:p>
    <w:p w:rsidR="00AD1A55" w:rsidRDefault="00AD1A55" w:rsidP="00AD1A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Presentar peticiones en cualquier de sus modalidades verbal o por escrito, o por cualquier otro medio idóneo y sin necesidad de apoderado. </w:t>
      </w:r>
    </w:p>
    <w:p w:rsidR="00AD1A55" w:rsidRDefault="00AD1A55" w:rsidP="00AD1A55">
      <w:pPr>
        <w:pStyle w:val="Default"/>
        <w:rPr>
          <w:sz w:val="23"/>
          <w:szCs w:val="23"/>
        </w:rPr>
      </w:pPr>
    </w:p>
    <w:p w:rsidR="00AD1A55" w:rsidRDefault="00AD1A55" w:rsidP="00AD1A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Obtener información y orientación acerca de los requisitos que las disposiciones vigentes exijan para tal efecto. </w:t>
      </w:r>
    </w:p>
    <w:p w:rsidR="00AD1A55" w:rsidRDefault="00AD1A55" w:rsidP="00AD1A55">
      <w:pPr>
        <w:pStyle w:val="Default"/>
        <w:rPr>
          <w:sz w:val="23"/>
          <w:szCs w:val="23"/>
        </w:rPr>
      </w:pPr>
    </w:p>
    <w:p w:rsidR="00AD1A55" w:rsidRDefault="00AD1A55" w:rsidP="00AD1A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Presentar actuaciones por cualquier medio tecnológico o electrónico disponible en el </w:t>
      </w:r>
      <w:proofErr w:type="spellStart"/>
      <w:proofErr w:type="gramStart"/>
      <w:r w:rsidR="00AA4705">
        <w:rPr>
          <w:sz w:val="23"/>
          <w:szCs w:val="23"/>
        </w:rPr>
        <w:t>Isvimed</w:t>
      </w:r>
      <w:proofErr w:type="spellEnd"/>
      <w:r w:rsidR="00AA4705">
        <w:rPr>
          <w:sz w:val="23"/>
          <w:szCs w:val="23"/>
        </w:rPr>
        <w:t xml:space="preserve"> </w:t>
      </w:r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</w:p>
    <w:p w:rsidR="00AD1A55" w:rsidRDefault="00AD1A55" w:rsidP="00AD1A55">
      <w:pPr>
        <w:pStyle w:val="Default"/>
        <w:rPr>
          <w:sz w:val="23"/>
          <w:szCs w:val="23"/>
        </w:rPr>
      </w:pPr>
    </w:p>
    <w:p w:rsidR="00AD1A55" w:rsidRDefault="00AD1A55" w:rsidP="00AD1A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Conocer, salvo expresa reserva legal, el estado de cualquier actuación o trámite y obtener copias, a su costa, de los respectivos documentos. </w:t>
      </w:r>
    </w:p>
    <w:p w:rsidR="00AD1A55" w:rsidRDefault="00AD1A55" w:rsidP="00AD1A55">
      <w:pPr>
        <w:pStyle w:val="Default"/>
        <w:rPr>
          <w:sz w:val="23"/>
          <w:szCs w:val="23"/>
        </w:rPr>
      </w:pPr>
    </w:p>
    <w:p w:rsidR="00AD1A55" w:rsidRDefault="00AD1A55" w:rsidP="00AD1A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Obtener respuesta oportuna y eficaz a sus peticiones en los plazos establecidos para su efecto. </w:t>
      </w:r>
    </w:p>
    <w:p w:rsidR="00AD1A55" w:rsidRDefault="00AD1A55" w:rsidP="00AD1A55">
      <w:pPr>
        <w:pStyle w:val="Default"/>
        <w:rPr>
          <w:sz w:val="23"/>
          <w:szCs w:val="23"/>
        </w:rPr>
      </w:pPr>
    </w:p>
    <w:p w:rsidR="00AD1A55" w:rsidRDefault="00AD1A55" w:rsidP="00AD1A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Ser tratado con el respecto y la consideración debida a la dignidad de la persona humana. </w:t>
      </w:r>
    </w:p>
    <w:p w:rsidR="00AD1A55" w:rsidRDefault="00AD1A55" w:rsidP="00AD1A55">
      <w:pPr>
        <w:pStyle w:val="Default"/>
        <w:rPr>
          <w:sz w:val="23"/>
          <w:szCs w:val="23"/>
        </w:rPr>
      </w:pPr>
    </w:p>
    <w:p w:rsidR="00AD1A55" w:rsidRDefault="00AD1A55" w:rsidP="00AD1A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Recibir atención especial y preferente si se trata de personas en situación de discapacidad, niños, niñas, adolescentes, mujeres gestantes, o adultos mayores, y en general de personas en estado de indefensión o de debilidad manifiesta con el artículo 13 de la Constitución Política de Colombia. </w:t>
      </w:r>
    </w:p>
    <w:p w:rsidR="00AD1A55" w:rsidRDefault="00AD1A55" w:rsidP="00AD1A55">
      <w:pPr>
        <w:pStyle w:val="Default"/>
        <w:rPr>
          <w:sz w:val="23"/>
          <w:szCs w:val="23"/>
        </w:rPr>
      </w:pPr>
    </w:p>
    <w:p w:rsidR="00AD1A55" w:rsidRDefault="00AD1A55" w:rsidP="00AD1A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Exigir el cumplimiento de las responsabilidades de los servidores públicos y de los particulares que cumplan funciones administrativas. </w:t>
      </w:r>
    </w:p>
    <w:p w:rsidR="00AD1A55" w:rsidRDefault="00AD1A55" w:rsidP="00AD1A55">
      <w:pPr>
        <w:pStyle w:val="Default"/>
        <w:rPr>
          <w:sz w:val="23"/>
          <w:szCs w:val="23"/>
        </w:rPr>
      </w:pPr>
    </w:p>
    <w:p w:rsidR="00AD1A55" w:rsidRDefault="00AD1A55" w:rsidP="00AD1A55">
      <w:pPr>
        <w:pStyle w:val="Default"/>
        <w:rPr>
          <w:color w:val="auto"/>
          <w:sz w:val="23"/>
          <w:szCs w:val="23"/>
        </w:rPr>
      </w:pPr>
      <w:r>
        <w:rPr>
          <w:sz w:val="23"/>
          <w:szCs w:val="23"/>
        </w:rPr>
        <w:t xml:space="preserve">9. A formular alegaciones y aportar documentos y otros elementos de prueba en cualquier actuación administrativa en la cual tenga interés a que dichos documentos sean </w:t>
      </w:r>
      <w:r>
        <w:rPr>
          <w:color w:val="auto"/>
          <w:sz w:val="23"/>
          <w:szCs w:val="23"/>
        </w:rPr>
        <w:t xml:space="preserve">valorados o tenidos en cuenta por las autoridades al momento de decidir y a que estas le informen al interviniente cuál ha sido el resultado de su participación en el procedimiento correspondiente. </w:t>
      </w:r>
    </w:p>
    <w:p w:rsidR="00AD1A55" w:rsidRDefault="00AD1A55" w:rsidP="00AD1A55">
      <w:pPr>
        <w:pStyle w:val="Default"/>
        <w:rPr>
          <w:color w:val="auto"/>
          <w:sz w:val="23"/>
          <w:szCs w:val="23"/>
        </w:rPr>
      </w:pPr>
    </w:p>
    <w:p w:rsidR="00AD1A55" w:rsidRDefault="00AD1A55" w:rsidP="00AD1A5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10. Cualquier otro que le reconozca la Constitución y las leyes. </w:t>
      </w:r>
    </w:p>
    <w:p w:rsidR="00F40015" w:rsidRDefault="00F866C2"/>
    <w:sectPr w:rsidR="00F40015" w:rsidSect="00A7568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D1A55"/>
    <w:rsid w:val="00093355"/>
    <w:rsid w:val="000F4B8E"/>
    <w:rsid w:val="001259B3"/>
    <w:rsid w:val="001F501A"/>
    <w:rsid w:val="0026040D"/>
    <w:rsid w:val="003F54A3"/>
    <w:rsid w:val="00440BD1"/>
    <w:rsid w:val="00443C86"/>
    <w:rsid w:val="00460886"/>
    <w:rsid w:val="00462F8D"/>
    <w:rsid w:val="00527B5C"/>
    <w:rsid w:val="00574A6B"/>
    <w:rsid w:val="00616F71"/>
    <w:rsid w:val="006B4683"/>
    <w:rsid w:val="006E589A"/>
    <w:rsid w:val="00844C59"/>
    <w:rsid w:val="009648F7"/>
    <w:rsid w:val="00997CB8"/>
    <w:rsid w:val="00AA4705"/>
    <w:rsid w:val="00AD1A55"/>
    <w:rsid w:val="00B06384"/>
    <w:rsid w:val="00B17CDF"/>
    <w:rsid w:val="00C51DD1"/>
    <w:rsid w:val="00C85D13"/>
    <w:rsid w:val="00CA3426"/>
    <w:rsid w:val="00DD735B"/>
    <w:rsid w:val="00DE256A"/>
    <w:rsid w:val="00E3456B"/>
    <w:rsid w:val="00EE476D"/>
    <w:rsid w:val="00F86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D13"/>
    <w:pPr>
      <w:spacing w:after="0" w:line="240" w:lineRule="auto"/>
    </w:pPr>
    <w:rPr>
      <w:rFonts w:ascii="Calibri" w:hAnsi="Calibri" w:cs="Calibri"/>
      <w:lang w:eastAsia="es-CO"/>
    </w:rPr>
  </w:style>
  <w:style w:type="paragraph" w:styleId="Ttulo2">
    <w:name w:val="heading 2"/>
    <w:basedOn w:val="Normal"/>
    <w:link w:val="Ttulo2Car"/>
    <w:uiPriority w:val="9"/>
    <w:qFormat/>
    <w:rsid w:val="001F501A"/>
    <w:pPr>
      <w:spacing w:before="375" w:after="150"/>
      <w:outlineLvl w:val="1"/>
    </w:pPr>
    <w:rPr>
      <w:rFonts w:ascii="Times New Roman" w:eastAsia="Times New Roman" w:hAnsi="Times New Roman" w:cs="Times New Roman"/>
      <w:b/>
      <w:bCs/>
      <w:color w:val="006699"/>
      <w:sz w:val="29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D1A5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1F501A"/>
    <w:rPr>
      <w:rFonts w:ascii="Times New Roman" w:eastAsia="Times New Roman" w:hAnsi="Times New Roman" w:cs="Times New Roman"/>
      <w:b/>
      <w:bCs/>
      <w:color w:val="006699"/>
      <w:sz w:val="29"/>
      <w:szCs w:val="29"/>
      <w:lang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6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sandra.botero</dc:creator>
  <cp:lastModifiedBy>sandra.botero</cp:lastModifiedBy>
  <cp:revision>8</cp:revision>
  <dcterms:created xsi:type="dcterms:W3CDTF">2012-09-03T16:53:00Z</dcterms:created>
  <dcterms:modified xsi:type="dcterms:W3CDTF">2012-09-04T15:46:00Z</dcterms:modified>
</cp:coreProperties>
</file>