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SmartCampus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Documento Integrado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Autor: Victor Ferney Valencia Cuervo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Fecha: 02/08/2025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plataforma </w:t>
      </w:r>
      <w:r w:rsidDel="00000000" w:rsidR="00000000" w:rsidRPr="00000000">
        <w:rPr>
          <w:rtl w:val="0"/>
        </w:rPr>
        <w:t xml:space="preserve">SmartCampus</w:t>
      </w:r>
      <w:r w:rsidDel="00000000" w:rsidR="00000000" w:rsidRPr="00000000">
        <w:rPr>
          <w:rtl w:val="0"/>
        </w:rPr>
        <w:t xml:space="preserve"> es un sistema web que integra la navegación por el campus, gestión de eventos y aulas inteligentes, con el propósito de facilitar la experiencia de estudiantes, docentes y personal administrativo. Este documento recoge los requerimientos iniciales, los prototipos preliminares y una tabla de priorización para guiar el desarrollo del sistema.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1: Como estudiante, quiero consultar la programación de eventos del campus para organizar mejor mis horarios.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2: Como profesor, quiero reservar aulas inteligentes para optimizar mis clases y recursos.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3: Como administrador, quiero gestionar la disponibilidad de los espacios, para asignarlos de forma eficiente.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4: Como visitante, quiero ubicar edificios y servicios en el campus, para llegar fácilmente a mi destino.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5: Como coordinador académico, quiero generar reportes de uso de aulas y eventos, para tomar decisiones de asignación de espacios de forma más eficiente.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clasificación funcional ly  no funcional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