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2F9C" w14:textId="6C7864DE" w:rsidR="0084643E" w:rsidRDefault="002C7915">
      <w:r>
        <w:t xml:space="preserve">Idée : jeu à poste puis bataille d’eau </w:t>
      </w:r>
    </w:p>
    <w:sectPr w:rsidR="00846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43"/>
    <w:rsid w:val="001209DF"/>
    <w:rsid w:val="002C7915"/>
    <w:rsid w:val="005B16FB"/>
    <w:rsid w:val="00810243"/>
    <w:rsid w:val="00813573"/>
    <w:rsid w:val="0084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0270"/>
  <w15:chartTrackingRefBased/>
  <w15:docId w15:val="{272744B5-EC54-407B-9BA3-D4B35599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2</cp:revision>
  <dcterms:created xsi:type="dcterms:W3CDTF">2023-07-14T19:49:00Z</dcterms:created>
  <dcterms:modified xsi:type="dcterms:W3CDTF">2023-07-14T19:50:00Z</dcterms:modified>
</cp:coreProperties>
</file>