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rtl w:val="0"/>
        </w:rPr>
        <w:t xml:space="preserve">Yottabyte’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96"/>
          <w:szCs w:val="96"/>
          <w:vertAlign w:val="baseline"/>
          <w:rtl w:val="0"/>
        </w:rPr>
        <w:t xml:space="preserve">Levantamento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0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Prof. Anderson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b w:val="0"/>
          <w:sz w:val="96"/>
          <w:szCs w:val="9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Componentes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&lt;Diego Calmon de Oliveira – diegooliveira3@gmail.com &gt;</w:t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  <w:rtl w:val="0"/>
        </w:rPr>
        <w:t xml:space="preserve">&lt;Victor Daniel Silva Souza – victordaniel@unigranrio.br &gt;</w:t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color w:val="666666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0.0" w:type="dxa"/>
        <w:tblLayout w:type="fixed"/>
        <w:tblLook w:val="0000"/>
      </w:tblPr>
      <w:tblGrid>
        <w:gridCol w:w="8645"/>
        <w:tblGridChange w:id="0">
          <w:tblGrid>
            <w:gridCol w:w="86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3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993"/>
        <w:gridCol w:w="2776"/>
        <w:gridCol w:w="1554"/>
        <w:gridCol w:w="1589"/>
        <w:tblGridChange w:id="0">
          <w:tblGrid>
            <w:gridCol w:w="1701"/>
            <w:gridCol w:w="993"/>
            <w:gridCol w:w="2776"/>
            <w:gridCol w:w="1554"/>
            <w:gridCol w:w="158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12/09/2022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Calmon, Victor Daniel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Marcelo Soares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Arial" w:cs="Arial" w:eastAsia="Arial" w:hAnsi="Arial"/>
          <w:vertAlign w:val="baseline"/>
        </w:rPr>
        <w:sectPr>
          <w:footerReference r:id="rId7" w:type="default"/>
          <w:pgSz w:h="16840" w:w="11907" w:orient="portrait"/>
          <w:pgMar w:bottom="1418" w:top="1418" w:left="1701" w:right="170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STAKEHOLDERS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do Cliente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Stakeholders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da Equipe de Desenvolvimento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LEVANTAMENTO DE REQUISITOS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Entrevista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métodos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AÇÃO 5W2H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What?</w:t>
            <w:tab/>
          </w:r>
          <w:r w:rsidDel="00000000" w:rsidR="00000000" w:rsidRPr="00000000">
            <w:rPr>
              <w:smallCaps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Why?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Where?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Who?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When?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How?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 Often?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DE REQUISITOS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RQ-01 – </w:t>
          </w:r>
          <w:r w:rsidDel="00000000" w:rsidR="00000000" w:rsidRPr="00000000">
            <w:rPr>
              <w:smallCaps w:val="1"/>
              <w:rtl w:val="0"/>
            </w:rPr>
            <w:t xml:space="preserve">Análise de produtos mais vendidos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RQ-02 – </w:t>
          </w:r>
          <w:r w:rsidDel="00000000" w:rsidR="00000000" w:rsidRPr="00000000">
            <w:rPr>
              <w:smallCaps w:val="1"/>
              <w:rtl w:val="0"/>
            </w:rPr>
            <w:t xml:space="preserve">Análise de frequência no local de pedidos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RQ-0</w:t>
          </w:r>
          <w:r w:rsidDel="00000000" w:rsidR="00000000" w:rsidRPr="00000000">
            <w:rPr>
              <w:smallCaps w:val="1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– </w:t>
          </w:r>
          <w:r w:rsidDel="00000000" w:rsidR="00000000" w:rsidRPr="00000000">
            <w:rPr>
              <w:smallCaps w:val="1"/>
              <w:rtl w:val="0"/>
            </w:rPr>
            <w:t xml:space="preserve">Satisfação do Cliente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smallCaps w:val="1"/>
            </w:rPr>
          </w:pPr>
          <w:r w:rsidDel="00000000" w:rsidR="00000000" w:rsidRPr="00000000">
            <w:rPr>
              <w:smallCaps w:val="1"/>
              <w:rtl w:val="0"/>
            </w:rPr>
            <w:t xml:space="preserve">5.4</w:t>
            <w:tab/>
            <w:t xml:space="preserve">RQ-04 - Análise Financeira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smallCaps w:val="1"/>
            </w:rPr>
          </w:pPr>
          <w:r w:rsidDel="00000000" w:rsidR="00000000" w:rsidRPr="00000000">
            <w:rPr>
              <w:smallCaps w:val="1"/>
              <w:rtl w:val="0"/>
            </w:rPr>
            <w:t xml:space="preserve">5.5</w:t>
            <w:tab/>
            <w:t xml:space="preserve">RQ-05 - Análise de frequência de horário de pedidos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FONTES DE DADOS</w:t>
            <w:tab/>
          </w:r>
          <w:r w:rsidDel="00000000" w:rsidR="00000000" w:rsidRPr="00000000">
            <w:rPr>
              <w:b w:val="1"/>
              <w:smallCaps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1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5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Fonte 2</w:t>
            <w:tab/>
          </w:r>
          <w:r w:rsidDel="00000000" w:rsidR="00000000" w:rsidRPr="00000000">
            <w:rPr>
              <w:smallCaps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849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TERMO DE COMPROMISSO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tem por finalidade coletar, analisar e definir os principais requisitos do estudo de caso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Yottabyte’s 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documento procura demonstrar os principais problemas atuais e o foco investigativo desejado pelo cliente.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Identificação dos Stakeholders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tem o objetivo de definir quem são as pessoas-chaves no projeto, tanto da parte do cliente quanto da parte da empresa desenvolvedora.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Cliente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42"/>
        <w:gridCol w:w="1560"/>
        <w:gridCol w:w="3575"/>
        <w:tblGridChange w:id="0">
          <w:tblGrid>
            <w:gridCol w:w="1668"/>
            <w:gridCol w:w="1842"/>
            <w:gridCol w:w="1560"/>
            <w:gridCol w:w="35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Marcelo Soares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Proprietário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Proprietário da Insight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Lucas Silva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UX Designer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Fagner Moraes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Stakeholders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 Equipe de Desenvolvimento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842"/>
        <w:gridCol w:w="1560"/>
        <w:gridCol w:w="3575"/>
        <w:tblGridChange w:id="0">
          <w:tblGrid>
            <w:gridCol w:w="1668"/>
            <w:gridCol w:w="1842"/>
            <w:gridCol w:w="1560"/>
            <w:gridCol w:w="357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Papel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Diego Calmon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Gerente de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Victor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Analista de Sistemas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Levantamento de Requisitos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2126"/>
        <w:gridCol w:w="1843"/>
        <w:gridCol w:w="3292"/>
        <w:tblGridChange w:id="0">
          <w:tblGrid>
            <w:gridCol w:w="1384"/>
            <w:gridCol w:w="2126"/>
            <w:gridCol w:w="1843"/>
            <w:gridCol w:w="329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Entrevistador(es)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Entrevistado(s)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Assunto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15/09/2022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Diego Calmon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Fagner Moraes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Primeira reunião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16/09/2022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Victor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Lucas Silva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Prototipação de dashboards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17/09/2022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Diego Calmon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Marcelo Soares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Expansão do negócio</w:t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Outros métodos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&lt;Descreva aqui outros métodos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aplicados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para o levantamento de requisitos. Exemplo: leitura de documentos, acesso aos processos, brainstorming, acesso às bases de dados,etc...&gt;</w:t>
      </w:r>
    </w:p>
    <w:p w:rsidR="00000000" w:rsidDel="00000000" w:rsidP="00000000" w:rsidRDefault="00000000" w:rsidRPr="00000000" w14:paraId="000000C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 dia 16/09, foi feito um brainstorming entre a equipe de desenvolvimento e os stakeholders sobre o design do dashboards.</w:t>
      </w:r>
    </w:p>
    <w:p w:rsidR="00000000" w:rsidDel="00000000" w:rsidP="00000000" w:rsidRDefault="00000000" w:rsidRPr="00000000" w14:paraId="000000C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 dia 17/09, houve outra reunião para falar sobre o acesso às bases de dados, que será necessário para determinarmos as preferências de produtos dos clientes. Na reunião também foi falado sobre o desejo do proprietário de expandir o negócio para outros estados. Para isso, será necessário acessar a base de dados da empresa e observar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compras online e observar em quais estados há mais clientes.</w:t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Plano de Ação 5W2H</w:t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a descrição do plano de ação 5W2H que deve ser utilizado para descobrir o que será feito, porque, onde, quem irá fazer, quando será feito, como e com que frequência irá fazer.</w:t>
      </w:r>
    </w:p>
    <w:p w:rsidR="00000000" w:rsidDel="00000000" w:rsidP="00000000" w:rsidRDefault="00000000" w:rsidRPr="00000000" w14:paraId="000000D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&lt;Pode ser que neste momento nem todos os elementos do 5W2H sejam descobertos, neste caso, indicar como “A Definir”. Aqui o How Much, foi substituído pelo How Often, porque nessa fase ainda não temos como precificar as coisas&gt;</w:t>
      </w:r>
    </w:p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What?</w:t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construção de um projeto de BI com a disponibilização dos dados para a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b2l6l32t0k2s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tomada de decisão.</w:t>
      </w:r>
    </w:p>
    <w:p w:rsidR="00000000" w:rsidDel="00000000" w:rsidP="00000000" w:rsidRDefault="00000000" w:rsidRPr="00000000" w14:paraId="000000D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Why?</w:t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Porque os stakeholders precisam ter uma melhor visão sobre os seus clientes,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xzbialwipgni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 e vendas.</w:t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Where?</w:t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26in1rg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loja possui unidade física e online, e todo o BI deverá ser construído com base nas duas.</w:t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Who?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proprietário e o gerente de vendas farão uso dos dashboards.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When?</w:t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35nkun2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vai durar cerca de 90 dias. A princípio a entrega deverá ser até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xq23qo2ygevp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16/01/2023.</w:t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How?</w:t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1ksv4uv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 entregue um dashboard geral com as informações solicitadas. Serão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m7nkjhqfu4u4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Construídos também um Data Warehouse, e será realizado o ETL.</w:t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Often?</w:t>
      </w:r>
    </w:p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Dashboard será atualizado todos os dias às 06:00 AM, de forma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19"/>
      <w:bookmarkEnd w:id="19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Definição de Requisitos</w:t>
      </w:r>
    </w:p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os requisitos indispensáveis identificados a partir das entrevistas e reuniões realizadas com o cliente.</w:t>
      </w:r>
    </w:p>
    <w:p w:rsidR="00000000" w:rsidDel="00000000" w:rsidP="00000000" w:rsidRDefault="00000000" w:rsidRPr="00000000" w14:paraId="000000F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2jxsxq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RQ-01 –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Análise de produtos mais vendidos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os produtos que são mais vendidos. Marcas e tipos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z337y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RQ-02 –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Análise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frequência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no local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em quais unidades há mais vendas (online ou fisicamente).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3j2qqm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60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RQ-0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Satisfação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a satisfação do cliente a partir dos dados do pós-venda.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numPr>
          <w:ilvl w:val="1"/>
          <w:numId w:val="1"/>
        </w:numPr>
        <w:spacing w:after="60" w:before="240" w:lineRule="auto"/>
        <w:ind w:left="860" w:hanging="576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RQ-03 – Análise Financeira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indicadores financeiros, quantidade de produtos vendidos, valor de vendas e descontos. A análise deverá ser feita por dia, mês e ano.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numPr>
          <w:ilvl w:val="1"/>
          <w:numId w:val="1"/>
        </w:numPr>
        <w:spacing w:after="60" w:before="240" w:lineRule="auto"/>
        <w:ind w:left="860" w:hanging="576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RQ-03 – Análise de frequência de horário de pedidos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dias e horários em que há maior número de pedidos.</w:t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 Fontes de Dados</w:t>
      </w:r>
    </w:p>
    <w:p w:rsidR="00000000" w:rsidDel="00000000" w:rsidP="00000000" w:rsidRDefault="00000000" w:rsidRPr="00000000" w14:paraId="0000010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Esta seção apresenta uma análise preliminar das fontes de dados disponíveis na empresa e também as fontes externas, se estas forem utilizadas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heading=h.4i7ojhp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6.1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Fonte 1</w:t>
      </w:r>
    </w:p>
    <w:p w:rsidR="00000000" w:rsidDel="00000000" w:rsidP="00000000" w:rsidRDefault="00000000" w:rsidRPr="00000000" w14:paraId="0000011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Banco de dados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spacing w:after="60" w:before="240" w:lineRule="auto"/>
        <w:ind w:left="0" w:firstLine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6.1 Fonte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 conceitual.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bn6wsx" w:id="24"/>
      <w:bookmarkEnd w:id="24"/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6333173" cy="420238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173" cy="420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Termo de Compromisso</w:t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Este documento foi elaborado com a participação de todos os envolvidos no projeto, conforme listado na seção 1 deste documento.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Por assim estarem de acordo com a análise do projeto, subscrevemo-nos:</w:t>
      </w:r>
    </w:p>
    <w:p w:rsidR="00000000" w:rsidDel="00000000" w:rsidP="00000000" w:rsidRDefault="00000000" w:rsidRPr="00000000" w14:paraId="000001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  <w:t xml:space="preserve">Duque de Caxias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______________________________, ____12______, _______Setembro_______ de _   2022_____ .</w:t>
      </w:r>
    </w:p>
    <w:p w:rsidR="00000000" w:rsidDel="00000000" w:rsidP="00000000" w:rsidRDefault="00000000" w:rsidRPr="00000000" w14:paraId="000001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Local e Data</w:t>
      </w:r>
    </w:p>
    <w:p w:rsidR="00000000" w:rsidDel="00000000" w:rsidP="00000000" w:rsidRDefault="00000000" w:rsidRPr="00000000" w14:paraId="000001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Marcelo Soares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_________________________</w:t>
      </w:r>
    </w:p>
    <w:p w:rsidR="00000000" w:rsidDel="00000000" w:rsidP="00000000" w:rsidRDefault="00000000" w:rsidRPr="00000000" w14:paraId="0000013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Responsável Pelo Cliente</w:t>
      </w:r>
    </w:p>
    <w:p w:rsidR="00000000" w:rsidDel="00000000" w:rsidP="00000000" w:rsidRDefault="00000000" w:rsidRPr="00000000" w14:paraId="0000013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Empresa Cliente</w:t>
      </w:r>
    </w:p>
    <w:p w:rsidR="00000000" w:rsidDel="00000000" w:rsidP="00000000" w:rsidRDefault="00000000" w:rsidRPr="00000000" w14:paraId="0000013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___________Diego Calmon de Oliveira________________</w:t>
      </w:r>
    </w:p>
    <w:p w:rsidR="00000000" w:rsidDel="00000000" w:rsidP="00000000" w:rsidRDefault="00000000" w:rsidRPr="00000000" w14:paraId="0000013B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Nome do Responsável Pela Empresa Desenvolvedora</w:t>
      </w:r>
    </w:p>
    <w:p w:rsidR="00000000" w:rsidDel="00000000" w:rsidP="00000000" w:rsidRDefault="00000000" w:rsidRPr="00000000" w14:paraId="0000013C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Empresa Desenvolvedora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418" w:top="1418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Projeto da Disciplina de BI – Prof. Anderson Nascimento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cap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smallCap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00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line="1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noProof w:val="0"/>
      <w:snapToGrid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4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CHfzV/Ory5mrqyD8q9jmBrULbQ==">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2020-11-19T13:28:00Z</dcterms:created>
  <dc:creator>Anderson Silva do Nascimento</dc:creator>
</cp:coreProperties>
</file>