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分家析产起诉状范本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原告：________，女，汉族，_______年___月___日出生，退休教师，住__________________________。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原告：________，男，汉族，_______年___月___日，职业_________，住__________________________。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原告：________，女，汉族，_______年___月___日，职业_________，住__________________________。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原告：________，女，汉族，_______年___月___日，职业_________，住__________________________。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被告：________，女，汉族，_______年___月___日，职业_________，住__________________________。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诉讼请求：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1、请求判决被告返还属于原告________、原告________、原告________、原告________的____________________房（面积为____________平方米）；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2、本案诉讼费用由被告承担。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事实与理由：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原告________、原告________、原告________、原告________与被告________于_______年___月___日签订了分家析产协议书，协议约定将家庭共有的，位于__________________组土木结构（面积___________平方米，共____间）房屋分成五份，平均每人占据一间房屋（面积为____________平方米）。该房屋其它附属公共设施，归原告________、原告________、原告________、原告________与被告共同共有，并使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现被告需要将整套房屋卖出去，其侵犯到原告__________等四人的房屋合法所有权，原告多次就房产问题与被告进行协商未果，为维护合法权益，特提起诉讼，请求贵院依法支持原告的诉讼请求。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___________人民法院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具状人：____________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_______年___月___日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951195"/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A6"/>
    <w:rsid w:val="00320AA6"/>
    <w:rsid w:val="004F53E1"/>
    <w:rsid w:val="006C781E"/>
    <w:rsid w:val="00F50085"/>
    <w:rsid w:val="22DC3CED"/>
    <w:rsid w:val="6E831B12"/>
    <w:rsid w:val="BBD79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3 Char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lh2"/>
    <w:basedOn w:val="6"/>
    <w:qFormat/>
    <w:uiPriority w:val="0"/>
  </w:style>
  <w:style w:type="character" w:customStyle="1" w:styleId="10">
    <w:name w:val="apple-converted-space"/>
    <w:basedOn w:val="6"/>
    <w:qFormat/>
    <w:uiPriority w:val="0"/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135</Words>
  <Characters>772</Characters>
  <Lines>6</Lines>
  <Paragraphs>1</Paragraphs>
  <ScaleCrop>false</ScaleCrop>
  <LinksUpToDate>false</LinksUpToDate>
  <CharactersWithSpaces>906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2019-01-12T20:32:00Z</dcterms:created>
  <dc:creator>JS</dc:creator>
  <cp:lastModifiedBy>user</cp:lastModifiedBy>
  <dcterms:modified xsi:type="dcterms:W3CDTF">2019-10-24T11:58:33Z</dcterms:modified>
  <dc:title>分家析产起诉状范本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