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line="480" w:lineRule="auto"/>
        <w:ind w:right="0" w:rightChars="0"/>
        <w:jc w:val="center"/>
        <w:textAlignment w:val="auto"/>
        <w:outlineLvl w:val="9"/>
        <w:rPr>
          <w:rFonts w:hint="eastAsia"/>
          <w:b/>
          <w:bCs/>
          <w:sz w:val="52"/>
          <w:szCs w:val="52"/>
        </w:rPr>
      </w:pPr>
      <w:r>
        <w:rPr>
          <w:rFonts w:hint="eastAsia"/>
          <w:b/>
          <w:bCs/>
          <w:sz w:val="52"/>
          <w:szCs w:val="52"/>
        </w:rPr>
        <w:t>办</w:t>
      </w:r>
      <w:r>
        <w:rPr>
          <w:rFonts w:hint="eastAsia"/>
          <w:b/>
          <w:bCs/>
          <w:sz w:val="52"/>
          <w:szCs w:val="52"/>
          <w:lang w:val="en-US" w:eastAsia="zh-CN"/>
        </w:rPr>
        <w:t xml:space="preserve"> </w:t>
      </w:r>
      <w:r>
        <w:rPr>
          <w:rFonts w:hint="eastAsia"/>
          <w:b/>
          <w:bCs/>
          <w:sz w:val="52"/>
          <w:szCs w:val="52"/>
        </w:rPr>
        <w:t>公</w:t>
      </w:r>
      <w:r>
        <w:rPr>
          <w:rFonts w:hint="eastAsia"/>
          <w:b/>
          <w:bCs/>
          <w:sz w:val="52"/>
          <w:szCs w:val="52"/>
          <w:lang w:val="en-US" w:eastAsia="zh-CN"/>
        </w:rPr>
        <w:t xml:space="preserve"> </w:t>
      </w:r>
      <w:r>
        <w:rPr>
          <w:rFonts w:hint="eastAsia"/>
          <w:b/>
          <w:bCs/>
          <w:sz w:val="52"/>
          <w:szCs w:val="52"/>
        </w:rPr>
        <w:t>租</w:t>
      </w:r>
      <w:r>
        <w:rPr>
          <w:rFonts w:hint="eastAsia"/>
          <w:b/>
          <w:bCs/>
          <w:sz w:val="52"/>
          <w:szCs w:val="52"/>
          <w:lang w:val="en-US" w:eastAsia="zh-CN"/>
        </w:rPr>
        <w:t xml:space="preserve"> </w:t>
      </w:r>
      <w:r>
        <w:rPr>
          <w:rFonts w:hint="eastAsia"/>
          <w:b/>
          <w:bCs/>
          <w:sz w:val="52"/>
          <w:szCs w:val="52"/>
        </w:rPr>
        <w:t>房</w:t>
      </w:r>
      <w:r>
        <w:rPr>
          <w:rFonts w:hint="eastAsia"/>
          <w:b/>
          <w:bCs/>
          <w:sz w:val="52"/>
          <w:szCs w:val="52"/>
          <w:lang w:val="en-US" w:eastAsia="zh-CN"/>
        </w:rPr>
        <w:t xml:space="preserve"> </w:t>
      </w:r>
      <w:r>
        <w:rPr>
          <w:rFonts w:hint="eastAsia"/>
          <w:b/>
          <w:bCs/>
          <w:sz w:val="52"/>
          <w:szCs w:val="52"/>
        </w:rPr>
        <w:t>协</w:t>
      </w:r>
      <w:r>
        <w:rPr>
          <w:rFonts w:hint="eastAsia"/>
          <w:b/>
          <w:bCs/>
          <w:sz w:val="52"/>
          <w:szCs w:val="52"/>
          <w:lang w:val="en-US" w:eastAsia="zh-CN"/>
        </w:rPr>
        <w:t xml:space="preserve"> </w:t>
      </w:r>
      <w:r>
        <w:rPr>
          <w:rFonts w:hint="eastAsia"/>
          <w:b/>
          <w:bCs/>
          <w:sz w:val="52"/>
          <w:szCs w:val="52"/>
        </w:rPr>
        <w:t>议</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1680" w:firstLineChars="700"/>
        <w:jc w:val="left"/>
        <w:textAlignment w:val="auto"/>
        <w:outlineLvl w:val="9"/>
        <w:rPr>
          <w:rFonts w:hint="eastAsia"/>
        </w:rPr>
      </w:pPr>
      <w:r>
        <w:rPr>
          <w:rFonts w:hint="eastAsia"/>
        </w:rPr>
        <w:t>甲    方：__________________________________</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1680" w:firstLineChars="700"/>
        <w:jc w:val="left"/>
        <w:textAlignment w:val="auto"/>
        <w:outlineLvl w:val="9"/>
        <w:rPr>
          <w:rFonts w:hint="eastAsia"/>
        </w:rPr>
      </w:pPr>
      <w:r>
        <w:rPr>
          <w:rFonts w:hint="eastAsia"/>
        </w:rPr>
        <w:t>乙    方：__________________________________</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1680" w:firstLineChars="700"/>
        <w:jc w:val="left"/>
        <w:textAlignment w:val="auto"/>
        <w:outlineLvl w:val="9"/>
        <w:rPr>
          <w:rFonts w:hint="eastAsia"/>
        </w:rPr>
      </w:pPr>
      <w:r>
        <w:rPr>
          <w:rFonts w:hint="eastAsia"/>
        </w:rPr>
        <w:t>签订日期：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bookmarkStart w:id="0" w:name="_GoBack"/>
      <w:bookmarkEnd w:id="0"/>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line="480" w:lineRule="auto"/>
        <w:ind w:right="0" w:rightChars="0"/>
        <w:jc w:val="center"/>
        <w:textAlignment w:val="auto"/>
        <w:outlineLvl w:val="9"/>
        <w:rPr>
          <w:rFonts w:hint="eastAsia"/>
        </w:rPr>
      </w:pPr>
      <w:r>
        <w:rPr>
          <w:rFonts w:hint="eastAsia"/>
          <w:b/>
          <w:bCs/>
          <w:sz w:val="44"/>
          <w:szCs w:val="44"/>
        </w:rPr>
        <w:t>办公租房协议</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rPr>
      </w:pPr>
      <w:r>
        <w:rPr>
          <w:rFonts w:hint="eastAsia"/>
        </w:rPr>
        <w:t>甲方(出租方)：</w:t>
      </w:r>
    </w:p>
    <w:p>
      <w:pPr>
        <w:keepNext w:val="0"/>
        <w:keepLines w:val="0"/>
        <w:pageBreakBefore w:val="0"/>
        <w:widowControl/>
        <w:kinsoku/>
        <w:wordWrap/>
        <w:overflowPunct/>
        <w:topLinePunct w:val="0"/>
        <w:autoSpaceDE/>
        <w:autoSpaceDN/>
        <w:bidi w:val="0"/>
        <w:adjustRightInd/>
        <w:snapToGrid/>
        <w:spacing w:line="480" w:lineRule="auto"/>
        <w:ind w:right="0" w:rightChars="0"/>
        <w:jc w:val="left"/>
        <w:textAlignment w:val="auto"/>
        <w:outlineLvl w:val="9"/>
        <w:rPr>
          <w:rFonts w:hint="eastAsia"/>
        </w:rPr>
      </w:pPr>
      <w:r>
        <w:rPr>
          <w:rFonts w:hint="eastAsia"/>
        </w:rPr>
        <w:t>乙方(承租方)：</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根据《中华人民共和国合同法》、《中华人民共和国城市房地产管理法》及其他有关法律、法规之规定，在平等、自愿、协商一致的基础上，甲乙双方就下列房屋的租赁达成如下租房协议：</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2" w:firstLineChars="200"/>
        <w:jc w:val="left"/>
        <w:textAlignment w:val="auto"/>
        <w:outlineLvl w:val="9"/>
        <w:rPr>
          <w:rFonts w:hint="eastAsia"/>
          <w:b/>
          <w:bCs/>
        </w:rPr>
      </w:pPr>
      <w:r>
        <w:rPr>
          <w:rFonts w:hint="eastAsia"/>
          <w:b/>
          <w:bCs/>
        </w:rPr>
        <w:t>第一条 房屋基本情况</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甲方房屋(以下简称该房屋)坐落于____________________；位于第____层，共(套)，(间)，房屋结构为____________，建筑面积____平方米(其中实际建筑面积____平方米，公共部位与公用房屋分摊建筑面积____平方米)</w:t>
      </w:r>
      <w:r>
        <w:rPr>
          <w:rFonts w:hint="eastAsia"/>
          <w:lang w:eastAsia="zh-CN"/>
        </w:rPr>
        <w:t>：</w:t>
      </w:r>
      <w:r>
        <w:rPr>
          <w:rFonts w:hint="eastAsia"/>
        </w:rPr>
        <w:t>该房屋所占地土地使用权以(出让)(划拨)方式取得</w:t>
      </w:r>
      <w:r>
        <w:rPr>
          <w:rFonts w:hint="eastAsia"/>
          <w:lang w:eastAsia="zh-CN"/>
        </w:rPr>
        <w:t>：</w:t>
      </w:r>
      <w:r>
        <w:rPr>
          <w:rFonts w:hint="eastAsia"/>
        </w:rPr>
        <w:t>该房屋平面图见本合同附件一，该房屋附着设施见附件二</w:t>
      </w:r>
      <w:r>
        <w:rPr>
          <w:rFonts w:hint="eastAsia"/>
          <w:lang w:eastAsia="zh-CN"/>
        </w:rPr>
        <w:t>：</w:t>
      </w:r>
      <w:r>
        <w:rPr>
          <w:rFonts w:hint="eastAsia"/>
        </w:rPr>
        <w:t>(房屋所有权证号、土地使用权证号)(房地产权证号)为________________.</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2" w:firstLineChars="200"/>
        <w:jc w:val="left"/>
        <w:textAlignment w:val="auto"/>
        <w:outlineLvl w:val="9"/>
        <w:rPr>
          <w:rFonts w:hint="eastAsia"/>
          <w:b/>
          <w:bCs/>
        </w:rPr>
      </w:pPr>
      <w:r>
        <w:rPr>
          <w:rFonts w:hint="eastAsia"/>
          <w:b/>
          <w:bCs/>
        </w:rPr>
        <w:t>第二条 房屋用途</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该房屋用途为________________________________。      </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除双方另有约定外，乙方不得任意改变房屋用途。</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2" w:firstLineChars="200"/>
        <w:jc w:val="left"/>
        <w:textAlignment w:val="auto"/>
        <w:outlineLvl w:val="9"/>
        <w:rPr>
          <w:rFonts w:hint="eastAsia"/>
          <w:b/>
          <w:bCs/>
        </w:rPr>
      </w:pPr>
      <w:r>
        <w:rPr>
          <w:rFonts w:hint="eastAsia"/>
          <w:b/>
          <w:bCs/>
        </w:rPr>
        <w:t>第三条 租赁期限</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租赁期限自____年____月____日至____年____月____日止。</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2" w:firstLineChars="200"/>
        <w:jc w:val="left"/>
        <w:textAlignment w:val="auto"/>
        <w:outlineLvl w:val="9"/>
        <w:rPr>
          <w:rFonts w:hint="eastAsia"/>
          <w:b/>
          <w:bCs/>
        </w:rPr>
      </w:pPr>
      <w:r>
        <w:rPr>
          <w:rFonts w:hint="eastAsia"/>
          <w:b/>
          <w:bCs/>
        </w:rPr>
        <w:t>第四条 租金</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该房屋月租金为(币) ________元整。租赁期间，如遇到国家有关政策调整，则按新政策规定调整租金标准</w:t>
      </w:r>
      <w:r>
        <w:rPr>
          <w:rFonts w:hint="eastAsia"/>
          <w:lang w:eastAsia="zh-CN"/>
        </w:rPr>
        <w:t>：</w:t>
      </w:r>
      <w:r>
        <w:rPr>
          <w:rFonts w:hint="eastAsia"/>
        </w:rPr>
        <w:t>除此之外，出租方不得以任何理由任意调整租金。</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第五条 付款方式</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乙方应于本合同生效之日向甲方支付定金( 币)____________元整。租金按________结算，由乙方于每(月)(季)(年)的第____个月的____日交付给甲方。</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2" w:firstLineChars="200"/>
        <w:jc w:val="left"/>
        <w:textAlignment w:val="auto"/>
        <w:outlineLvl w:val="9"/>
        <w:rPr>
          <w:rFonts w:hint="eastAsia"/>
          <w:b/>
          <w:bCs/>
        </w:rPr>
      </w:pPr>
      <w:r>
        <w:rPr>
          <w:rFonts w:hint="eastAsia"/>
          <w:b/>
          <w:bCs/>
        </w:rPr>
        <w:t>第六条 交付房屋期限</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甲方应于本合同生效之日起____日内，将该房屋交付给乙方。</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第七条 甲方对房屋产权的承诺</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甲方保证在交易时该房屋没有产权纠纷</w:t>
      </w:r>
      <w:r>
        <w:rPr>
          <w:rFonts w:hint="eastAsia"/>
          <w:lang w:eastAsia="zh-CN"/>
        </w:rPr>
        <w:t>：</w:t>
      </w:r>
      <w:r>
        <w:rPr>
          <w:rFonts w:hint="eastAsia"/>
        </w:rPr>
        <w:t>除补充协议另有约定外，有关按揭、抵押债务、税项及租金等，甲方均在交付房前办妥。交易后如有上述未清事项，由甲方承担全部责任，由此给乙方造成经济损失的，由甲方负责赔偿。</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2" w:firstLineChars="200"/>
        <w:jc w:val="left"/>
        <w:textAlignment w:val="auto"/>
        <w:outlineLvl w:val="9"/>
        <w:rPr>
          <w:rFonts w:hint="eastAsia"/>
          <w:b/>
          <w:bCs/>
        </w:rPr>
      </w:pPr>
      <w:r>
        <w:rPr>
          <w:rFonts w:hint="eastAsia"/>
          <w:b/>
          <w:bCs/>
        </w:rPr>
        <w:t>第八条 关于房屋租赁期间的有关费用</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在房屋租赁期间，以下费用由乙方支付，并由乙方承担延期付款的违约责任：</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水、电费</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煤气费</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供暖费</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物业管理费</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在租赁期，如果发生政府有关部门征收本合同未列出项目但与使用该房屋有关的费用，均由乙方支付。</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2" w:firstLineChars="200"/>
        <w:jc w:val="left"/>
        <w:textAlignment w:val="auto"/>
        <w:outlineLvl w:val="9"/>
        <w:rPr>
          <w:rFonts w:hint="eastAsia"/>
          <w:b/>
          <w:bCs/>
        </w:rPr>
      </w:pPr>
      <w:r>
        <w:rPr>
          <w:rFonts w:hint="eastAsia"/>
          <w:b/>
          <w:bCs/>
        </w:rPr>
        <w:t>第九条 因乙方责任终止合同的约定</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乙方有下列情形之一的，甲方可终止合同并收回房屋，造成甲方损失，由乙方负责赔偿：</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擅自将承租的房屋转让、转借他人或擅自调换使用</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擅自拆改承租房屋结构或改变承租房屋用途</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欠租金累计达____个月</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无正当理由闲置达____个月</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利用承租房屋进行违法活动</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故意损坏承租房屋。</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2" w:firstLineChars="200"/>
        <w:jc w:val="left"/>
        <w:textAlignment w:val="auto"/>
        <w:outlineLvl w:val="9"/>
        <w:rPr>
          <w:rFonts w:hint="eastAsia"/>
          <w:b/>
          <w:bCs/>
        </w:rPr>
      </w:pPr>
      <w:r>
        <w:rPr>
          <w:rFonts w:hint="eastAsia"/>
          <w:b/>
          <w:bCs/>
        </w:rPr>
        <w:t>第十条 提前终止合同</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租赁期间，任何一方提出终止合同，需提前半年书面通知对方，经双方协商后签订终止合同书，在终止合同书生效前，本合同仍有效。如因国家建设、不可抗力因素或出现本合同第十条规定的情形，甲方必须终止合同时，一般应提前三个月书面通知乙方。乙方的经济损失甲方不予补偿。</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2" w:firstLineChars="200"/>
        <w:jc w:val="left"/>
        <w:textAlignment w:val="auto"/>
        <w:outlineLvl w:val="9"/>
        <w:rPr>
          <w:rFonts w:hint="eastAsia"/>
          <w:b/>
          <w:bCs/>
        </w:rPr>
      </w:pPr>
      <w:r>
        <w:rPr>
          <w:rFonts w:hint="eastAsia"/>
          <w:b/>
          <w:bCs/>
        </w:rPr>
        <w:t>第十一条 违约责任</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租赁期间双方必须信守合同，任何一方违反本合同的规定，须按年度向对方交纳年度租金的____%向乙方加收滞纳金。</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2" w:firstLineChars="200"/>
        <w:jc w:val="left"/>
        <w:textAlignment w:val="auto"/>
        <w:outlineLvl w:val="9"/>
        <w:rPr>
          <w:rFonts w:hint="eastAsia"/>
        </w:rPr>
      </w:pPr>
      <w:r>
        <w:rPr>
          <w:rFonts w:hint="eastAsia"/>
          <w:b/>
          <w:bCs/>
        </w:rPr>
        <w:t xml:space="preserve">第十二条 </w:t>
      </w:r>
      <w:r>
        <w:rPr>
          <w:rFonts w:hint="eastAsia"/>
        </w:rPr>
        <w:t>本合同连同附表共____页，一式____份，甲、乙双方各执一份，均具有同等效力。</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 xml:space="preserve">甲 方： </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甲方代理人：</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年   月   日</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乙 方：</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rPr>
          <w:rFonts w:hint="eastAsia"/>
        </w:rPr>
      </w:pPr>
      <w:r>
        <w:rPr>
          <w:rFonts w:hint="eastAsia"/>
        </w:rPr>
        <w:t>乙方代理人：</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480" w:firstLineChars="200"/>
        <w:jc w:val="left"/>
        <w:textAlignment w:val="auto"/>
        <w:outlineLvl w:val="9"/>
      </w:pPr>
      <w:r>
        <w:rPr>
          <w:rFonts w:hint="eastAsia"/>
        </w:rPr>
        <w:t>年   月   日</w:t>
      </w:r>
    </w:p>
    <w:sectPr>
      <w:headerReference r:id="rId5" w:type="first"/>
      <w:footerReference r:id="rId8" w:type="first"/>
      <w:headerReference r:id="rId3" w:type="default"/>
      <w:footerReference r:id="rId6" w:type="default"/>
      <w:headerReference r:id="rId4" w:type="even"/>
      <w:footerReference r:id="rId7" w:type="even"/>
      <w:pgSz w:w="11849" w:h="16781"/>
      <w:pgMar w:top="1417" w:right="1417" w:bottom="1417" w:left="1417" w:header="851" w:footer="737" w:gutter="0"/>
      <w:paperSrc/>
      <w:cols w:space="0" w:num="1"/>
      <w:rtlGutter w:val="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 PAGE </w:instrText>
    </w:r>
    <w:r>
      <w:rPr>
        <w:rStyle w:val="10"/>
      </w:rPr>
      <w:fldChar w:fldCharType="separate"/>
    </w:r>
    <w:r>
      <w:rPr>
        <w:rStyle w:val="10"/>
      </w:rPr>
      <w:t>2</w:t>
    </w:r>
    <w:r>
      <w:rPr>
        <w:rStyle w:val="10"/>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 PAGE </w:instrText>
    </w:r>
    <w:r>
      <w:rPr>
        <w:rStyle w:val="10"/>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E00"/>
    <w:rsid w:val="000754BE"/>
    <w:rsid w:val="001C3D87"/>
    <w:rsid w:val="00225A57"/>
    <w:rsid w:val="00322239"/>
    <w:rsid w:val="00361066"/>
    <w:rsid w:val="007B57BC"/>
    <w:rsid w:val="008A695D"/>
    <w:rsid w:val="008A71BD"/>
    <w:rsid w:val="008B5031"/>
    <w:rsid w:val="008F2931"/>
    <w:rsid w:val="00A4156F"/>
    <w:rsid w:val="00A9767A"/>
    <w:rsid w:val="00B07E00"/>
    <w:rsid w:val="00BA38D7"/>
    <w:rsid w:val="00CB7D02"/>
    <w:rsid w:val="00D30676"/>
    <w:rsid w:val="00EC0F82"/>
    <w:rsid w:val="00F37841"/>
    <w:rsid w:val="00F673B2"/>
    <w:rsid w:val="50C9096E"/>
    <w:rsid w:val="65286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等线"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3"/>
    <w:link w:val="16"/>
    <w:uiPriority w:val="0"/>
    <w:pPr>
      <w:spacing w:after="480"/>
      <w:jc w:val="center"/>
      <w:outlineLvl w:val="0"/>
    </w:pPr>
    <w:rPr>
      <w:rFonts w:ascii="仿宋" w:hAnsi="仿宋" w:eastAsia="仿宋" w:cs="仿宋"/>
      <w:b/>
      <w:sz w:val="36"/>
      <w:szCs w:val="36"/>
    </w:rPr>
  </w:style>
  <w:style w:type="paragraph" w:styleId="4">
    <w:name w:val="heading 2"/>
    <w:basedOn w:val="1"/>
    <w:next w:val="1"/>
    <w:link w:val="13"/>
    <w:qFormat/>
    <w:uiPriority w:val="9"/>
    <w:pPr>
      <w:spacing w:before="100" w:beforeAutospacing="1" w:after="100" w:afterAutospacing="1"/>
      <w:outlineLvl w:val="1"/>
    </w:pPr>
    <w:rPr>
      <w:b/>
      <w:bCs/>
      <w:sz w:val="36"/>
      <w:szCs w:val="36"/>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semiHidden/>
    <w:unhideWhenUsed/>
    <w:uiPriority w:val="99"/>
    <w:pPr>
      <w:spacing w:after="120"/>
    </w:pPr>
  </w:style>
  <w:style w:type="paragraph" w:styleId="5">
    <w:name w:val="footer"/>
    <w:basedOn w:val="1"/>
    <w:link w:val="19"/>
    <w:unhideWhenUsed/>
    <w:uiPriority w:val="99"/>
    <w:pPr>
      <w:tabs>
        <w:tab w:val="center" w:pos="4320"/>
        <w:tab w:val="right" w:pos="8640"/>
      </w:tabs>
    </w:pPr>
  </w:style>
  <w:style w:type="paragraph" w:styleId="6">
    <w:name w:val="header"/>
    <w:basedOn w:val="1"/>
    <w:link w:val="18"/>
    <w:unhideWhenUsed/>
    <w:uiPriority w:val="99"/>
    <w:pPr>
      <w:tabs>
        <w:tab w:val="center" w:pos="4320"/>
        <w:tab w:val="right" w:pos="8640"/>
      </w:tabs>
    </w:pPr>
  </w:style>
  <w:style w:type="paragraph" w:styleId="7">
    <w:name w:val="Normal (Web)"/>
    <w:basedOn w:val="1"/>
    <w:semiHidden/>
    <w:unhideWhenUsed/>
    <w:uiPriority w:val="99"/>
    <w:pPr>
      <w:spacing w:before="100" w:beforeAutospacing="1" w:after="100" w:afterAutospacing="1"/>
    </w:pPr>
  </w:style>
  <w:style w:type="character" w:styleId="9">
    <w:name w:val="Strong"/>
    <w:qFormat/>
    <w:uiPriority w:val="22"/>
    <w:rPr>
      <w:b/>
      <w:bCs/>
    </w:rPr>
  </w:style>
  <w:style w:type="character" w:styleId="10">
    <w:name w:val="page number"/>
    <w:basedOn w:val="8"/>
    <w:semiHidden/>
    <w:unhideWhenUsed/>
    <w:uiPriority w:val="99"/>
  </w:style>
  <w:style w:type="paragraph" w:customStyle="1" w:styleId="12">
    <w:name w:val="msonormal"/>
    <w:basedOn w:val="1"/>
    <w:uiPriority w:val="0"/>
    <w:pPr>
      <w:spacing w:before="100" w:beforeAutospacing="1" w:after="100" w:afterAutospacing="1"/>
    </w:pPr>
  </w:style>
  <w:style w:type="character" w:customStyle="1" w:styleId="13">
    <w:name w:val="标题 2 字符"/>
    <w:link w:val="4"/>
    <w:semiHidden/>
    <w:uiPriority w:val="9"/>
    <w:rPr>
      <w:rFonts w:ascii="等线 Light" w:hAnsi="等线 Light" w:eastAsia="等线 Light" w:cs="Times New Roman"/>
      <w:b/>
      <w:bCs/>
      <w:sz w:val="32"/>
      <w:szCs w:val="32"/>
    </w:rPr>
  </w:style>
  <w:style w:type="character" w:customStyle="1" w:styleId="14">
    <w:name w:val="body"/>
    <w:uiPriority w:val="0"/>
    <w:rPr>
      <w:rFonts w:ascii="仿宋" w:hAnsi="仿宋" w:eastAsia="仿宋" w:cs="仿宋"/>
      <w:sz w:val="24"/>
      <w:szCs w:val="24"/>
    </w:rPr>
  </w:style>
  <w:style w:type="paragraph" w:customStyle="1" w:styleId="15">
    <w:name w:val="pull-right"/>
    <w:basedOn w:val="1"/>
    <w:qFormat/>
    <w:uiPriority w:val="0"/>
    <w:pPr>
      <w:spacing w:line="360" w:lineRule="auto"/>
      <w:jc w:val="right"/>
    </w:pPr>
    <w:rPr>
      <w:rFonts w:ascii="Arial" w:hAnsi="Arial" w:cs="Arial"/>
      <w:sz w:val="20"/>
      <w:szCs w:val="20"/>
    </w:rPr>
  </w:style>
  <w:style w:type="character" w:customStyle="1" w:styleId="16">
    <w:name w:val="标题 1 字符"/>
    <w:basedOn w:val="8"/>
    <w:link w:val="2"/>
    <w:uiPriority w:val="0"/>
    <w:rPr>
      <w:rFonts w:ascii="仿宋" w:hAnsi="仿宋" w:eastAsia="仿宋" w:cs="仿宋"/>
      <w:b/>
      <w:sz w:val="36"/>
      <w:szCs w:val="36"/>
    </w:rPr>
  </w:style>
  <w:style w:type="paragraph" w:customStyle="1" w:styleId="17">
    <w:name w:val="default"/>
    <w:basedOn w:val="1"/>
    <w:qFormat/>
    <w:uiPriority w:val="0"/>
    <w:pPr>
      <w:spacing w:line="360" w:lineRule="auto"/>
    </w:pPr>
    <w:rPr>
      <w:rFonts w:ascii="Arial" w:hAnsi="Arial" w:cs="Arial"/>
      <w:sz w:val="20"/>
      <w:szCs w:val="20"/>
    </w:rPr>
  </w:style>
  <w:style w:type="character" w:customStyle="1" w:styleId="18">
    <w:name w:val="页眉 字符"/>
    <w:basedOn w:val="8"/>
    <w:link w:val="6"/>
    <w:qFormat/>
    <w:uiPriority w:val="99"/>
    <w:rPr>
      <w:rFonts w:ascii="宋体" w:hAnsi="宋体" w:eastAsia="宋体" w:cs="宋体"/>
      <w:sz w:val="24"/>
      <w:szCs w:val="24"/>
    </w:rPr>
  </w:style>
  <w:style w:type="character" w:customStyle="1" w:styleId="19">
    <w:name w:val="页脚 字符"/>
    <w:basedOn w:val="8"/>
    <w:link w:val="5"/>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淘宝-知识杂货店（https://zszhd.taobao.com）</Manager>
  <Company>淘宝-知识杂货店（https://zszhd.taobao.com）</Company>
  <Pages>3</Pages>
  <Words>671</Words>
  <Characters>819</Characters>
  <Lines>43</Lines>
  <Paragraphs>33</Paragraphs>
  <TotalTime>0</TotalTime>
  <ScaleCrop>false</ScaleCrop>
  <LinksUpToDate>false</LinksUpToDate>
  <CharactersWithSpaces>1457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淘宝-知识杂货店（https://zszhd.taobao.com）</cp:category>
  <dcterms:created xsi:type="dcterms:W3CDTF">2017-04-12T01:57:00Z</dcterms:created>
  <dc:creator>淘宝-知识杂货店（https://zszhd.taobao.com）</dc:creator>
  <dc:description>淘宝-知识杂货店（https://zszhd.taobao.com）</dc:description>
  <cp:keywords>淘宝-知识杂货店（https://zszhd.taobao.com）</cp:keywords>
  <cp:lastModifiedBy>user</cp:lastModifiedBy>
  <dcterms:modified xsi:type="dcterms:W3CDTF">2021-09-08T04:27:04Z</dcterms:modified>
  <dc:subject>淘宝-知识杂货店（https://zszhd.taobao.com）</dc:subject>
  <dc:title>淘宝-知识杂货店（https://zszhd.taobao.com）</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