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e58e0c" w:space="1" w:sz="8" w:val="single"/>
        </w:pBdr>
        <w:spacing w:before="120" w:line="276" w:lineRule="auto"/>
        <w:jc w:val="center"/>
        <w:rPr>
          <w:sz w:val="48"/>
          <w:szCs w:val="48"/>
        </w:rPr>
      </w:pPr>
      <w:bookmarkStart w:colFirst="0" w:colLast="0" w:name="_rw9raot54c24" w:id="0"/>
      <w:bookmarkEnd w:id="0"/>
      <w:r w:rsidDel="00000000" w:rsidR="00000000" w:rsidRPr="00000000">
        <w:rPr>
          <w:rFonts w:ascii="Georgia" w:cs="Georgia" w:eastAsia="Georgia" w:hAnsi="Georgia"/>
          <w:color w:val="e84c22"/>
          <w:sz w:val="48"/>
          <w:szCs w:val="48"/>
          <w:rtl w:val="0"/>
        </w:rPr>
        <w:t xml:space="preserve">Datasheets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ko2tl4t51zu0" w:id="1"/>
      <w:bookmarkEnd w:id="1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Sitara AM263 MCU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Technical reference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MCU Datasheet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a4ibifrxsnqe" w:id="2"/>
      <w:bookmarkEnd w:id="2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LPAM263 MCU Launchpad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6970781" cy="46014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0781" cy="460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sfyijtmdyt92" w:id="3"/>
      <w:bookmarkEnd w:id="3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DRV8323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Datasheet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fe2mox76bfgz" w:id="4"/>
      <w:bookmarkEnd w:id="4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DRV8323 EVMs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BOOSTXL-DRV8323RH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BOOSTXL-DRV8323RS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pBdr>
        <w:bottom w:color="ff9900" w:space="0" w:sz="18" w:val="single"/>
      </w:pBdr>
      <w:jc w:val="both"/>
      <w:rPr>
        <w:color w:val="ffffff"/>
        <w:sz w:val="32"/>
        <w:szCs w:val="32"/>
      </w:rPr>
    </w:pPr>
    <w:bookmarkStart w:colFirst="0" w:colLast="0" w:name="_ihc37054dliy" w:id="5"/>
    <w:bookmarkEnd w:id="5"/>
    <w:r w:rsidDel="00000000" w:rsidR="00000000" w:rsidRPr="00000000">
      <w:rPr>
        <w:sz w:val="68"/>
        <w:szCs w:val="68"/>
      </w:rPr>
      <w:drawing>
        <wp:inline distB="114300" distT="114300" distL="114300" distR="114300">
          <wp:extent cx="1321786" cy="7096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1786" cy="709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ffffff"/>
        <w:sz w:val="2"/>
        <w:szCs w:val="2"/>
        <w:rtl w:val="0"/>
      </w:rPr>
      <w:t xml:space="preserve">Simba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ti.com/lit/ug/spruj10c/spruj10c.pdf?ts=1676484965266&amp;ref_url=https%253A%252F%252Fwww.ti.com%252Ftool%252FLP-AM263%253FkeyMatch%253DAM263%2BLP" TargetMode="External"/><Relationship Id="rId13" Type="http://schemas.openxmlformats.org/officeDocument/2006/relationships/hyperlink" Target="https://www.ti.com/lit/ds/symlink/drv8323.pdf?ts=1676503922003&amp;ref_url=https%253A%252F%252Fwww.ti.com%252Fproduct%252FDRV8323" TargetMode="External"/><Relationship Id="rId12" Type="http://schemas.openxmlformats.org/officeDocument/2006/relationships/hyperlink" Target="https://www.ti.com/product/DRV83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.com/tool/LP-AM263" TargetMode="External"/><Relationship Id="rId15" Type="http://schemas.openxmlformats.org/officeDocument/2006/relationships/hyperlink" Target="https://www.ti.com/tool/BOOSTXL-DRV8323RS" TargetMode="External"/><Relationship Id="rId14" Type="http://schemas.openxmlformats.org/officeDocument/2006/relationships/hyperlink" Target="https://www.ti.com/tool/BOOSTXL-DRV8323RH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ti.com/product/AM2634" TargetMode="External"/><Relationship Id="rId7" Type="http://schemas.openxmlformats.org/officeDocument/2006/relationships/hyperlink" Target="https://www.ti.com/lit/ug/spruj17c/spruj17c.pdf?ts=1676503192967&amp;ref_url=https%253A%252F%252Fwww.ti.com%252Fproduct%252FAM2631" TargetMode="External"/><Relationship Id="rId8" Type="http://schemas.openxmlformats.org/officeDocument/2006/relationships/hyperlink" Target="https://www.ti.com/lit/ds/symlink/am2634.pdf?ts=1676570365407&amp;ref_url=https%253A%252F%252Fwww.ti.com%252Fproduct%252FAM263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