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43E16" w14:textId="77777777" w:rsidR="000F086E" w:rsidRDefault="00904029">
      <w:pPr>
        <w:spacing w:after="40"/>
      </w:pPr>
      <w:r>
        <w:rPr>
          <w:b/>
          <w:color w:val="0E7490"/>
          <w:sz w:val="18"/>
        </w:rPr>
        <w:t>PROGRAMAÇÃO WEB III • 3º ANO DO ENSINO MÉDIO</w:t>
      </w:r>
    </w:p>
    <w:p w14:paraId="07CEB92C" w14:textId="77777777" w:rsidR="000F086E" w:rsidRDefault="00904029">
      <w:pPr>
        <w:spacing w:after="80"/>
      </w:pPr>
      <w:r>
        <w:rPr>
          <w:b/>
          <w:color w:val="1E3A8A"/>
          <w:sz w:val="36"/>
        </w:rPr>
        <w:t>Aula 02: Troca de Dados na Web — JSON, XML e Requisições Assíncronas</w:t>
      </w:r>
    </w:p>
    <w:p w14:paraId="15D658A7" w14:textId="77777777" w:rsidR="000F086E" w:rsidRDefault="000F086E">
      <w:pPr>
        <w:pBdr>
          <w:bottom w:val="single" w:sz="12" w:space="1" w:color="1E3A8A"/>
        </w:pBdr>
        <w:spacing w:after="280"/>
      </w:pPr>
    </w:p>
    <w:p w14:paraId="5B13C2DA" w14:textId="77777777" w:rsidR="000F086E" w:rsidRDefault="00904029">
      <w:pPr>
        <w:pStyle w:val="Ttulo1"/>
        <w:spacing w:before="240" w:after="120"/>
      </w:pPr>
      <w:r>
        <w:rPr>
          <w:color w:val="1E3A8A"/>
        </w:rPr>
        <w:t>1. Como o Front-end e o Back-end Conversam?</w:t>
      </w:r>
    </w:p>
    <w:p w14:paraId="20270A47" w14:textId="77777777" w:rsidR="000F086E" w:rsidRDefault="00904029">
      <w:r>
        <w:t xml:space="preserve">Na aula passada, vimos que o </w:t>
      </w:r>
      <w:r>
        <w:t>Front-end (navegador) e o Back-end (servidor) trabalham juntos. Mas como eles transmitem informações entre si? Para que dois sistemas totalmente diferentes consigam se entender, eles utilizam **padrões universais de transferência de dados**.</w:t>
      </w:r>
    </w:p>
    <w:p w14:paraId="14C1FA8C" w14:textId="77777777" w:rsidR="000F086E" w:rsidRDefault="00904029">
      <w:pPr>
        <w:pStyle w:val="Ttulo1"/>
        <w:spacing w:before="280" w:after="120"/>
      </w:pPr>
      <w:r>
        <w:rPr>
          <w:color w:val="1E3A8A"/>
        </w:rPr>
        <w:t>2. Padrões de Dados: JSON vs XML</w:t>
      </w:r>
    </w:p>
    <w:p w14:paraId="70B57B89" w14:textId="77777777" w:rsidR="000F086E" w:rsidRDefault="00904029">
      <w:r>
        <w:t>Os dois formatos mais conhecidos para transporte de dados são o **XML** e o **JSON**: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888"/>
        <w:gridCol w:w="3989"/>
      </w:tblGrid>
      <w:tr w:rsidR="000F086E" w14:paraId="253E8AF2" w14:textId="77777777">
        <w:trPr>
          <w:jc w:val="center"/>
        </w:trPr>
        <w:tc>
          <w:tcPr>
            <w:tcW w:w="1728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13D30" w14:textId="77777777" w:rsidR="000F086E" w:rsidRDefault="00904029">
            <w:r>
              <w:rPr>
                <w:b/>
                <w:color w:val="FFFFFF"/>
                <w:sz w:val="19"/>
              </w:rPr>
              <w:t>Formato</w:t>
            </w:r>
          </w:p>
        </w:tc>
        <w:tc>
          <w:tcPr>
            <w:tcW w:w="3888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5558C" w14:textId="77777777" w:rsidR="000F086E" w:rsidRDefault="00904029">
            <w:r>
              <w:rPr>
                <w:b/>
                <w:color w:val="FFFFFF"/>
                <w:sz w:val="19"/>
              </w:rPr>
              <w:t>Características</w:t>
            </w:r>
          </w:p>
        </w:tc>
        <w:tc>
          <w:tcPr>
            <w:tcW w:w="3989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FA01E" w14:textId="77777777" w:rsidR="000F086E" w:rsidRDefault="00904029">
            <w:r>
              <w:rPr>
                <w:b/>
                <w:color w:val="FFFFFF"/>
                <w:sz w:val="19"/>
              </w:rPr>
              <w:t>Sintaxe / Exemplo</w:t>
            </w:r>
          </w:p>
        </w:tc>
      </w:tr>
      <w:tr w:rsidR="000F086E" w14:paraId="23B55AAB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3CE7" w14:textId="77777777" w:rsidR="000F086E" w:rsidRDefault="00904029">
            <w:r>
              <w:rPr>
                <w:sz w:val="19"/>
              </w:rPr>
              <w:t>XML</w:t>
            </w:r>
            <w:r>
              <w:rPr>
                <w:sz w:val="19"/>
              </w:rPr>
              <w:br/>
              <w:t>(Extensible Markup Language)</w:t>
            </w:r>
          </w:p>
        </w:tc>
        <w:tc>
          <w:tcPr>
            <w:tcW w:w="388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65B4" w14:textId="77777777" w:rsidR="000F086E" w:rsidRDefault="00904029">
            <w:r>
              <w:rPr>
                <w:sz w:val="19"/>
              </w:rPr>
              <w:t>• Baseado em tags personalizadas (parecido com HTML).</w:t>
            </w:r>
            <w:r>
              <w:rPr>
                <w:sz w:val="19"/>
              </w:rPr>
              <w:br/>
              <w:t>• Mais verboso e pesado.</w:t>
            </w:r>
            <w:r>
              <w:rPr>
                <w:sz w:val="19"/>
              </w:rPr>
              <w:br/>
              <w:t>• Muito utilizado em sistemas legados, notas fiscais eletrônicas e SOAP.</w:t>
            </w:r>
          </w:p>
        </w:tc>
        <w:tc>
          <w:tcPr>
            <w:tcW w:w="3989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6090" w14:textId="77777777" w:rsidR="000F086E" w:rsidRDefault="00904029">
            <w:r>
              <w:rPr>
                <w:rFonts w:ascii="Consolas" w:hAnsi="Consolas"/>
                <w:sz w:val="19"/>
              </w:rPr>
              <w:t>&lt;aluno&gt;</w:t>
            </w:r>
            <w:r>
              <w:rPr>
                <w:rFonts w:ascii="Consolas" w:hAnsi="Consolas"/>
                <w:sz w:val="19"/>
              </w:rPr>
              <w:br/>
              <w:t xml:space="preserve">  &lt;nome&gt;Ana&lt;/nome&gt;</w:t>
            </w:r>
            <w:r>
              <w:rPr>
                <w:rFonts w:ascii="Consolas" w:hAnsi="Consolas"/>
                <w:sz w:val="19"/>
              </w:rPr>
              <w:br/>
              <w:t xml:space="preserve">  &lt;idade&gt;17&lt;/idade&gt;</w:t>
            </w:r>
            <w:r>
              <w:rPr>
                <w:rFonts w:ascii="Consolas" w:hAnsi="Consolas"/>
                <w:sz w:val="19"/>
              </w:rPr>
              <w:br/>
              <w:t>&lt;/aluno&gt;</w:t>
            </w:r>
          </w:p>
        </w:tc>
      </w:tr>
      <w:tr w:rsidR="000F086E" w14:paraId="0D174C2A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0A3D" w14:textId="77777777" w:rsidR="000F086E" w:rsidRDefault="00904029">
            <w:r>
              <w:rPr>
                <w:sz w:val="19"/>
              </w:rPr>
              <w:t>JSON</w:t>
            </w:r>
            <w:r>
              <w:rPr>
                <w:sz w:val="19"/>
              </w:rPr>
              <w:br/>
              <w:t>(JavaScript Object Notation)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C83C" w14:textId="77777777" w:rsidR="000F086E" w:rsidRDefault="00904029">
            <w:r>
              <w:rPr>
                <w:sz w:val="19"/>
              </w:rPr>
              <w:t>• Baseado em chave e valor (estruturado como objetos do JS).</w:t>
            </w:r>
            <w:r>
              <w:rPr>
                <w:sz w:val="19"/>
              </w:rPr>
              <w:br/>
              <w:t xml:space="preserve">• Leve, fácil de ler e </w:t>
            </w:r>
            <w:r>
              <w:rPr>
                <w:sz w:val="19"/>
              </w:rPr>
              <w:t>muito rápido.</w:t>
            </w:r>
            <w:r>
              <w:rPr>
                <w:sz w:val="19"/>
              </w:rPr>
              <w:br/>
              <w:t>• O padrão moderno mais utilizado em APIs e na Web.</w:t>
            </w:r>
          </w:p>
        </w:tc>
        <w:tc>
          <w:tcPr>
            <w:tcW w:w="39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8C3A" w14:textId="77777777" w:rsidR="000F086E" w:rsidRDefault="00904029">
            <w:r>
              <w:rPr>
                <w:rFonts w:ascii="Consolas" w:hAnsi="Consolas"/>
                <w:sz w:val="19"/>
              </w:rPr>
              <w:t>{</w:t>
            </w:r>
            <w:r>
              <w:rPr>
                <w:rFonts w:ascii="Consolas" w:hAnsi="Consolas"/>
                <w:sz w:val="19"/>
              </w:rPr>
              <w:br/>
              <w:t xml:space="preserve">  "nome": "Ana",</w:t>
            </w:r>
            <w:r>
              <w:rPr>
                <w:rFonts w:ascii="Consolas" w:hAnsi="Consolas"/>
                <w:sz w:val="19"/>
              </w:rPr>
              <w:br/>
              <w:t xml:space="preserve">  "idade": 17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51D1987C" w14:textId="77777777" w:rsidR="000F086E" w:rsidRDefault="000F086E"/>
    <w:p w14:paraId="70D3B3D9" w14:textId="77777777" w:rsidR="000F086E" w:rsidRDefault="00904029">
      <w:pPr>
        <w:pStyle w:val="Ttulo1"/>
        <w:spacing w:before="280" w:after="120"/>
      </w:pPr>
      <w:r>
        <w:rPr>
          <w:color w:val="1E3A8A"/>
        </w:rPr>
        <w:t>3. O que são Requisições Assíncronas (AJAX e Fetch API)?</w:t>
      </w:r>
    </w:p>
    <w:p w14:paraId="04A76DC4" w14:textId="77777777" w:rsidR="000F086E" w:rsidRDefault="00904029">
      <w:r>
        <w:t>Antigamente, quando você clicava em um botão em uma página web, a tela inteira precisava recarregar para mostrar uma nova informação (requisição síncrona). Hoje, usamos **Requisições Assíncronas**.</w:t>
      </w:r>
    </w:p>
    <w:p w14:paraId="262ABB44" w14:textId="77777777" w:rsidR="000F086E" w:rsidRDefault="00904029">
      <w:pPr>
        <w:ind w:left="288"/>
      </w:pPr>
      <w:r>
        <w:rPr>
          <w:b/>
          <w:color w:val="0E7490"/>
        </w:rPr>
        <w:t xml:space="preserve">• AJAX (Asynchronous JavaScript and XML): </w:t>
      </w:r>
      <w:r>
        <w:t>É o conceito/técnica que permite atualizar partes da página em segundo plano, sem recarregar a tela inteira (ex: curtir uma foto no Instagram ou ver novas mensagens sem dar F5).</w:t>
      </w:r>
    </w:p>
    <w:p w14:paraId="505EE8FB" w14:textId="77777777" w:rsidR="000F086E" w:rsidRDefault="00904029">
      <w:pPr>
        <w:ind w:left="288"/>
      </w:pPr>
      <w:r>
        <w:rPr>
          <w:b/>
          <w:color w:val="0E7490"/>
        </w:rPr>
        <w:t xml:space="preserve">• Fetch API: </w:t>
      </w:r>
      <w:r>
        <w:t>É a ferramenta moderna do JavaScript utilizada para fazer requisições assíncronas e buscar dados no servidor de forma simples.</w:t>
      </w:r>
    </w:p>
    <w:p w14:paraId="641CD7BF" w14:textId="77777777" w:rsidR="000F086E" w:rsidRDefault="00904029">
      <w:pPr>
        <w:pStyle w:val="Ttulo1"/>
        <w:spacing w:before="320" w:after="120"/>
      </w:pPr>
      <w:r>
        <w:rPr>
          <w:color w:val="1E3A8A"/>
        </w:rPr>
        <w:t>4. Atividade Prática em Sala (Mão na Massa)</w:t>
      </w:r>
    </w:p>
    <w:p w14:paraId="418DB02D" w14:textId="77777777" w:rsidR="000F086E" w:rsidRDefault="00904029">
      <w:r>
        <w:t>Vamos criar um código prático em HTML/JS que utiliza a **Fetch API** para buscar um objeto **JSON** simulado e exibir os dados na tela sem recarregar a página.</w:t>
      </w:r>
    </w:p>
    <w:p w14:paraId="73AC7680" w14:textId="77777777" w:rsidR="000F086E" w:rsidRDefault="00904029">
      <w:r>
        <w:rPr>
          <w:b/>
        </w:rPr>
        <w:t xml:space="preserve">Passo 1: </w:t>
      </w:r>
      <w:r>
        <w:t xml:space="preserve">Crie ou abra o arquivo </w:t>
      </w:r>
      <w:r>
        <w:rPr>
          <w:b/>
        </w:rPr>
        <w:t>aula2.html</w:t>
      </w:r>
      <w:r>
        <w:t xml:space="preserve"> no seu editor de código (VS Code ou Bloco de Notas).</w:t>
      </w:r>
    </w:p>
    <w:p w14:paraId="3A4B09A2" w14:textId="77777777" w:rsidR="000F086E" w:rsidRDefault="00904029">
      <w:r>
        <w:rPr>
          <w:b/>
        </w:rPr>
        <w:t xml:space="preserve">Passo 2: </w:t>
      </w:r>
      <w:r>
        <w:t>Cole o código a seguir e salve o arquivo: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5"/>
      </w:tblGrid>
      <w:tr w:rsidR="000F086E" w14:paraId="582D346D" w14:textId="77777777">
        <w:trPr>
          <w:jc w:val="center"/>
        </w:trPr>
        <w:tc>
          <w:tcPr>
            <w:tcW w:w="9605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BD4C83" w14:textId="77777777" w:rsidR="000F086E" w:rsidRDefault="00904029">
            <w:pPr>
              <w:spacing w:after="0"/>
            </w:pPr>
            <w:r>
              <w:rPr>
                <w:rFonts w:ascii="Consolas" w:hAnsi="Consolas"/>
                <w:color w:val="E2E8F0"/>
                <w:sz w:val="17"/>
              </w:rPr>
              <w:lastRenderedPageBreak/>
              <w:t>&lt;!DOCTYPE html&gt;</w:t>
            </w:r>
            <w:r>
              <w:rPr>
                <w:rFonts w:ascii="Consolas" w:hAnsi="Consolas"/>
                <w:color w:val="E2E8F0"/>
                <w:sz w:val="17"/>
              </w:rPr>
              <w:br/>
              <w:t>&lt;html lang="pt-br"&gt;</w:t>
            </w:r>
            <w:r>
              <w:rPr>
                <w:rFonts w:ascii="Consolas" w:hAnsi="Consolas"/>
                <w:color w:val="E2E8F0"/>
                <w:sz w:val="17"/>
              </w:rPr>
              <w:br/>
              <w:t>&lt;head&gt;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&lt;title&gt;Aula 02 - Consumindo JSON&lt;/title&gt;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&lt;style&gt;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body { font-family: Arial, sans-serif; margin: 30px; background: #eef2f7; }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.card { background: white; padding: 20px; border-radius: 8px; max-width: 450px; }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button { background: #0e7490; color: white; border: none; padding: 10px 15px; border-radius: 4px; cursor: pointer; }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.resultado { margin-top: 15px; padding: 10px; background: #f8fafc; border-left: 4px solid #1e</w:t>
            </w:r>
            <w:r>
              <w:rPr>
                <w:rFonts w:ascii="Consolas" w:hAnsi="Consolas"/>
                <w:color w:val="E2E8F0"/>
                <w:sz w:val="17"/>
              </w:rPr>
              <w:t>3a8a; }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&lt;/style&gt;</w:t>
            </w:r>
            <w:r>
              <w:rPr>
                <w:rFonts w:ascii="Consolas" w:hAnsi="Consolas"/>
                <w:color w:val="E2E8F0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E2E8F0"/>
                <w:sz w:val="17"/>
              </w:rPr>
              <w:br/>
              <w:t>&lt;body&gt;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&lt;div class="card"&gt;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&lt;h2&gt;Perfil do Usuário (JSON)&lt;/h2&gt;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&lt;button onclick="carregarPerfil()"&gt;Buscar Perfil&lt;/button&gt;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&lt;div id="dados" class="resultado"&gt;Clique no botão para carregar dados...&lt;/div&gt;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&lt;script&gt;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function carregarPerfil() {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// Simulação de uma resposta JSON vinda do servidor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const respostaServidor = '{"nome": "Lucas Silva", "curso": "Informática", "modulo": "3º Ano"}';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E2E8F0"/>
                <w:sz w:val="17"/>
              </w:rPr>
              <w:t>// Convertendo a string JSON para um Objeto JavaScript real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const usuario = JSON.parse(respostaServidor);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// Atualizando a tela sem recarregar a página (Assíncrono)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document.getElementById('dados').innerHTML = 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    '&lt;b&gt;Nome:&lt;/b&gt; ' + usuario.nome + '&lt;br&gt;' +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    '&lt;b&gt;Curso:&lt;/b&gt; ' + usuario.curso + '&lt;br&gt;' +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    '&lt;b&gt;Ano:&lt;/b&gt; ' + usuario.modulo;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&lt;/script&gt;</w:t>
            </w:r>
            <w:r>
              <w:rPr>
                <w:rFonts w:ascii="Consolas" w:hAnsi="Consolas"/>
                <w:color w:val="E2E8F0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E2E8F0"/>
                <w:sz w:val="17"/>
              </w:rPr>
              <w:br/>
              <w:t>&lt;/html&gt;</w:t>
            </w:r>
          </w:p>
        </w:tc>
      </w:tr>
    </w:tbl>
    <w:p w14:paraId="594116BB" w14:textId="77777777" w:rsidR="000F086E" w:rsidRDefault="00904029">
      <w:pPr>
        <w:spacing w:before="160"/>
      </w:pPr>
      <w:r>
        <w:rPr>
          <w:b/>
        </w:rPr>
        <w:t xml:space="preserve">Passo 3: </w:t>
      </w:r>
      <w:r>
        <w:t>Abra o arquivo no seu navegador, clique no botão e note como as informações aparecem instantaneamente na tela!</w:t>
      </w:r>
    </w:p>
    <w:p w14:paraId="3111FBAC" w14:textId="77777777" w:rsidR="000F086E" w:rsidRDefault="00904029">
      <w:pPr>
        <w:pStyle w:val="Ttulo1"/>
        <w:spacing w:before="320" w:after="120"/>
      </w:pPr>
      <w:r>
        <w:rPr>
          <w:color w:val="1E3A8A"/>
        </w:rPr>
        <w:t>5. Exercício de Fixação (Responda na Folha)</w:t>
      </w:r>
    </w:p>
    <w:p w14:paraId="19F0B301" w14:textId="77777777" w:rsidR="000F086E" w:rsidRDefault="00904029">
      <w:pPr>
        <w:spacing w:after="80"/>
      </w:pPr>
      <w:r>
        <w:rPr>
          <w:b/>
        </w:rPr>
        <w:t xml:space="preserve">Questão 1: </w:t>
      </w:r>
      <w:r>
        <w:t>Qual é a diferença entre uma requisição **síncrona** e uma requisição **assíncrona (AJAX)** na navegação web?</w:t>
      </w:r>
      <w:r>
        <w:br/>
      </w:r>
    </w:p>
    <w:p w14:paraId="420FE5B6" w14:textId="77777777" w:rsidR="000F086E" w:rsidRDefault="000F086E">
      <w:pPr>
        <w:pBdr>
          <w:bottom w:val="single" w:sz="4" w:space="1" w:color="D1D5DB"/>
        </w:pBdr>
        <w:spacing w:after="40"/>
      </w:pPr>
    </w:p>
    <w:p w14:paraId="76EC415E" w14:textId="77777777" w:rsidR="000F086E" w:rsidRDefault="000F086E">
      <w:pPr>
        <w:pBdr>
          <w:bottom w:val="single" w:sz="4" w:space="1" w:color="D1D5DB"/>
        </w:pBdr>
        <w:spacing w:after="40"/>
      </w:pPr>
    </w:p>
    <w:p w14:paraId="6094B393" w14:textId="77777777" w:rsidR="000F086E" w:rsidRDefault="00904029">
      <w:pPr>
        <w:spacing w:before="120" w:after="80"/>
      </w:pPr>
      <w:r>
        <w:rPr>
          <w:b/>
        </w:rPr>
        <w:t xml:space="preserve">Questão 2: </w:t>
      </w:r>
      <w:r>
        <w:t>Dado o trecho de código abaixo, identifique se ele está no formato **JSON** ou **XML** e descreva a estrutura apresentada:</w:t>
      </w:r>
      <w: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5"/>
      </w:tblGrid>
      <w:tr w:rsidR="000F086E" w14:paraId="4FFDCDF3" w14:textId="77777777">
        <w:trPr>
          <w:jc w:val="center"/>
        </w:trPr>
        <w:tc>
          <w:tcPr>
            <w:tcW w:w="96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F521" w14:textId="77777777" w:rsidR="000F086E" w:rsidRDefault="00904029"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"produto": "Teclado Mecânico",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"preco": 150.00,</w:t>
            </w:r>
            <w:r>
              <w:rPr>
                <w:rFonts w:ascii="Consolas" w:hAnsi="Consolas"/>
                <w:sz w:val="18"/>
              </w:rPr>
              <w:br/>
              <w:t xml:space="preserve">  "emEstoque": true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56D2D0BF" w14:textId="77777777" w:rsidR="000F086E" w:rsidRDefault="000F086E">
      <w:pPr>
        <w:pBdr>
          <w:bottom w:val="single" w:sz="4" w:space="1" w:color="D1D5DB"/>
        </w:pBdr>
        <w:spacing w:after="40"/>
      </w:pPr>
    </w:p>
    <w:p w14:paraId="709F17AF" w14:textId="77777777" w:rsidR="000F086E" w:rsidRDefault="000F086E">
      <w:pPr>
        <w:pBdr>
          <w:bottom w:val="single" w:sz="4" w:space="1" w:color="D1D5DB"/>
        </w:pBdr>
        <w:spacing w:after="40"/>
      </w:pPr>
    </w:p>
    <w:p w14:paraId="225C8EC9" w14:textId="77777777" w:rsidR="000F086E" w:rsidRDefault="000F086E"/>
    <w:p w14:paraId="53DE7263" w14:textId="77777777" w:rsidR="000F086E" w:rsidRDefault="00904029">
      <w:pPr>
        <w:pStyle w:val="Ttulo1"/>
        <w:spacing w:before="360" w:after="160"/>
      </w:pPr>
      <w:r>
        <w:rPr>
          <w:color w:val="1E3A8A"/>
        </w:rPr>
        <w:t>6. Gabarito das Questões (Para Orientação / Correção)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5"/>
      </w:tblGrid>
      <w:tr w:rsidR="000F086E" w14:paraId="2B7592F9" w14:textId="77777777">
        <w:trPr>
          <w:jc w:val="center"/>
        </w:trPr>
        <w:tc>
          <w:tcPr>
            <w:tcW w:w="9605" w:type="dxa"/>
            <w:tcBorders>
              <w:left w:val="single" w:sz="24" w:space="0" w:color="059669"/>
            </w:tcBorders>
            <w:shd w:val="clear" w:color="auto" w:fill="ECFD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D710BE" w14:textId="77777777" w:rsidR="000F086E" w:rsidRDefault="00904029">
            <w:pPr>
              <w:spacing w:after="80"/>
            </w:pPr>
            <w:r>
              <w:rPr>
                <w:b/>
                <w:color w:val="059669"/>
                <w:sz w:val="20"/>
              </w:rPr>
              <w:t>📌</w:t>
            </w:r>
            <w:r>
              <w:rPr>
                <w:b/>
                <w:color w:val="059669"/>
                <w:sz w:val="20"/>
              </w:rPr>
              <w:t xml:space="preserve"> GABARITO E RESPOSTAS ESPERADAS</w:t>
            </w:r>
            <w:r>
              <w:rPr>
                <w:b/>
                <w:color w:val="059669"/>
                <w:sz w:val="20"/>
              </w:rPr>
              <w:br/>
            </w:r>
            <w:r>
              <w:rPr>
                <w:sz w:val="19"/>
              </w:rPr>
              <w:t>• Questão 1:</w:t>
            </w:r>
          </w:p>
          <w:p w14:paraId="30A9F528" w14:textId="77777777" w:rsidR="000F086E" w:rsidRDefault="00904029">
            <w:pPr>
              <w:spacing w:after="60"/>
            </w:pPr>
            <w:r>
              <w:rPr>
                <w:sz w:val="19"/>
              </w:rPr>
              <w:t xml:space="preserve">   - Síncrona: A página inteira é recarregada e o navegador trava aguardando a resposta do servidor.</w:t>
            </w:r>
          </w:p>
          <w:p w14:paraId="032ED8DA" w14:textId="77777777" w:rsidR="000F086E" w:rsidRDefault="00904029">
            <w:pPr>
              <w:spacing w:after="60"/>
            </w:pPr>
            <w:r>
              <w:rPr>
                <w:sz w:val="19"/>
              </w:rPr>
              <w:t xml:space="preserve">   - Assíncrona (AJAX): Os dados são buscados em segundo plano e a tela é atualizada parcialmente, sem recarregar a página.</w:t>
            </w:r>
          </w:p>
          <w:p w14:paraId="3741C417" w14:textId="77777777" w:rsidR="000F086E" w:rsidRDefault="000F086E">
            <w:pPr>
              <w:spacing w:after="60"/>
            </w:pPr>
          </w:p>
          <w:p w14:paraId="710C763B" w14:textId="77777777" w:rsidR="000F086E" w:rsidRDefault="00904029">
            <w:pPr>
              <w:spacing w:after="60"/>
            </w:pPr>
            <w:r>
              <w:rPr>
                <w:sz w:val="19"/>
              </w:rPr>
              <w:t>• Questão 2:</w:t>
            </w:r>
          </w:p>
          <w:p w14:paraId="0620980B" w14:textId="77777777" w:rsidR="000F086E" w:rsidRDefault="00904029">
            <w:pPr>
              <w:spacing w:after="60"/>
            </w:pPr>
            <w:r>
              <w:rPr>
                <w:sz w:val="19"/>
              </w:rPr>
              <w:t xml:space="preserve">   Trata-se do formato JSON. Sua estrutura é organizada em pares de chave e valor ("produto": "Teclado Mecânico", "preco": 150.00, etc.), sendo um formato leve e derivado dos objetos JavaScript.</w:t>
            </w:r>
          </w:p>
        </w:tc>
      </w:tr>
    </w:tbl>
    <w:p w14:paraId="58941E0B" w14:textId="77777777" w:rsidR="000F086E" w:rsidRDefault="000F086E"/>
    <w:p w14:paraId="45515FB1" w14:textId="77777777" w:rsidR="000F086E" w:rsidRDefault="00904029">
      <w:pPr>
        <w:jc w:val="center"/>
      </w:pPr>
      <w:r>
        <w:rPr>
          <w:b/>
          <w:color w:val="0E7490"/>
          <w:sz w:val="18"/>
        </w:rPr>
        <w:t>Próxima Aula: Consumindo APIs Públicas de Verdade (ViaCEP / API de Clima)!</w:t>
      </w:r>
    </w:p>
    <w:sectPr w:rsidR="000F086E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042043">
    <w:abstractNumId w:val="8"/>
  </w:num>
  <w:num w:numId="2" w16cid:durableId="381175887">
    <w:abstractNumId w:val="6"/>
  </w:num>
  <w:num w:numId="3" w16cid:durableId="501701622">
    <w:abstractNumId w:val="5"/>
  </w:num>
  <w:num w:numId="4" w16cid:durableId="1712530683">
    <w:abstractNumId w:val="4"/>
  </w:num>
  <w:num w:numId="5" w16cid:durableId="1071655159">
    <w:abstractNumId w:val="7"/>
  </w:num>
  <w:num w:numId="6" w16cid:durableId="408187406">
    <w:abstractNumId w:val="3"/>
  </w:num>
  <w:num w:numId="7" w16cid:durableId="423380146">
    <w:abstractNumId w:val="2"/>
  </w:num>
  <w:num w:numId="8" w16cid:durableId="2040662589">
    <w:abstractNumId w:val="1"/>
  </w:num>
  <w:num w:numId="9" w16cid:durableId="107350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1E2"/>
    <w:rsid w:val="00034616"/>
    <w:rsid w:val="0006063C"/>
    <w:rsid w:val="000F086E"/>
    <w:rsid w:val="0015074B"/>
    <w:rsid w:val="0029639D"/>
    <w:rsid w:val="00326F90"/>
    <w:rsid w:val="009040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43B827"/>
  <w14:defaultImageDpi w14:val="300"/>
  <w15:docId w15:val="{24E580A2-4076-4BFE-8EC9-276AF0F9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/>
      <w:color w:val="1F2937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725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Etec</cp:lastModifiedBy>
  <cp:revision>2</cp:revision>
  <dcterms:created xsi:type="dcterms:W3CDTF">2013-12-23T23:15:00Z</dcterms:created>
  <dcterms:modified xsi:type="dcterms:W3CDTF">2026-09-03T16:43:00Z</dcterms:modified>
  <cp:category/>
</cp:coreProperties>
</file>