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B0" w:rsidRPr="002204B0" w:rsidRDefault="002204B0" w:rsidP="002204B0">
      <w:pPr>
        <w:pStyle w:val="CitaoIntensa"/>
        <w:rPr>
          <w:sz w:val="36"/>
          <w:szCs w:val="36"/>
        </w:rPr>
      </w:pPr>
      <w:r w:rsidRPr="002204B0">
        <w:rPr>
          <w:sz w:val="36"/>
          <w:szCs w:val="36"/>
        </w:rPr>
        <w:t xml:space="preserve">Prova – AC2 – Disciplina de Programação para Web Front - </w:t>
      </w:r>
      <w:proofErr w:type="spellStart"/>
      <w:r w:rsidRPr="002204B0">
        <w:rPr>
          <w:sz w:val="36"/>
          <w:szCs w:val="36"/>
        </w:rPr>
        <w:t>End</w:t>
      </w:r>
      <w:proofErr w:type="spellEnd"/>
    </w:p>
    <w:p w:rsidR="002204B0" w:rsidRDefault="002204B0" w:rsidP="0024235F">
      <w:pPr>
        <w:jc w:val="both"/>
        <w:rPr>
          <w:rFonts w:ascii="Arial" w:hAnsi="Arial" w:cs="Arial"/>
          <w:sz w:val="24"/>
          <w:szCs w:val="24"/>
        </w:rPr>
      </w:pPr>
    </w:p>
    <w:p w:rsidR="00DB646B" w:rsidRPr="0024235F" w:rsidRDefault="00DB646B" w:rsidP="0024235F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sz w:val="24"/>
          <w:szCs w:val="24"/>
        </w:rPr>
        <w:t xml:space="preserve">Para realização da atividade avaliativa, será necessário utilizar a API:  </w:t>
      </w:r>
      <w:hyperlink r:id="rId5" w:history="1">
        <w:r w:rsidRPr="0024235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https://6729633e6d5fa4901b6cfc1d.mockapi.io/usuario</w:t>
        </w:r>
      </w:hyperlink>
    </w:p>
    <w:p w:rsidR="00DB646B" w:rsidRPr="0024235F" w:rsidRDefault="00DB646B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Configuração Inicial</w:t>
      </w:r>
    </w:p>
    <w:p w:rsidR="000B37EF" w:rsidRPr="0024235F" w:rsidRDefault="0024235F" w:rsidP="002423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Crie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um projeto em Angular CLI.</w:t>
      </w:r>
    </w:p>
    <w:p w:rsidR="00DB646B" w:rsidRPr="0024235F" w:rsidRDefault="0024235F" w:rsidP="002423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Configure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para trabalhar com os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templates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Bootstrap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ng-bootstrap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DB646B" w:rsidRPr="0024235F" w:rsidRDefault="0024235F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Crie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um serviço chamado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usuarioService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DB646B" w:rsidRPr="0024235F" w:rsidRDefault="00DB646B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 serviço </w:t>
      </w:r>
      <w:proofErr w:type="spellStart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usuarioService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crie os métodos</w:t>
      </w:r>
    </w:p>
    <w:p w:rsidR="00DB646B" w:rsidRPr="0024235F" w:rsidRDefault="0024235F" w:rsidP="0024235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(1,0) </w:t>
      </w:r>
      <w:proofErr w:type="spellStart"/>
      <w:proofErr w:type="gram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getUsuarios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(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) : que retorna uma lista com todos os usuários cadastrados.</w:t>
      </w:r>
    </w:p>
    <w:p w:rsidR="00DB646B" w:rsidRPr="0024235F" w:rsidRDefault="0024235F" w:rsidP="0024235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(1,0) </w:t>
      </w:r>
      <w:proofErr w:type="spellStart"/>
      <w:proofErr w:type="gram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getUsuario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(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email :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string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senha :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string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) : que retorna o usuário com o e-mail e senha passados.</w:t>
      </w:r>
    </w:p>
    <w:p w:rsidR="00DB646B" w:rsidRPr="0024235F" w:rsidRDefault="0024235F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Crie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uma tela de login (componente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loginComponent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) que possui na tela os campos: email e senha </w:t>
      </w:r>
    </w:p>
    <w:p w:rsidR="00DB646B" w:rsidRPr="0024235F" w:rsidRDefault="0024235F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Criar</w:t>
      </w:r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uma tela principal (componente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principalComponent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).</w:t>
      </w:r>
    </w:p>
    <w:p w:rsidR="00DB646B" w:rsidRPr="0024235F" w:rsidRDefault="0024235F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(1,0)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Na tela de login, o botão </w:t>
      </w:r>
      <w:r w:rsidR="00DB646B" w:rsidRPr="002204B0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entrar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deve chamar o </w:t>
      </w:r>
      <w:proofErr w:type="gram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método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“</w:t>
      </w:r>
      <w:proofErr w:type="spellStart"/>
      <w:proofErr w:type="gram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getUsuario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(email :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string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senha : </w:t>
      </w:r>
      <w:proofErr w:type="spellStart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string</w:t>
      </w:r>
      <w:proofErr w:type="spellEnd"/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)</w:t>
      </w:r>
      <w:r w:rsidR="00DB646B"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” e se retornar o usuário do banco de dados deve ir para a </w:t>
      </w:r>
      <w:r w:rsidR="002204B0">
        <w:rPr>
          <w:rFonts w:ascii="Arial" w:hAnsi="Arial" w:cs="Arial"/>
          <w:color w:val="212121"/>
          <w:sz w:val="24"/>
          <w:szCs w:val="24"/>
          <w:shd w:val="clear" w:color="auto" w:fill="FFFFFF"/>
        </w:rPr>
        <w:t>tela principal do sistema, caso contrário, exibir uma mensagem de erro: “E-mail ou senha inválido!”.</w:t>
      </w:r>
    </w:p>
    <w:p w:rsidR="00DB646B" w:rsidRPr="0024235F" w:rsidRDefault="0024235F" w:rsidP="0024235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(1,0) </w:t>
      </w: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 componente </w:t>
      </w:r>
      <w:proofErr w:type="spellStart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principalComponent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deve abrir uma listagem de usuários cadastrados com o auxílio do método “</w:t>
      </w:r>
      <w:proofErr w:type="spellStart"/>
      <w:proofErr w:type="gramStart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getUsuarios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(</w:t>
      </w:r>
      <w:proofErr w:type="gram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)” do </w:t>
      </w:r>
      <w:proofErr w:type="spellStart"/>
      <w:r w:rsidR="00375279">
        <w:rPr>
          <w:rFonts w:ascii="Arial" w:hAnsi="Arial" w:cs="Arial"/>
          <w:color w:val="212121"/>
          <w:sz w:val="24"/>
          <w:szCs w:val="24"/>
          <w:shd w:val="clear" w:color="auto" w:fill="FFFFFF"/>
        </w:rPr>
        <w:t>servic</w:t>
      </w: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“</w:t>
      </w:r>
      <w:proofErr w:type="spellStart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usuarioService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”.</w:t>
      </w:r>
    </w:p>
    <w:p w:rsidR="002204B0" w:rsidRPr="00101C59" w:rsidRDefault="0024235F" w:rsidP="00101C5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>(1,0</w:t>
      </w:r>
      <w:proofErr w:type="gramStart"/>
      <w:r w:rsidRPr="0024235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) </w:t>
      </w:r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Na</w:t>
      </w:r>
      <w:proofErr w:type="gram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parte superior da tela Principal (</w:t>
      </w:r>
      <w:proofErr w:type="spellStart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principalComponent</w:t>
      </w:r>
      <w:proofErr w:type="spellEnd"/>
      <w:r w:rsidRPr="0024235F">
        <w:rPr>
          <w:rFonts w:ascii="Arial" w:hAnsi="Arial" w:cs="Arial"/>
          <w:color w:val="212121"/>
          <w:sz w:val="24"/>
          <w:szCs w:val="24"/>
          <w:shd w:val="clear" w:color="auto" w:fill="FFFFFF"/>
        </w:rPr>
        <w:t>), colocar uma caixa de texto e um botão para filtrar os usuário pelo nome.</w:t>
      </w:r>
      <w:bookmarkStart w:id="0" w:name="_GoBack"/>
      <w:bookmarkEnd w:id="0"/>
    </w:p>
    <w:sectPr w:rsidR="002204B0" w:rsidRPr="0010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2699"/>
    <w:multiLevelType w:val="hybridMultilevel"/>
    <w:tmpl w:val="7A0EEC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30831"/>
    <w:multiLevelType w:val="hybridMultilevel"/>
    <w:tmpl w:val="CEDED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73A6E"/>
    <w:multiLevelType w:val="hybridMultilevel"/>
    <w:tmpl w:val="855C9F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94034"/>
    <w:multiLevelType w:val="hybridMultilevel"/>
    <w:tmpl w:val="78F8338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B"/>
    <w:rsid w:val="000B37EF"/>
    <w:rsid w:val="00101C59"/>
    <w:rsid w:val="002204B0"/>
    <w:rsid w:val="0024235F"/>
    <w:rsid w:val="00375279"/>
    <w:rsid w:val="00D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56A7"/>
  <w15:chartTrackingRefBased/>
  <w15:docId w15:val="{E2947EB3-4F98-45C1-9510-75B6E649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64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B646B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4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4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729633e6d5fa4901b6cfc1d.mockapi.io/usu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2024-11-05T00:19:00Z</dcterms:created>
  <dcterms:modified xsi:type="dcterms:W3CDTF">2024-11-05T00:40:00Z</dcterms:modified>
</cp:coreProperties>
</file>