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FF23" w14:textId="2DAADE09" w:rsidR="003C64AA" w:rsidRPr="005A22E4" w:rsidRDefault="005A22E4">
      <w:pPr>
        <w:rPr>
          <w:b/>
          <w:bCs/>
          <w:sz w:val="36"/>
          <w:szCs w:val="36"/>
        </w:rPr>
      </w:pPr>
      <w:r w:rsidRPr="005A22E4">
        <w:rPr>
          <w:rFonts w:hint="eastAsia"/>
          <w:b/>
          <w:bCs/>
          <w:sz w:val="36"/>
          <w:szCs w:val="36"/>
        </w:rPr>
        <w:t>P</w:t>
      </w:r>
      <w:r w:rsidRPr="005A22E4">
        <w:rPr>
          <w:b/>
          <w:bCs/>
          <w:sz w:val="36"/>
          <w:szCs w:val="36"/>
        </w:rPr>
        <w:t>lan de mercadotecnia para la vacunación</w:t>
      </w:r>
    </w:p>
    <w:p w14:paraId="2362807F" w14:textId="7DB73E09" w:rsidR="005A22E4" w:rsidRPr="005A22E4" w:rsidRDefault="005A22E4">
      <w:pPr>
        <w:rPr>
          <w:sz w:val="24"/>
          <w:szCs w:val="28"/>
        </w:rPr>
      </w:pPr>
      <w:r w:rsidRPr="005A22E4">
        <w:rPr>
          <w:sz w:val="24"/>
          <w:szCs w:val="28"/>
        </w:rPr>
        <w:t>Realizar una campaña de difusión por los medios necesarios:</w:t>
      </w:r>
    </w:p>
    <w:p w14:paraId="5585D641" w14:textId="5F5AE03B" w:rsidR="005A22E4" w:rsidRDefault="005A22E4" w:rsidP="005A22E4">
      <w:pPr>
        <w:pStyle w:val="Prrafodelista"/>
        <w:numPr>
          <w:ilvl w:val="0"/>
          <w:numId w:val="1"/>
        </w:numPr>
        <w:ind w:leftChars="0"/>
      </w:pPr>
      <w:r>
        <w:t>Televisión</w:t>
      </w:r>
    </w:p>
    <w:p w14:paraId="0A9946E1" w14:textId="5A9EFC32" w:rsidR="005A22E4" w:rsidRDefault="005A22E4" w:rsidP="005A22E4">
      <w:pPr>
        <w:pStyle w:val="Prrafodelista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adio</w:t>
      </w:r>
    </w:p>
    <w:p w14:paraId="203E03A0" w14:textId="7EED7881" w:rsidR="005A22E4" w:rsidRDefault="005A22E4" w:rsidP="005A22E4">
      <w:pPr>
        <w:pStyle w:val="Prrafodelista"/>
        <w:numPr>
          <w:ilvl w:val="0"/>
          <w:numId w:val="1"/>
        </w:numPr>
        <w:ind w:leftChars="0"/>
      </w:pPr>
      <w:r>
        <w:t>Redes sociales</w:t>
      </w:r>
    </w:p>
    <w:p w14:paraId="7734E7E4" w14:textId="269F6CD3" w:rsidR="005A22E4" w:rsidRDefault="005A22E4" w:rsidP="005A22E4">
      <w:pPr>
        <w:pStyle w:val="Prrafodelista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ancartas</w:t>
      </w:r>
    </w:p>
    <w:p w14:paraId="4D1EAA00" w14:textId="5E75974E" w:rsidR="005A22E4" w:rsidRDefault="005A22E4" w:rsidP="005A22E4">
      <w:pPr>
        <w:pStyle w:val="Prrafodelista"/>
        <w:numPr>
          <w:ilvl w:val="0"/>
          <w:numId w:val="1"/>
        </w:numPr>
        <w:ind w:leftChars="0"/>
      </w:pPr>
      <w:r>
        <w:t>Señalamientos en la vía publica</w:t>
      </w:r>
    </w:p>
    <w:p w14:paraId="4DF5F2B4" w14:textId="283B8396" w:rsidR="005A22E4" w:rsidRDefault="005A22E4" w:rsidP="005A22E4"/>
    <w:p w14:paraId="0E33DF32" w14:textId="50FE3207" w:rsidR="005A22E4" w:rsidRDefault="005A22E4" w:rsidP="005A22E4">
      <w:pPr>
        <w:jc w:val="left"/>
      </w:pPr>
      <w:r>
        <w:rPr>
          <w:rFonts w:hint="eastAsia"/>
        </w:rPr>
        <w:t>P</w:t>
      </w:r>
      <w:r>
        <w:t>oner distintos puntos de vacunación en lugares donde se concentre un gran número de la población y sea fácil de acce</w:t>
      </w:r>
      <w:r w:rsidR="0053640F">
        <w:t>so.</w:t>
      </w:r>
    </w:p>
    <w:p w14:paraId="1D671F2C" w14:textId="468C4EA4" w:rsidR="0053640F" w:rsidRDefault="0053640F" w:rsidP="005A22E4">
      <w:pPr>
        <w:jc w:val="left"/>
      </w:pPr>
      <w:r>
        <w:rPr>
          <w:rFonts w:hint="eastAsia"/>
        </w:rPr>
        <w:t>D</w:t>
      </w:r>
      <w:r>
        <w:t>ifundir las ventajas de la vacunación</w:t>
      </w:r>
    </w:p>
    <w:p w14:paraId="5EB7925E" w14:textId="3D2C8752" w:rsidR="0053640F" w:rsidRDefault="0053640F" w:rsidP="005A22E4">
      <w:pPr>
        <w:jc w:val="left"/>
      </w:pPr>
      <w:r>
        <w:rPr>
          <w:rFonts w:hint="eastAsia"/>
        </w:rPr>
        <w:t>R</w:t>
      </w:r>
      <w:r>
        <w:t>ealizar en múltiples ocasiones la aplicación de la vacuna</w:t>
      </w:r>
    </w:p>
    <w:p w14:paraId="304D6179" w14:textId="17FB1CBF" w:rsidR="0053640F" w:rsidRDefault="0053640F" w:rsidP="005A22E4">
      <w:pPr>
        <w:jc w:val="left"/>
      </w:pPr>
      <w:r>
        <w:rPr>
          <w:rFonts w:hint="eastAsia"/>
        </w:rPr>
        <w:t>H</w:t>
      </w:r>
      <w:r>
        <w:t>acer fáciles los trámites necesarios para la vacunación</w:t>
      </w:r>
    </w:p>
    <w:p w14:paraId="2774FD86" w14:textId="3FD4A077" w:rsidR="0053640F" w:rsidRDefault="0053640F" w:rsidP="005A22E4">
      <w:pPr>
        <w:jc w:val="left"/>
      </w:pPr>
      <w:r>
        <w:t xml:space="preserve">Realizar la venta a </w:t>
      </w:r>
      <w:r>
        <w:rPr>
          <w:rFonts w:hint="eastAsia"/>
        </w:rPr>
        <w:t>H</w:t>
      </w:r>
      <w:r>
        <w:t>ospitales privados o comercios generales</w:t>
      </w:r>
    </w:p>
    <w:p w14:paraId="50C9D33F" w14:textId="77777777" w:rsidR="0053640F" w:rsidRPr="0053640F" w:rsidRDefault="0053640F" w:rsidP="005A22E4">
      <w:pPr>
        <w:jc w:val="left"/>
        <w:rPr>
          <w:rFonts w:hint="eastAsia"/>
        </w:rPr>
      </w:pPr>
    </w:p>
    <w:sectPr w:rsidR="0053640F" w:rsidRPr="0053640F" w:rsidSect="00AC3840">
      <w:pgSz w:w="12240" w:h="15840"/>
      <w:pgMar w:top="1417" w:right="1701" w:bottom="1417" w:left="1701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16C6"/>
    <w:multiLevelType w:val="hybridMultilevel"/>
    <w:tmpl w:val="AC4C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E4"/>
    <w:rsid w:val="003C64AA"/>
    <w:rsid w:val="0053640F"/>
    <w:rsid w:val="005A22E4"/>
    <w:rsid w:val="00A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BD0B5E"/>
  <w15:chartTrackingRefBased/>
  <w15:docId w15:val="{6E24EA2B-CED5-47C4-948C-495A33BC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2E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ANCIRA GUZMAN</dc:creator>
  <cp:keywords/>
  <dc:description/>
  <cp:lastModifiedBy>VICTOR ANCIRA GUZMAN</cp:lastModifiedBy>
  <cp:revision>1</cp:revision>
  <dcterms:created xsi:type="dcterms:W3CDTF">2022-03-21T03:07:00Z</dcterms:created>
  <dcterms:modified xsi:type="dcterms:W3CDTF">2022-03-21T03:16:00Z</dcterms:modified>
</cp:coreProperties>
</file>