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CAE7A" w14:textId="77777777" w:rsidR="00532C1E" w:rsidRDefault="00532C1E">
      <w:pPr>
        <w:ind w:left="567" w:hanging="567"/>
        <w:rPr>
          <w:rFonts w:ascii="Georgia" w:eastAsia="Georgia" w:hAnsi="Georgia" w:cs="Georgia"/>
          <w:color w:val="80340D"/>
        </w:rPr>
      </w:pPr>
    </w:p>
    <w:p w14:paraId="277E881E" w14:textId="77777777" w:rsidR="00532C1E" w:rsidRDefault="00BE47E4">
      <w:pPr>
        <w:ind w:firstLine="56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Seja bem-vindo a nossa mais nova empresa Tec Girls, gradecemos pela sua preferência em nossos serviços. Estamos ansiosas para trabalhar com vocês e ajudar a impulsionar a eficiência e a segurança da sua rede de computadores. Nossa equipe está preparada para fornecer suporte e consultoria de alta qualidade, garantindo que suas necessidades sejam atendidas de forma rápida e eficaz.</w:t>
      </w:r>
    </w:p>
    <w:p w14:paraId="3C389BE0" w14:textId="77777777" w:rsidR="00532C1E" w:rsidRDefault="00BE47E4">
      <w:pPr>
        <w:ind w:firstLine="567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 xml:space="preserve">Nos próximos passos, nossa equipe entrará em contato para agendar uma reunião inicial e discutir em detalhes e os requisitos específicos da necessários. Estaremos trabalhando juntos para projetar e implementar uma solução de rede personalizada que atenda às suas necessidades atuais e futuras, incluindo a configuração de </w:t>
      </w:r>
      <w:r>
        <w:rPr>
          <w:rFonts w:ascii="Arial" w:eastAsia="Arial" w:hAnsi="Arial" w:cs="Arial"/>
          <w:i/>
          <w:color w:val="000000"/>
        </w:rPr>
        <w:t>Hardware</w:t>
      </w:r>
      <w:r>
        <w:rPr>
          <w:rFonts w:ascii="Arial" w:eastAsia="Arial" w:hAnsi="Arial" w:cs="Arial"/>
          <w:color w:val="000000"/>
        </w:rPr>
        <w:t xml:space="preserve"> adequado e a implementação de um sistema de </w:t>
      </w:r>
      <w:r>
        <w:rPr>
          <w:rFonts w:ascii="Arial" w:eastAsia="Arial" w:hAnsi="Arial" w:cs="Arial"/>
          <w:i/>
          <w:color w:val="000000"/>
        </w:rPr>
        <w:t>Backup</w:t>
      </w:r>
      <w:r>
        <w:rPr>
          <w:rFonts w:ascii="Arial" w:eastAsia="Arial" w:hAnsi="Arial" w:cs="Arial"/>
          <w:color w:val="000000"/>
        </w:rPr>
        <w:t xml:space="preserve"> seguro. O prazo para entrega do projeto é </w:t>
      </w:r>
      <w:r>
        <w:rPr>
          <w:rFonts w:ascii="Arial" w:eastAsia="Arial" w:hAnsi="Arial" w:cs="Arial"/>
          <w:b/>
          <w:color w:val="000000"/>
        </w:rPr>
        <w:t>dia 15 do próximo mês</w:t>
      </w:r>
      <w:r>
        <w:rPr>
          <w:rFonts w:ascii="Arial" w:eastAsia="Arial" w:hAnsi="Arial" w:cs="Arial"/>
          <w:color w:val="000000"/>
        </w:rPr>
        <w:t xml:space="preserve"> e o valor da mensalidade dos serviços é de </w:t>
      </w:r>
      <w:r>
        <w:rPr>
          <w:rFonts w:ascii="Arial" w:eastAsia="Arial" w:hAnsi="Arial" w:cs="Arial"/>
          <w:b/>
          <w:color w:val="000000"/>
        </w:rPr>
        <w:t>R$ 500,00</w:t>
      </w:r>
      <w:r>
        <w:rPr>
          <w:rFonts w:ascii="Arial" w:eastAsia="Arial" w:hAnsi="Arial" w:cs="Arial"/>
          <w:color w:val="000000"/>
        </w:rPr>
        <w:t>. Para qualquer emergência, por favor, entre em contato conosco através do nosso telefone de emergência: +</w:t>
      </w:r>
      <w:r>
        <w:rPr>
          <w:rFonts w:ascii="Arial" w:eastAsia="Arial" w:hAnsi="Arial" w:cs="Arial"/>
          <w:b/>
          <w:color w:val="000000"/>
        </w:rPr>
        <w:t>55 (11) 1234-5678</w:t>
      </w:r>
    </w:p>
    <w:p w14:paraId="62C0A3F5" w14:textId="77777777" w:rsidR="00532C1E" w:rsidRDefault="00BE47E4">
      <w:pPr>
        <w:ind w:firstLine="56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Agradecemos a confiança depositada em nossa empresa e estamos ansiosos para uma parceria de sucesso!</w:t>
      </w:r>
    </w:p>
    <w:p w14:paraId="135EE811" w14:textId="77777777" w:rsidR="00532C1E" w:rsidRDefault="00BE47E4">
      <w:pPr>
        <w:ind w:firstLine="56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Atenciosamente,</w:t>
      </w:r>
    </w:p>
    <w:p w14:paraId="3AF98388" w14:textId="77777777" w:rsidR="00532C1E" w:rsidRDefault="00BE47E4">
      <w:pPr>
        <w:ind w:firstLine="56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Tec Girls</w:t>
      </w:r>
    </w:p>
    <w:p w14:paraId="1137CA75" w14:textId="77777777" w:rsidR="00532C1E" w:rsidRDefault="00BE47E4">
      <w:pPr>
        <w:ind w:firstLine="56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Equipe de Suporte e Consultoria em TI</w:t>
      </w:r>
    </w:p>
    <w:p w14:paraId="245E9A03" w14:textId="77777777" w:rsidR="00532C1E" w:rsidRDefault="00532C1E">
      <w:pPr>
        <w:ind w:firstLine="567"/>
        <w:rPr>
          <w:rFonts w:ascii="Arial" w:eastAsia="Arial" w:hAnsi="Arial" w:cs="Arial"/>
          <w:color w:val="000000"/>
        </w:rPr>
      </w:pPr>
    </w:p>
    <w:p w14:paraId="5C471EB5" w14:textId="044CF94A" w:rsidR="00532C1E" w:rsidRDefault="00BE47E4">
      <w:pPr>
        <w:ind w:firstLine="56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1804480E" wp14:editId="47230565">
            <wp:extent cx="4826000" cy="27559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C1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14472" w14:textId="77777777" w:rsidR="00BE47E4" w:rsidRDefault="00BE47E4" w:rsidP="00BE47E4">
      <w:pPr>
        <w:spacing w:after="0" w:line="240" w:lineRule="auto"/>
      </w:pPr>
      <w:r>
        <w:separator/>
      </w:r>
    </w:p>
  </w:endnote>
  <w:endnote w:type="continuationSeparator" w:id="0">
    <w:p w14:paraId="17B8A0E4" w14:textId="77777777" w:rsidR="00BE47E4" w:rsidRDefault="00BE47E4" w:rsidP="00BE4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62B09" w14:textId="77777777" w:rsidR="00BE47E4" w:rsidRDefault="00BE47E4" w:rsidP="00BE47E4">
      <w:pPr>
        <w:spacing w:after="0" w:line="240" w:lineRule="auto"/>
      </w:pPr>
      <w:r>
        <w:separator/>
      </w:r>
    </w:p>
  </w:footnote>
  <w:footnote w:type="continuationSeparator" w:id="0">
    <w:p w14:paraId="524E0832" w14:textId="77777777" w:rsidR="00BE47E4" w:rsidRDefault="00BE47E4" w:rsidP="00BE4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AE264" w14:textId="6ACDF021" w:rsidR="00BE47E4" w:rsidRPr="00BE47E4" w:rsidRDefault="00BE47E4" w:rsidP="00BE47E4">
    <w:pPr>
      <w:pStyle w:val="Cabealho"/>
      <w:jc w:val="center"/>
      <w:rPr>
        <w:rFonts w:ascii="Georgia" w:hAnsi="Georgia"/>
        <w:sz w:val="72"/>
        <w:szCs w:val="72"/>
      </w:rPr>
    </w:pPr>
    <w:r w:rsidRPr="00BE47E4">
      <w:rPr>
        <w:rFonts w:ascii="Georgia" w:hAnsi="Georgia"/>
        <w:noProof/>
        <w:sz w:val="72"/>
        <w:szCs w:val="7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987052C" wp14:editId="31BE40EF">
              <wp:simplePos x="0" y="0"/>
              <wp:positionH relativeFrom="column">
                <wp:posOffset>-108585</wp:posOffset>
              </wp:positionH>
              <wp:positionV relativeFrom="paragraph">
                <wp:posOffset>-360680</wp:posOffset>
              </wp:positionV>
              <wp:extent cx="5346700" cy="831850"/>
              <wp:effectExtent l="28575" t="12700" r="25400" b="1270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46700" cy="831850"/>
                      </a:xfrm>
                      <a:prstGeom prst="ribbon2">
                        <a:avLst>
                          <a:gd name="adj1" fmla="val 12500"/>
                          <a:gd name="adj2" fmla="val 500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3ACAC2B0" w14:textId="13FB91B4" w:rsidR="00BE47E4" w:rsidRPr="00BE47E4" w:rsidRDefault="00BE47E4" w:rsidP="00BE47E4">
                          <w:pPr>
                            <w:jc w:val="center"/>
                            <w:rPr>
                              <w:rFonts w:ascii="Georgia" w:hAnsi="Georgia"/>
                              <w:color w:val="77206D" w:themeColor="accent5" w:themeShade="BF"/>
                              <w:sz w:val="72"/>
                              <w:szCs w:val="72"/>
                            </w:rPr>
                          </w:pPr>
                          <w:r w:rsidRPr="00BE47E4">
                            <w:rPr>
                              <w:rFonts w:ascii="Georgia" w:hAnsi="Georgia"/>
                              <w:color w:val="77206D" w:themeColor="accent5" w:themeShade="BF"/>
                              <w:sz w:val="72"/>
                              <w:szCs w:val="72"/>
                            </w:rPr>
                            <w:t>Tec Girls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87052C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<v:formulas>
                <v:f eqn="val #0"/>
                <v:f eqn="sum @0 675 0"/>
                <v:f eqn="sum @1 675 0"/>
                <v:f eqn="sum @2 675 0"/>
                <v:f eqn="sum @3 675 0"/>
                <v:f eqn="sum width 0 @4"/>
                <v:f eqn="sum width 0 @3"/>
                <v:f eqn="sum width 0 @2"/>
                <v:f eqn="sum width 0 @1"/>
                <v:f eqn="sum width 0 @0"/>
                <v:f eqn="val #1"/>
                <v:f eqn="prod @10 1 4"/>
                <v:f eqn="prod @10 1 2"/>
                <v:f eqn="prod @10 3 4"/>
                <v:f eqn="prod height 3 4"/>
                <v:f eqn="prod height 1 2"/>
                <v:f eqn="prod height 1 4"/>
                <v:f eqn="prod height 3 2"/>
                <v:f eqn="prod height 2 3"/>
                <v:f eqn="sum @11 @14 0"/>
                <v:f eqn="sum @12 @15 0"/>
                <v:f eqn="sum @13 @16 0"/>
                <v:f eqn="sum @17 0 @20"/>
                <v:f eqn="sum height 0 @10"/>
                <v:f eqn="sum height 0 @19"/>
                <v:f eqn="prod width 1 2"/>
                <v:f eqn="sum width 0 2700"/>
                <v:f eqn="sum @25 0 2700"/>
                <v:f eqn="val width"/>
                <v:f eqn="val height"/>
              </v:formulas>
              <v:path o:extrusionok="f" o:connecttype="custom" o:connectlocs="@25,0;2700,@22;@25,@10;@26,@22" o:connectangles="270,180,90,0" textboxrect="@0,0,@9,@10"/>
              <v:handles>
                <v:h position="#0,topLeft" xrange="2700,8100"/>
                <v:h position="center,#1" yrange="14400,21600"/>
              </v:handles>
              <o:complex v:ext="view"/>
            </v:shapetype>
            <v:shape id="AutoShape 1" o:spid="_x0000_s1026" type="#_x0000_t54" style="position:absolute;left:0;text-align:left;margin-left:-8.55pt;margin-top:-28.4pt;width:421pt;height:6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" fillcolor="#f2ceed [664]">
              <v:textbox>
                <w:txbxContent>
                  <w:p w14:paraId="3ACAC2B0" w14:textId="13FB91B4" w:rsidR="00BE47E4" w:rsidRPr="00BE47E4" w:rsidRDefault="00BE47E4" w:rsidP="00BE47E4">
                    <w:pPr>
                      <w:jc w:val="center"/>
                      <w:rPr>
                        <w:rFonts w:ascii="Georgia" w:hAnsi="Georgia"/>
                        <w:color w:val="77206D" w:themeColor="accent5" w:themeShade="BF"/>
                        <w:sz w:val="72"/>
                        <w:szCs w:val="72"/>
                      </w:rPr>
                    </w:pPr>
                    <w:r w:rsidRPr="00BE47E4">
                      <w:rPr>
                        <w:rFonts w:ascii="Georgia" w:hAnsi="Georgia"/>
                        <w:color w:val="77206D" w:themeColor="accent5" w:themeShade="BF"/>
                        <w:sz w:val="72"/>
                        <w:szCs w:val="72"/>
                      </w:rPr>
                      <w:t>Tec Girls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>
      <o:colormenu v:ext="edit" fillcolor="none [664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1E"/>
    <w:rsid w:val="00357376"/>
    <w:rsid w:val="00532C1E"/>
    <w:rsid w:val="00BE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664]"/>
    </o:shapedefaults>
    <o:shapelayout v:ext="edit">
      <o:idmap v:ext="edit" data="2"/>
    </o:shapelayout>
  </w:shapeDefaults>
  <w:decimalSymbol w:val=","/>
  <w:listSeparator w:val=";"/>
  <w14:docId w14:val="48B6AF0F"/>
  <w15:docId w15:val="{E427948C-8219-450F-9544-655EBD02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47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7E4"/>
  </w:style>
  <w:style w:type="paragraph" w:styleId="Rodap">
    <w:name w:val="footer"/>
    <w:basedOn w:val="Normal"/>
    <w:link w:val="RodapChar"/>
    <w:uiPriority w:val="99"/>
    <w:unhideWhenUsed/>
    <w:rsid w:val="00BE47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4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dcterms:created xsi:type="dcterms:W3CDTF">2026-03-09T21:02:00Z</dcterms:created>
  <dcterms:modified xsi:type="dcterms:W3CDTF">2026-03-09T21:02:00Z</dcterms:modified>
</cp:coreProperties>
</file>