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TRƯỜNG ĐẠI HỌC GTVT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CỘNG HOÀ XÃ HỘI CHỦ NGHĨA VIỆT NAM</w:t>
            </w:r>
          </w:p>
        </w:tc>
      </w:tr>
      <w:tr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KHOA CÔNG NGHỆ THÔNG TIN</w:t>
            </w:r>
          </w:p>
        </w:tc>
        <w:tc>
          <w:tcPr>
            <w:tcW w:type="dxa" w:w="484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single"/>
              </w:rPr>
              <w:t>Độc lập - Tự do - Hạnh phúc</w:t>
            </w:r>
          </w:p>
        </w:tc>
      </w:tr>
    </w:tbl>
    <w:p>
      <w:pPr>
        <w:spacing w:before="240"/>
        <w:jc w:val="right"/>
      </w:pPr>
      <w:r>
        <w:rPr>
          <w:rFonts w:ascii="Times New Roman" w:hAnsi="Times New Roman" w:eastAsia="Times New Roman" w:cs="Times New Roman"/>
          <w:b w:val="0"/>
          <w:i/>
          <w:sz w:val="26"/>
          <w:u w:val="none"/>
        </w:rPr>
        <w:t>Hà Nội, ngày ..... tháng ..... năm 2026</w:t>
      </w:r>
    </w:p>
    <w:p>
      <w:pPr>
        <w:spacing w:before="360" w:after="24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 xml:space="preserve">ĐỀ CƯƠNG ĐỒ ÁN TỐT NGHIỆP </w:t>
      </w:r>
      <w:r>
        <w:rPr>
          <w:rFonts w:ascii="Times New Roman" w:hAnsi="Times New Roman" w:eastAsia="Times New Roman" w:cs="Times New Roman"/>
          <w:b/>
          <w:i w:val="0"/>
          <w:sz w:val="28"/>
          <w:u w:val="single"/>
          <w:highlight w:val="yellow"/>
        </w:rPr>
        <w:t>CỬ NHÂN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Họ và tên sinh viên: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Nguyễn Văn Kiệt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Mã SV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: 221230890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Lớp: CNTT1-K63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Khóa: 63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Số điện thoại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...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Email: ...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Ngành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 xml:space="preserve">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single"/>
        </w:rPr>
        <w:t>Công nghệ thông tin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/Khoa học máy tính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Hệ: Chính quy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Giảng viên (cán bộ) hướng dẫn: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TS. Nguyễn Đức Dư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Đơn vị công tác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Khoa Công nghệ thông tin - Trường ĐH GTVT</w:t>
      </w:r>
    </w:p>
    <w:p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Số điện thoại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>: ...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ab/>
        <w:tab/>
        <w:t>Email: ...</w:t>
      </w:r>
    </w:p>
    <w:p>
      <w:pPr>
        <w:spacing w:before="24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 xml:space="preserve">Tên đề tài: </w:t>
      </w: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XÂY DỰNG HỆ THỐNG SAAS CUNG CẤP DỊCH VỤ ĐÀO TẠO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1. Nội dung, phạm vi của đề tài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Nội dung của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Đề tài xây dựng nền tảng multi-tenant SaaS cho phép các tổ chức giáo dục triển khai hệ thống quản lý lớp học với branding cá nhân hóa tự động bởi AI. Kiến trúc hybrid: KiteHub (Modular Monolith) quản lý trung tâm, KiteClass (Microservices) cho từng instance khách hàng.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Phân tích yêu cầu và thiết kế kiến trúc hybrid (KiteHub + KiteClass)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Xây dựng KiteClass Core Services (Gateway, Core, Frontend) và KiteHub Platform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Tích hợp AI Agent (GPT-4, DALL-E 3) tự động tạo branding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Triển khai thử nghiệm trên AWS EKS và đánh giá kết quả</w:t>
      </w:r>
    </w:p>
    <w:p>
      <w:pPr>
        <w:spacing w:before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Phạm vi của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Hệ thống được xây dựng ở mức MVP, tập trung chức năng cốt lõi cho các tổ chức giáo dục nhỏ và vừa tại Việt Nam.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Chức năng: Quản lý student/teacher/class, attendance, assignment, grading, billing (thanh toán học phí), AI branding, auto-provisioning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Công nghệ: Java Spring Boot, Next.js, PostgreSQL, Redis, AWS EKS, OpenAI GPT-4/DALL-E 3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Giới hạn: MVP scope, chưa triển khai mobile app, chưa tối ưu cho &gt;1000 concurrent users/instance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2. Công nghệ, công cụ và ngôn ngữ lập trình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Đề tài sử dụng bộ công nghệ full-stack hiện đại phù hợp với xu hướng 2025-2026, đảm bảo tính scalable, dễ bảo trì và có tiềm năng ứng dụng thực tế: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Backend: Java 21 LTS, Spring Boot 3.2, Spring Security, PostgreSQL 15, Redis 7.x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Frontend: Next.js 14 (App Router), React, TypeScript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AI Services: OpenAI GPT-4 (text generation), DALL-E 3 (image generation)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DevOps: Docker, Kubernetes (AWS EKS), GitHub Actions, Terraform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Tools: Git/GitHub, IntelliJ IDEA, VS Code, Prometheus/Grafana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3. Các kết quả chính dự kiến đạt được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Qua quá trình nghiên cứu và thực hiện đề tài, các kết quả dự kiến đạt được bao gồm: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Nắm vững kiến thức về kiến trúc Microservices, multi-tenant SaaS, kiến trúc hybrid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kỹ năng phát triển full-stack với Java Spring Boot và Next.js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kinh nghiệm triển khai hệ thống trên cloud với Kubernetes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Có khả năng tích hợp AI vào sản phẩm thực tế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Báo cáo đồ án tốt nghiệp hoàn chỉnh (UML diagrams, ERD, API docs, slides, video demo)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Chương trình hoàn chỉnh: KiteClass Platform MVP (KiteHub Platform + KiteClass Instance)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AI Agent tự động tạo branding từ ảnh upload với chi phí thấp và thời gian nhanh, auto-provisioning tự động setup infrastructure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Hệ thống đạt thời gian phản hồi nhanh, hỗ trợ nhiều người dùng đồng thời, độ sẵn sàng cao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Mã nguồn trên GitHub với tài liệu hướng dẫn đầy đủ</w:t>
      </w:r>
    </w:p>
    <w:p>
      <w:pPr>
        <w:ind w:left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- Giá trị ứng dụng: Giải quyết bài toán thực tế cho các trung tâm giáo dục nhỏ tại Việt Nam</w:t>
      </w:r>
    </w:p>
    <w:p>
      <w:pPr>
        <w:spacing w:before="240" w:after="120"/>
      </w:pPr>
      <w:r>
        <w:rPr>
          <w:rFonts w:ascii="Times New Roman" w:hAnsi="Times New Roman" w:eastAsia="Times New Roman" w:cs="Times New Roman"/>
          <w:b/>
          <w:i w:val="0"/>
          <w:sz w:val="26"/>
          <w:u w:val="none"/>
        </w:rPr>
        <w:t>4. Kế hoạch thực hiện đề tài</w:t>
      </w:r>
    </w:p>
    <w:p>
      <w:pPr>
        <w:spacing w:line="360" w:lineRule="auto"/>
        <w:ind w:firstLine="567"/>
      </w:pPr>
      <w:r>
        <w:rPr>
          <w:rFonts w:ascii="Times New Roman" w:hAnsi="Times New Roman" w:eastAsia="Times New Roman" w:cs="Times New Roman"/>
          <w:b w:val="0"/>
          <w:i w:val="0"/>
          <w:sz w:val="26"/>
          <w:u w:val="none"/>
        </w:rPr>
        <w:t>Kế hoạch thực hiện đề tài với các công việc chi tiết (4 tháng từ 02/2026 đến 05/2026). Mỗi công việc kéo dài khoảng 1 tuần, các công việc được thực hiện đồng thời để tối ưu thời gian.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680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STT</w:t>
            </w:r>
          </w:p>
        </w:tc>
        <w:tc>
          <w:tcPr>
            <w:tcW w:type="dxa" w:w="4252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Nội dung công việc</w:t>
            </w:r>
          </w:p>
        </w:tc>
        <w:tc>
          <w:tcPr>
            <w:tcW w:type="dxa" w:w="2551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Thời gian dự kiến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Ghi chú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Nghiên cứu công nghệ, phân tích đối thủ cạnh tranh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01/02 – 14/02/2026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Phân tích BeeClass, Udemy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Phân tích yêu cầu nghiệp vụ, use case modeling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08/02 – 21/02/2026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Mô hình hóa use cases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Thiết kế kiến trúc hệ thống (Hybrid Architecture)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22/02 – 28/02/2026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Sơ đồ PlantUML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Thiết kế database schema &amp; API specification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01/03 – 07/03/2026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ERD, tài liệu API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Gateway: Auth, routing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08/03 – 14/03/2026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Xác thực, định tuyến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Base setup + Auth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08/03 – 14/03/2026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Cơ sở giao diện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Student &amp; Teacher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15/03 – 28/03/2026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Quản lý SV, GV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Student &amp; Teacher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15/03 – 28/03/2026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SV, GV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Class &amp; Attendance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29/03 – 11/04/2026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Lớp học, điểm danh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Class &amp; Attendance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29/03 – 11/04/2026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lớp, điểm danh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Assignment &amp; Grading modules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12/04 – 18/04/2026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Bài tập, chấm điểm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Assignment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12/04 – 18/04/2026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bài tập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Core: Billing &amp; Invoice module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19/04 – 25/04/2026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Thanh toán, hóa đơn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KiteClass Frontend: Billing &amp; Invoice pages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19/04 – 25/04/2026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thanh toán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15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Integration testing KiteClass (cross-service)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26/04 – 02/05/2026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Kiểm thử liên kết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16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Auth &amp; Tenant Management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03/05 – 09/05/2026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Xác thực, quản lý tenant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Billing System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03/05 – 09/05/2026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Thanh toán điện tử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18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Admin Dashboard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10/05 – 16/05/2026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Giao diện quản trị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19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Auto-provisioning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10/05 – 16/05/2026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Tự động triển khai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20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KiteHub: AI Agent + Unit tests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17/05 – 23/05/2026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Tự động tạo branding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21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Integration testing KiteHub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17/05 – 23/05/2026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Kiểm thử platform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22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Load testing &amp; performance tuning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24/05 – 25/05/2026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Kiểm thử tải, tối ưu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23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AWS EKS production deployment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24/05 – 25/05/2026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Triển khai production</w:t>
            </w:r>
          </w:p>
        </w:tc>
      </w:tr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24</w:t>
            </w:r>
          </w:p>
        </w:tc>
        <w:tc>
          <w:tcPr>
            <w:tcW w:type="dxa" w:w="2422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Hoàn thiện thesis report, slides, demo video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26/05 – 31/05/2026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  <w:u w:val="none"/>
              </w:rPr>
              <w:t>Chuẩn bị bảo vệ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Trưởng Khoa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Trưởng Bộ môn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Giảng viên hướng dẫn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  <w:u w:val="none"/>
              </w:rPr>
              <w:t>Sinh viên thực hiện</w:t>
            </w:r>
          </w:p>
        </w:tc>
      </w:tr>
      <w:tr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  <w:tc>
          <w:tcPr>
            <w:tcW w:type="dxa" w:w="242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2"/>
                <w:u w:val="none"/>
              </w:rPr>
              <w:t>(Ký và ghi rõ họ tên)</w:t>
            </w:r>
          </w:p>
        </w:tc>
      </w:tr>
    </w:tbl>
    <w:p/>
    <w:p/>
    <w:p/>
    <w:p/>
    <w:p>
      <w:pPr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808080"/>
          <w:sz w:val="24"/>
          <w:u w:val="none"/>
        </w:rPr>
        <w:t>[LOGO UTC]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