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719E" w14:textId="77777777" w:rsidR="00C51BC3" w:rsidRPr="00C51BC3" w:rsidRDefault="00C51BC3" w:rsidP="00C51BC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51BC3">
        <w:rPr>
          <w:rFonts w:cstheme="minorHAnsi"/>
          <w:kern w:val="0"/>
        </w:rPr>
        <w:t>Title: Inspiring Women in History Every Girl Should Know</w:t>
      </w:r>
    </w:p>
    <w:p w14:paraId="2D109BBB" w14:textId="77777777" w:rsidR="00C51BC3" w:rsidRPr="00C51BC3" w:rsidRDefault="00C51BC3" w:rsidP="00C51BC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1332CE6" w14:textId="77777777" w:rsidR="00C51BC3" w:rsidRPr="00C51BC3" w:rsidRDefault="00C51BC3" w:rsidP="00C51BC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51BC3">
        <w:rPr>
          <w:rFonts w:cstheme="minorHAnsi"/>
          <w:kern w:val="0"/>
        </w:rPr>
        <w:t>Primary Keywords: Inspiring women, women in history, Nigerian women leaders, female pioneers</w:t>
      </w:r>
    </w:p>
    <w:p w14:paraId="534E56D5" w14:textId="77777777" w:rsidR="00C51BC3" w:rsidRPr="00C51BC3" w:rsidRDefault="00C51BC3" w:rsidP="00C51BC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38C43661" w14:textId="57915B24" w:rsidR="00C51BC3" w:rsidRDefault="00C51BC3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51BC3">
        <w:rPr>
          <w:rFonts w:cstheme="minorHAnsi"/>
          <w:kern w:val="0"/>
        </w:rPr>
        <w:t>Short Description: Discover inspiring women in history who changed the world and inspire every girl to dream big.</w:t>
      </w:r>
    </w:p>
    <w:p w14:paraId="370E336B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CFFEAD3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45DAF40B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242FE529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124AB59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48F020E8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B0BE522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0F44F96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29DBBC62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10CF82B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DC5A951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8ECD336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518C70F4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AF31918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262B1ADD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8349DA1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55434C91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DF4259D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0700478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8DCE94F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FF3D4DA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03A07BC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41ED4B8B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5D29A150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241B0FDE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5436A1A8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2ED4DCFF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F00785C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B90FD31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17DECFA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B9B3EBE" w14:textId="77777777" w:rsidR="008E516D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197268E" w14:textId="77777777" w:rsidR="008E516D" w:rsidRPr="009E38D8" w:rsidRDefault="008E516D" w:rsidP="009E38D8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CCBB5DF" w14:textId="2FED2C2B" w:rsidR="00DB4CF2" w:rsidRDefault="00983E5E" w:rsidP="00983E5E">
      <w:pPr>
        <w:pStyle w:val="Heading1"/>
      </w:pPr>
      <w:r>
        <w:lastRenderedPageBreak/>
        <w:t>Inspiring Women in History Every Girl Should Know</w:t>
      </w:r>
    </w:p>
    <w:p w14:paraId="3E4C36A0" w14:textId="439A76C1" w:rsidR="00C51BC3" w:rsidRDefault="00C51BC3" w:rsidP="00C51BC3">
      <w:pPr>
        <w:rPr>
          <w:b/>
          <w:bCs/>
          <w:i/>
          <w:iCs/>
        </w:rPr>
      </w:pPr>
      <w:r>
        <w:rPr>
          <w:b/>
          <w:bCs/>
          <w:i/>
          <w:iCs/>
        </w:rPr>
        <w:t>"</w:t>
      </w:r>
      <w:r w:rsidRPr="00C51BC3">
        <w:rPr>
          <w:b/>
          <w:bCs/>
          <w:i/>
          <w:iCs/>
        </w:rPr>
        <w:t>From Nigeria to the world, meet women in history who broke limits, challenged norms, and inspire girls to dream boldly and act fearlessly.</w:t>
      </w:r>
      <w:r>
        <w:rPr>
          <w:b/>
          <w:bCs/>
          <w:i/>
          <w:iCs/>
        </w:rPr>
        <w:t>"</w:t>
      </w:r>
    </w:p>
    <w:p w14:paraId="282B4D9F" w14:textId="77777777" w:rsidR="00C51BC3" w:rsidRDefault="00C51BC3" w:rsidP="00C51BC3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Women have shaped the world in powerful yet often under-recognized ways for centurie</w:t>
      </w:r>
      <w:r w:rsidRPr="00C51BC3">
        <w:rPr>
          <w:rFonts w:eastAsia="Times New Roman" w:cstheme="minorHAnsi"/>
          <w:kern w:val="0"/>
          <w14:ligatures w14:val="none"/>
        </w:rPr>
        <w:t xml:space="preserve">s. From science labs and courtrooms to protest grounds and Olympic stadiums, women have challenged societal expectations, broken through barriers, and changed history. </w:t>
      </w:r>
    </w:p>
    <w:p w14:paraId="63AA9833" w14:textId="6D1FEE33" w:rsidR="00C51BC3" w:rsidRPr="00C51BC3" w:rsidRDefault="00C51BC3" w:rsidP="00C51BC3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51BC3">
        <w:rPr>
          <w:rFonts w:eastAsia="Times New Roman" w:cstheme="minorHAnsi"/>
          <w:kern w:val="0"/>
          <w14:ligatures w14:val="none"/>
        </w:rPr>
        <w:t>Their stories aren</w:t>
      </w:r>
      <w:r>
        <w:rPr>
          <w:rFonts w:eastAsia="Times New Roman" w:cstheme="minorHAnsi"/>
          <w:kern w:val="0"/>
          <w14:ligatures w14:val="none"/>
        </w:rPr>
        <w:t>'</w:t>
      </w:r>
      <w:r w:rsidRPr="00C51BC3">
        <w:rPr>
          <w:rFonts w:eastAsia="Times New Roman" w:cstheme="minorHAnsi"/>
          <w:kern w:val="0"/>
          <w14:ligatures w14:val="none"/>
        </w:rPr>
        <w:t>t just historical records</w:t>
      </w:r>
      <w:r w:rsidR="008E516D">
        <w:rPr>
          <w:rFonts w:eastAsia="Times New Roman" w:cstheme="minorHAnsi"/>
          <w:kern w:val="0"/>
          <w14:ligatures w14:val="none"/>
        </w:rPr>
        <w:t xml:space="preserve">; </w:t>
      </w:r>
      <w:r w:rsidRPr="00C51BC3">
        <w:rPr>
          <w:rFonts w:eastAsia="Times New Roman" w:cstheme="minorHAnsi"/>
          <w:kern w:val="0"/>
          <w14:ligatures w14:val="none"/>
        </w:rPr>
        <w:t>they're beacons of courage, intellect, and resilience for girls everywhere.</w:t>
      </w:r>
    </w:p>
    <w:p w14:paraId="32F74E28" w14:textId="77777777" w:rsidR="00C51BC3" w:rsidRDefault="00C51BC3" w:rsidP="00C51BC3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51BC3">
        <w:rPr>
          <w:rFonts w:eastAsia="Times New Roman" w:cstheme="minorHAnsi"/>
          <w:kern w:val="0"/>
          <w14:ligatures w14:val="none"/>
        </w:rPr>
        <w:t>Learning about these women isn</w:t>
      </w:r>
      <w:r>
        <w:rPr>
          <w:rFonts w:eastAsia="Times New Roman" w:cstheme="minorHAnsi"/>
          <w:kern w:val="0"/>
          <w14:ligatures w14:val="none"/>
        </w:rPr>
        <w:t>'</w:t>
      </w:r>
      <w:r w:rsidRPr="00C51BC3">
        <w:rPr>
          <w:rFonts w:eastAsia="Times New Roman" w:cstheme="minorHAnsi"/>
          <w:kern w:val="0"/>
          <w14:ligatures w14:val="none"/>
        </w:rPr>
        <w:t>t just about knowing the past. It</w:t>
      </w:r>
      <w:r>
        <w:rPr>
          <w:rFonts w:eastAsia="Times New Roman" w:cstheme="minorHAnsi"/>
          <w:kern w:val="0"/>
          <w14:ligatures w14:val="none"/>
        </w:rPr>
        <w:t>'</w:t>
      </w:r>
      <w:r w:rsidRPr="00C51BC3">
        <w:rPr>
          <w:rFonts w:eastAsia="Times New Roman" w:cstheme="minorHAnsi"/>
          <w:kern w:val="0"/>
          <w14:ligatures w14:val="none"/>
        </w:rPr>
        <w:t xml:space="preserve">s about </w:t>
      </w:r>
      <w:r>
        <w:rPr>
          <w:rFonts w:eastAsia="Times New Roman" w:cstheme="minorHAnsi"/>
          <w:kern w:val="0"/>
          <w14:ligatures w14:val="none"/>
        </w:rPr>
        <w:t>teaching girls today</w:t>
      </w:r>
      <w:r w:rsidRPr="00C51BC3">
        <w:rPr>
          <w:rFonts w:eastAsia="Times New Roman" w:cstheme="minorHAnsi"/>
          <w:kern w:val="0"/>
          <w14:ligatures w14:val="none"/>
        </w:rPr>
        <w:t xml:space="preserve"> that greatness isn</w:t>
      </w:r>
      <w:r>
        <w:rPr>
          <w:rFonts w:eastAsia="Times New Roman" w:cstheme="minorHAnsi"/>
          <w:kern w:val="0"/>
          <w14:ligatures w14:val="none"/>
        </w:rPr>
        <w:t>'</w:t>
      </w:r>
      <w:r w:rsidRPr="00C51BC3">
        <w:rPr>
          <w:rFonts w:eastAsia="Times New Roman" w:cstheme="minorHAnsi"/>
          <w:kern w:val="0"/>
          <w14:ligatures w14:val="none"/>
        </w:rPr>
        <w:t xml:space="preserve">t defined by gender, background, or geography. </w:t>
      </w:r>
    </w:p>
    <w:p w14:paraId="229DC9A0" w14:textId="28FAA777" w:rsidR="00C51BC3" w:rsidRPr="00C51BC3" w:rsidRDefault="00C51BC3" w:rsidP="00C51BC3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51BC3">
        <w:rPr>
          <w:rFonts w:eastAsia="Times New Roman" w:cstheme="minorHAnsi"/>
          <w:kern w:val="0"/>
          <w14:ligatures w14:val="none"/>
        </w:rPr>
        <w:t>When young girls see women who look like them doing extraordinary things, they believe they can do it too.</w:t>
      </w:r>
    </w:p>
    <w:p w14:paraId="1A4CC496" w14:textId="21A0BD33" w:rsidR="00C51BC3" w:rsidRPr="00C51BC3" w:rsidRDefault="00C51BC3" w:rsidP="00C51BC3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51BC3">
        <w:rPr>
          <w:rFonts w:eastAsia="Times New Roman" w:cstheme="minorHAnsi"/>
          <w:kern w:val="0"/>
          <w14:ligatures w14:val="none"/>
        </w:rPr>
        <w:t>Here are some of the most inspiring women in history</w:t>
      </w:r>
      <w:r w:rsidR="008E516D">
        <w:rPr>
          <w:rFonts w:eastAsia="Times New Roman" w:cstheme="minorHAnsi"/>
          <w:kern w:val="0"/>
          <w14:ligatures w14:val="none"/>
        </w:rPr>
        <w:t xml:space="preserve">, </w:t>
      </w:r>
      <w:r w:rsidRPr="00C51BC3">
        <w:rPr>
          <w:rFonts w:eastAsia="Times New Roman" w:cstheme="minorHAnsi"/>
          <w:kern w:val="0"/>
          <w14:ligatures w14:val="none"/>
        </w:rPr>
        <w:t>trailblazers whose stories every girl should know.</w:t>
      </w:r>
    </w:p>
    <w:p w14:paraId="5843F107" w14:textId="77777777" w:rsidR="00C51BC3" w:rsidRPr="00C51BC3" w:rsidRDefault="00C51BC3" w:rsidP="00C51BC3">
      <w:pPr>
        <w:rPr>
          <w:sz w:val="28"/>
          <w:szCs w:val="28"/>
        </w:rPr>
      </w:pPr>
      <w:r w:rsidRPr="00C51BC3">
        <w:rPr>
          <w:rStyle w:val="Strong"/>
          <w:sz w:val="28"/>
          <w:szCs w:val="28"/>
        </w:rPr>
        <w:t>Trailblazers in Science and Education</w:t>
      </w:r>
    </w:p>
    <w:p w14:paraId="41828152" w14:textId="51BA9653" w:rsidR="00C51BC3" w:rsidRPr="00C51BC3" w:rsidRDefault="00C51BC3" w:rsidP="00C51BC3">
      <w:r w:rsidRPr="00C51BC3">
        <w:rPr>
          <w:rStyle w:val="Strong"/>
        </w:rPr>
        <w:t xml:space="preserve">1). Marie Curie (Poland/France, </w:t>
      </w:r>
      <w:r w:rsidRPr="00C51BC3">
        <w:rPr>
          <w:b/>
          <w:bCs/>
        </w:rPr>
        <w:t>1867–1934</w:t>
      </w:r>
      <w:r w:rsidRPr="00C51BC3">
        <w:rPr>
          <w:rStyle w:val="Strong"/>
          <w:b w:val="0"/>
          <w:bCs w:val="0"/>
        </w:rPr>
        <w:t>)</w:t>
      </w:r>
    </w:p>
    <w:p w14:paraId="1E687D9B" w14:textId="13EA0C7F" w:rsidR="00C51BC3" w:rsidRDefault="00C51BC3" w:rsidP="00C51BC3">
      <w:pPr>
        <w:spacing w:before="100" w:beforeAutospacing="1" w:after="100" w:afterAutospacing="1"/>
      </w:pPr>
      <w:r>
        <w:t xml:space="preserve">Marie Curie's story is one of relentless curiosity and groundbreaking achievement. In a time when women were discouraged from pursuing science, she not only entered the field but changed it forever. </w:t>
      </w:r>
    </w:p>
    <w:p w14:paraId="368D0172" w14:textId="531EDCD2" w:rsidR="00C51BC3" w:rsidRPr="00C51BC3" w:rsidRDefault="00C51BC3" w:rsidP="00C51BC3">
      <w:pPr>
        <w:spacing w:before="100" w:beforeAutospacing="1" w:after="100" w:afterAutospacing="1"/>
        <w:rPr>
          <w:rFonts w:cstheme="minorHAnsi"/>
        </w:rPr>
      </w:pPr>
      <w:r w:rsidRPr="00C51BC3">
        <w:rPr>
          <w:rFonts w:cstheme="minorHAnsi"/>
          <w:kern w:val="0"/>
        </w:rPr>
        <w:t xml:space="preserve">She became the first woman to win a </w:t>
      </w:r>
      <w:hyperlink r:id="rId4" w:history="1">
        <w:r w:rsidRPr="00C51BC3">
          <w:rPr>
            <w:rStyle w:val="Hyperlink"/>
            <w:rFonts w:cstheme="minorHAnsi"/>
            <w:kern w:val="0"/>
          </w:rPr>
          <w:t>Nobel Prize</w:t>
        </w:r>
      </w:hyperlink>
      <w:r w:rsidRPr="00C51BC3">
        <w:rPr>
          <w:rFonts w:cstheme="minorHAnsi"/>
          <w:kern w:val="0"/>
        </w:rPr>
        <w:t xml:space="preserve"> in Physics (1903, shared with her husband</w:t>
      </w:r>
      <w:r w:rsidR="008E516D">
        <w:rPr>
          <w:rFonts w:cstheme="minorHAnsi"/>
          <w:kern w:val="0"/>
        </w:rPr>
        <w:t>, Pierre Curie, and Henri Becquerel),</w:t>
      </w:r>
      <w:r w:rsidRPr="00C51BC3">
        <w:rPr>
          <w:rFonts w:cstheme="minorHAnsi"/>
          <w:kern w:val="0"/>
        </w:rPr>
        <w:t xml:space="preserve"> and the only person to win Nobel Prizes in two different sciences, earning a second in Chemistry (1911). </w:t>
      </w:r>
    </w:p>
    <w:p w14:paraId="46A7F038" w14:textId="2ACEA1F9" w:rsidR="00C51BC3" w:rsidRDefault="00C51BC3" w:rsidP="00C51BC3">
      <w:pPr>
        <w:spacing w:before="100" w:beforeAutospacing="1" w:after="100" w:afterAutospacing="1"/>
      </w:pPr>
      <w:r>
        <w:t xml:space="preserve">Her research into radioactivity led to significant advances in cancer treatment and nuclear energy. </w:t>
      </w:r>
    </w:p>
    <w:p w14:paraId="33B76E7C" w14:textId="510FFAD9" w:rsidR="00C51BC3" w:rsidRPr="00C51BC3" w:rsidRDefault="00C51BC3" w:rsidP="00C51BC3">
      <w:r w:rsidRPr="00C51BC3">
        <w:rPr>
          <w:rStyle w:val="Strong"/>
        </w:rPr>
        <w:t>2). Dr. Wangari Maathai (Kenya</w:t>
      </w:r>
      <w:r>
        <w:rPr>
          <w:rStyle w:val="Strong"/>
        </w:rPr>
        <w:t xml:space="preserve">, </w:t>
      </w:r>
      <w:r w:rsidRPr="00C51BC3">
        <w:rPr>
          <w:b/>
          <w:bCs/>
        </w:rPr>
        <w:t>1940–2011</w:t>
      </w:r>
      <w:r w:rsidRPr="00C51BC3">
        <w:rPr>
          <w:rStyle w:val="Strong"/>
        </w:rPr>
        <w:t>)</w:t>
      </w:r>
    </w:p>
    <w:p w14:paraId="51917CF9" w14:textId="3E65C501" w:rsidR="00C51BC3" w:rsidRDefault="00C51BC3" w:rsidP="00C51BC3">
      <w:pPr>
        <w:spacing w:before="100" w:beforeAutospacing="1" w:after="100" w:afterAutospacing="1"/>
      </w:pPr>
      <w:r>
        <w:t xml:space="preserve">Wangari Maathai was the first African woman to receive the Nobel Peace Prize, but her impact </w:t>
      </w:r>
      <w:r w:rsidR="008E516D">
        <w:t>extends far beyond the award</w:t>
      </w:r>
      <w:r>
        <w:t xml:space="preserve">. </w:t>
      </w:r>
    </w:p>
    <w:p w14:paraId="68BDD779" w14:textId="1564501C" w:rsidR="00C51BC3" w:rsidRDefault="00C51BC3" w:rsidP="00C51BC3">
      <w:pPr>
        <w:spacing w:before="100" w:beforeAutospacing="1" w:after="100" w:afterAutospacing="1"/>
      </w:pPr>
      <w:r>
        <w:lastRenderedPageBreak/>
        <w:t xml:space="preserve">She founded the </w:t>
      </w:r>
      <w:hyperlink r:id="rId5" w:history="1">
        <w:r w:rsidRPr="00C51BC3">
          <w:rPr>
            <w:rStyle w:val="Hyperlink"/>
          </w:rPr>
          <w:t>Green Belt Movement</w:t>
        </w:r>
      </w:hyperlink>
      <w:r>
        <w:t xml:space="preserve">, which mobilized thousands of women in Kenya to plant millions of trees and restore degraded land. </w:t>
      </w:r>
    </w:p>
    <w:p w14:paraId="1F16523B" w14:textId="55744668" w:rsidR="00C51BC3" w:rsidRDefault="00C51BC3" w:rsidP="00C51BC3">
      <w:pPr>
        <w:spacing w:before="100" w:beforeAutospacing="1" w:after="100" w:afterAutospacing="1"/>
      </w:pPr>
      <w:r>
        <w:t>She championed environmental conservation, women's empowerment, and political freedom, often at significant personal risk. Her work laid the foundation for global conversations on sustainability and women's leadership in environmental action.</w:t>
      </w:r>
    </w:p>
    <w:p w14:paraId="365D6A57" w14:textId="53D9E943" w:rsidR="00C51BC3" w:rsidRPr="00C51BC3" w:rsidRDefault="00C51BC3" w:rsidP="00C51BC3">
      <w:r>
        <w:rPr>
          <w:rStyle w:val="Strong"/>
        </w:rPr>
        <w:t xml:space="preserve">3). </w:t>
      </w:r>
      <w:r w:rsidRPr="00C51BC3">
        <w:rPr>
          <w:rStyle w:val="Strong"/>
        </w:rPr>
        <w:t>Dr. Stella Adadevoh (Nigeria</w:t>
      </w:r>
      <w:r>
        <w:rPr>
          <w:rStyle w:val="Strong"/>
        </w:rPr>
        <w:t xml:space="preserve">, </w:t>
      </w:r>
      <w:r w:rsidRPr="00C51BC3">
        <w:rPr>
          <w:b/>
          <w:bCs/>
        </w:rPr>
        <w:t>1956–2014</w:t>
      </w:r>
      <w:r w:rsidRPr="00C51BC3">
        <w:rPr>
          <w:rStyle w:val="Strong"/>
        </w:rPr>
        <w:t>)</w:t>
      </w:r>
    </w:p>
    <w:p w14:paraId="346363D5" w14:textId="77777777" w:rsidR="00C51BC3" w:rsidRDefault="00C51BC3" w:rsidP="00C51BC3">
      <w:pPr>
        <w:spacing w:before="100" w:beforeAutospacing="1" w:after="100" w:afterAutospacing="1"/>
      </w:pPr>
      <w:r>
        <w:t xml:space="preserve">Dr. Stella Adadevoh's courage in the face of crisis saved Nigeria from what could have been a devastating Ebola outbreak. </w:t>
      </w:r>
    </w:p>
    <w:p w14:paraId="58A5090F" w14:textId="77777777" w:rsidR="00C51BC3" w:rsidRDefault="00C51BC3" w:rsidP="00C51BC3">
      <w:pPr>
        <w:spacing w:before="100" w:beforeAutospacing="1" w:after="100" w:afterAutospacing="1"/>
      </w:pPr>
      <w:r>
        <w:t xml:space="preserve">In 2014, she correctly diagnosed the first case of Ebola in Lagos and made the life-saving decision to quarantine the patient, despite facing immense pressure to release him. Her actions prevented the virus from spreading across Nigeria's densely populated urban areas. </w:t>
      </w:r>
    </w:p>
    <w:p w14:paraId="38C55B54" w14:textId="5D9E1515" w:rsidR="00C51BC3" w:rsidRDefault="00C51BC3" w:rsidP="00C51BC3">
      <w:pPr>
        <w:spacing w:before="100" w:beforeAutospacing="1" w:after="100" w:afterAutospacing="1"/>
      </w:pPr>
      <w:r>
        <w:t xml:space="preserve">Today, the </w:t>
      </w:r>
      <w:hyperlink r:id="rId6" w:history="1">
        <w:r w:rsidRPr="00C51BC3">
          <w:rPr>
            <w:rStyle w:val="Hyperlink"/>
          </w:rPr>
          <w:t xml:space="preserve">Dr. </w:t>
        </w:r>
        <w:proofErr w:type="spellStart"/>
        <w:r w:rsidRPr="00C51BC3">
          <w:rPr>
            <w:rStyle w:val="Hyperlink"/>
          </w:rPr>
          <w:t>Ameyo</w:t>
        </w:r>
        <w:proofErr w:type="spellEnd"/>
        <w:r w:rsidRPr="00C51BC3">
          <w:rPr>
            <w:rStyle w:val="Hyperlink"/>
          </w:rPr>
          <w:t xml:space="preserve"> Stella Adadevoh Foundation</w:t>
        </w:r>
      </w:hyperlink>
      <w:r>
        <w:t xml:space="preserve"> upholds her legacy by promoting public health, research, and policy.</w:t>
      </w:r>
    </w:p>
    <w:p w14:paraId="07C16667" w14:textId="66795184" w:rsidR="00C51BC3" w:rsidRPr="00C51BC3" w:rsidRDefault="00C51BC3" w:rsidP="00C51BC3">
      <w:r w:rsidRPr="00C51BC3">
        <w:t xml:space="preserve">4). </w:t>
      </w:r>
      <w:r w:rsidRPr="00C51BC3">
        <w:rPr>
          <w:rStyle w:val="Strong"/>
        </w:rPr>
        <w:t>Ada Lovelace (United Kingdom</w:t>
      </w:r>
      <w:r w:rsidRPr="00C51BC3">
        <w:rPr>
          <w:rStyle w:val="Strong"/>
          <w:b w:val="0"/>
          <w:bCs w:val="0"/>
        </w:rPr>
        <w:t xml:space="preserve">, </w:t>
      </w:r>
      <w:r w:rsidRPr="00C51BC3">
        <w:rPr>
          <w:b/>
          <w:bCs/>
        </w:rPr>
        <w:t>1815–1852)</w:t>
      </w:r>
    </w:p>
    <w:p w14:paraId="37049C69" w14:textId="77777777" w:rsidR="00C51BC3" w:rsidRDefault="00C51BC3" w:rsidP="00C51BC3">
      <w:pPr>
        <w:spacing w:before="100" w:beforeAutospacing="1" w:after="100" w:afterAutospacing="1"/>
      </w:pPr>
      <w:r>
        <w:t xml:space="preserve">Ada Lovelace is known as the </w:t>
      </w:r>
      <w:hyperlink r:id="rId7" w:history="1">
        <w:r w:rsidRPr="00C51BC3">
          <w:rPr>
            <w:rStyle w:val="Hyperlink"/>
          </w:rPr>
          <w:t>world's first computer programmer</w:t>
        </w:r>
      </w:hyperlink>
      <w:r>
        <w:t xml:space="preserve">, even though she lived in the 1800s, long before modern computers were invented. She worked with Charles Babbage, a mathematician who designed one of the first mechanical computers. </w:t>
      </w:r>
    </w:p>
    <w:p w14:paraId="4B8CD39A" w14:textId="1791657E" w:rsidR="00C51BC3" w:rsidRDefault="00C51BC3" w:rsidP="00C51BC3">
      <w:pPr>
        <w:spacing w:before="100" w:beforeAutospacing="1" w:after="100" w:afterAutospacing="1"/>
      </w:pPr>
      <w:r>
        <w:t>Ada wrote notes explaining how this machine could follow instructions to do calculations</w:t>
      </w:r>
      <w:r w:rsidR="008E516D">
        <w:t xml:space="preserve">, </w:t>
      </w:r>
      <w:r>
        <w:t>what we now call code. Her ideas helped lay the foundation for modern computer science.</w:t>
      </w:r>
    </w:p>
    <w:p w14:paraId="161BBDC7" w14:textId="77777777" w:rsidR="00C51BC3" w:rsidRPr="00C51BC3" w:rsidRDefault="00C51BC3" w:rsidP="00C51BC3">
      <w:pPr>
        <w:rPr>
          <w:sz w:val="28"/>
          <w:szCs w:val="28"/>
        </w:rPr>
      </w:pPr>
      <w:r w:rsidRPr="00C51BC3">
        <w:rPr>
          <w:rStyle w:val="Strong"/>
          <w:sz w:val="28"/>
          <w:szCs w:val="28"/>
        </w:rPr>
        <w:t>Icons of Political Change and Civil Rights</w:t>
      </w:r>
    </w:p>
    <w:p w14:paraId="414C2F5E" w14:textId="27A0A8F4" w:rsidR="00C51BC3" w:rsidRPr="00C51BC3" w:rsidRDefault="00C51BC3" w:rsidP="00C51BC3">
      <w:r>
        <w:rPr>
          <w:rStyle w:val="Strong"/>
        </w:rPr>
        <w:t>5</w:t>
      </w:r>
      <w:r w:rsidRPr="00C51BC3">
        <w:rPr>
          <w:rStyle w:val="Strong"/>
        </w:rPr>
        <w:t>). Rosa Parks (USA</w:t>
      </w:r>
      <w:r>
        <w:rPr>
          <w:rStyle w:val="Strong"/>
        </w:rPr>
        <w:t xml:space="preserve">, </w:t>
      </w:r>
      <w:r w:rsidRPr="00C51BC3">
        <w:rPr>
          <w:b/>
          <w:bCs/>
        </w:rPr>
        <w:t>1913–2005</w:t>
      </w:r>
      <w:r w:rsidRPr="00C51BC3">
        <w:rPr>
          <w:rStyle w:val="Strong"/>
        </w:rPr>
        <w:t>)</w:t>
      </w:r>
    </w:p>
    <w:p w14:paraId="241CFE04" w14:textId="77777777" w:rsidR="00C51BC3" w:rsidRDefault="00C51BC3" w:rsidP="00C51BC3">
      <w:pPr>
        <w:spacing w:before="100" w:beforeAutospacing="1" w:after="100" w:afterAutospacing="1"/>
      </w:pPr>
      <w:r>
        <w:t xml:space="preserve">Often referred to as the </w:t>
      </w:r>
      <w:r w:rsidRPr="00C51BC3">
        <w:rPr>
          <w:b/>
          <w:bCs/>
          <w:i/>
          <w:iCs/>
        </w:rPr>
        <w:t xml:space="preserve">"mother of the civil rights movement," </w:t>
      </w:r>
      <w:r>
        <w:t xml:space="preserve">Rosa Parks is best known for refusing to give up her seat to a white man on a segregated bus in Alabama in 1955. </w:t>
      </w:r>
    </w:p>
    <w:p w14:paraId="31C96A42" w14:textId="38987F6D" w:rsidR="00C51BC3" w:rsidRDefault="00C51BC3" w:rsidP="00C51BC3">
      <w:pPr>
        <w:spacing w:before="100" w:beforeAutospacing="1" w:after="100" w:afterAutospacing="1"/>
      </w:pPr>
      <w:r>
        <w:t xml:space="preserve">That act of civil disobedience launched the </w:t>
      </w:r>
      <w:hyperlink r:id="rId8" w:history="1">
        <w:r w:rsidRPr="00C51BC3">
          <w:rPr>
            <w:rStyle w:val="Hyperlink"/>
          </w:rPr>
          <w:t>Montgomery Bus Boycott</w:t>
        </w:r>
      </w:hyperlink>
      <w:r>
        <w:t xml:space="preserve">, which lasted over a year and became a significant turning point in the U.S. civil rights struggle. </w:t>
      </w:r>
    </w:p>
    <w:p w14:paraId="22C20C35" w14:textId="0749B5A0" w:rsidR="00C51BC3" w:rsidRDefault="00C51BC3" w:rsidP="00C51BC3">
      <w:pPr>
        <w:spacing w:before="100" w:beforeAutospacing="1" w:after="100" w:afterAutospacing="1"/>
      </w:pPr>
      <w:r>
        <w:t>Parks was not just a tired seamstress—she was a lifelong activist and community organizer whose quiet strength spoke volumes.</w:t>
      </w:r>
    </w:p>
    <w:p w14:paraId="095B05AE" w14:textId="3F5EECD9" w:rsidR="00C51BC3" w:rsidRPr="00C51BC3" w:rsidRDefault="00C51BC3" w:rsidP="00C51BC3">
      <w:r>
        <w:rPr>
          <w:rStyle w:val="Strong"/>
        </w:rPr>
        <w:lastRenderedPageBreak/>
        <w:t>6</w:t>
      </w:r>
      <w:r w:rsidRPr="00C51BC3">
        <w:rPr>
          <w:rStyle w:val="Strong"/>
        </w:rPr>
        <w:t>). Funmilayo Ransome-Kuti (Nigeria</w:t>
      </w:r>
      <w:r>
        <w:rPr>
          <w:rStyle w:val="Strong"/>
        </w:rPr>
        <w:t xml:space="preserve">, </w:t>
      </w:r>
      <w:r w:rsidRPr="00C51BC3">
        <w:rPr>
          <w:b/>
          <w:bCs/>
        </w:rPr>
        <w:t>1900–1978</w:t>
      </w:r>
      <w:r w:rsidRPr="00C51BC3">
        <w:rPr>
          <w:rStyle w:val="Strong"/>
        </w:rPr>
        <w:t>)</w:t>
      </w:r>
    </w:p>
    <w:p w14:paraId="45DC189C" w14:textId="77777777" w:rsidR="00C51BC3" w:rsidRDefault="00C51BC3" w:rsidP="00C51BC3">
      <w:pPr>
        <w:spacing w:before="100" w:beforeAutospacing="1" w:after="100" w:afterAutospacing="1"/>
      </w:pPr>
      <w:r>
        <w:t xml:space="preserve">Funmilayo Ransome-Kuti was a political powerhouse and one of the earliest Nigerian women to fight colonial oppression and advocate for women's rights. </w:t>
      </w:r>
    </w:p>
    <w:p w14:paraId="3F70AF97" w14:textId="77777777" w:rsidR="00C51BC3" w:rsidRDefault="00C51BC3" w:rsidP="00C51BC3">
      <w:pPr>
        <w:spacing w:before="100" w:beforeAutospacing="1" w:after="100" w:afterAutospacing="1"/>
      </w:pPr>
      <w:r>
        <w:t>She organized thousands of market women to protest unfair taxation and poor working conditions under British rule. She founded the Abeokuta Women's Union, one of Nigeria's most formidable women's movements</w:t>
      </w:r>
      <w:r w:rsidRPr="00C51BC3">
        <w:t xml:space="preserve">. </w:t>
      </w:r>
    </w:p>
    <w:p w14:paraId="03F58F13" w14:textId="58992977" w:rsidR="00C51BC3" w:rsidRDefault="00C51BC3" w:rsidP="00C51BC3">
      <w:pPr>
        <w:spacing w:before="100" w:beforeAutospacing="1" w:after="100" w:afterAutospacing="1"/>
      </w:pPr>
      <w:hyperlink r:id="rId9" w:history="1">
        <w:r w:rsidRPr="00C51BC3">
          <w:rPr>
            <w:rStyle w:val="Hyperlink"/>
          </w:rPr>
          <w:t>Her contributions</w:t>
        </w:r>
      </w:hyperlink>
      <w:r>
        <w:t xml:space="preserve"> laid the groundwork for feminist activism in West Africa and inspired future generations of women leaders.</w:t>
      </w:r>
    </w:p>
    <w:p w14:paraId="7E7E7B7A" w14:textId="27EA0188" w:rsidR="00C51BC3" w:rsidRPr="00C51BC3" w:rsidRDefault="00C51BC3" w:rsidP="00C51BC3">
      <w:r>
        <w:rPr>
          <w:rStyle w:val="Strong"/>
        </w:rPr>
        <w:t>7</w:t>
      </w:r>
      <w:r w:rsidRPr="00C51BC3">
        <w:rPr>
          <w:rStyle w:val="Strong"/>
        </w:rPr>
        <w:t>). Malala Yousafzai (Pakistan</w:t>
      </w:r>
      <w:r>
        <w:rPr>
          <w:rStyle w:val="Strong"/>
        </w:rPr>
        <w:t xml:space="preserve">, </w:t>
      </w:r>
      <w:r w:rsidRPr="00C51BC3">
        <w:rPr>
          <w:b/>
          <w:bCs/>
        </w:rPr>
        <w:t>1997–present</w:t>
      </w:r>
      <w:r w:rsidRPr="00C51BC3">
        <w:rPr>
          <w:rStyle w:val="Strong"/>
        </w:rPr>
        <w:t>)</w:t>
      </w:r>
    </w:p>
    <w:p w14:paraId="680ED8A3" w14:textId="77777777" w:rsidR="00C51BC3" w:rsidRDefault="00C51BC3" w:rsidP="00C51BC3">
      <w:pPr>
        <w:spacing w:before="100" w:beforeAutospacing="1" w:after="100" w:afterAutospacing="1"/>
      </w:pPr>
      <w:r>
        <w:t xml:space="preserve">At just 15 years old, Malala Yousafzai was shot by the Taliban for advocating girls' education in northern Pakistan. </w:t>
      </w:r>
    </w:p>
    <w:p w14:paraId="53E3EF7F" w14:textId="77777777" w:rsidR="00C51BC3" w:rsidRDefault="00C51BC3" w:rsidP="00C51BC3">
      <w:pPr>
        <w:spacing w:before="100" w:beforeAutospacing="1" w:after="100" w:afterAutospacing="1"/>
      </w:pPr>
      <w:r>
        <w:t xml:space="preserve">She survived the attack and continued her mission on the global stage, becoming the youngest person to receive the Nobel Peace Prize. </w:t>
      </w:r>
    </w:p>
    <w:p w14:paraId="6CB81F9C" w14:textId="576FDE8D" w:rsidR="00C51BC3" w:rsidRDefault="00C51BC3" w:rsidP="00C51BC3">
      <w:pPr>
        <w:spacing w:before="100" w:beforeAutospacing="1" w:after="100" w:afterAutospacing="1"/>
      </w:pPr>
      <w:r>
        <w:t xml:space="preserve">Through the </w:t>
      </w:r>
      <w:hyperlink r:id="rId10" w:tgtFrame="_new" w:history="1">
        <w:r>
          <w:rPr>
            <w:rStyle w:val="Hyperlink"/>
          </w:rPr>
          <w:t>Malala Fund</w:t>
        </w:r>
      </w:hyperlink>
      <w:r>
        <w:t>, she fights for every girl's right to education, especially in regions where girls are most at risk of being left behind. Her voice remains a powerful force for justice and access to education worldwide.</w:t>
      </w:r>
    </w:p>
    <w:p w14:paraId="0EE3B79C" w14:textId="7D3AAFC2" w:rsidR="00C51BC3" w:rsidRPr="00C51BC3" w:rsidRDefault="00C51BC3" w:rsidP="00C51BC3">
      <w:r>
        <w:rPr>
          <w:rStyle w:val="Strong"/>
        </w:rPr>
        <w:t>8</w:t>
      </w:r>
      <w:r w:rsidRPr="00C51BC3">
        <w:rPr>
          <w:rStyle w:val="Strong"/>
        </w:rPr>
        <w:t>). Dr. Ngozi Okonjo-Iweala (Nigeria</w:t>
      </w:r>
      <w:r>
        <w:rPr>
          <w:rStyle w:val="Strong"/>
        </w:rPr>
        <w:t xml:space="preserve">, </w:t>
      </w:r>
      <w:r w:rsidRPr="00C51BC3">
        <w:rPr>
          <w:b/>
          <w:bCs/>
        </w:rPr>
        <w:t>1954–present</w:t>
      </w:r>
      <w:r w:rsidRPr="00C51BC3">
        <w:rPr>
          <w:rStyle w:val="Strong"/>
        </w:rPr>
        <w:t>)</w:t>
      </w:r>
    </w:p>
    <w:p w14:paraId="6177EFE4" w14:textId="7903544F" w:rsidR="00C51BC3" w:rsidRDefault="00C51BC3" w:rsidP="00C51BC3">
      <w:pPr>
        <w:spacing w:before="100" w:beforeAutospacing="1" w:after="100" w:afterAutospacing="1"/>
      </w:pPr>
      <w:r>
        <w:t xml:space="preserve">A respected economist and global leader, Ngozi Okonjo-Iweala made history as the first African and first woman to lead the </w:t>
      </w:r>
      <w:hyperlink r:id="rId11" w:history="1">
        <w:r w:rsidRPr="00C51BC3">
          <w:rPr>
            <w:rStyle w:val="Hyperlink"/>
          </w:rPr>
          <w:t>World Trade Organization (WTO)</w:t>
        </w:r>
      </w:hyperlink>
      <w:r>
        <w:t xml:space="preserve">. </w:t>
      </w:r>
    </w:p>
    <w:p w14:paraId="5ED16ED8" w14:textId="668BBD82" w:rsidR="00C51BC3" w:rsidRDefault="00C51BC3" w:rsidP="00C51BC3">
      <w:pPr>
        <w:spacing w:before="100" w:beforeAutospacing="1" w:after="100" w:afterAutospacing="1"/>
      </w:pPr>
      <w:r>
        <w:t>Before that, she served twice as Nigeria's Finance Minister and once as Foreign Minister</w:t>
      </w:r>
      <w:r w:rsidR="008E516D">
        <w:t xml:space="preserve">, </w:t>
      </w:r>
      <w:r>
        <w:t xml:space="preserve">the first woman to hold both roles. Known for her fight against corruption and her efforts to stabilize Nigeria's economy, she also spent 25 years at the </w:t>
      </w:r>
      <w:r>
        <w:rPr>
          <w:rStyle w:val="Strong"/>
        </w:rPr>
        <w:t>World Bank</w:t>
      </w:r>
      <w:r>
        <w:t xml:space="preserve">, rising to Managing Director. </w:t>
      </w:r>
    </w:p>
    <w:p w14:paraId="121D7298" w14:textId="2C189AFE" w:rsidR="00C51BC3" w:rsidRDefault="00C51BC3" w:rsidP="00C51BC3">
      <w:pPr>
        <w:spacing w:before="100" w:beforeAutospacing="1" w:after="100" w:afterAutospacing="1"/>
      </w:pPr>
      <w:r>
        <w:t>Her leadership is widely recognized worldwide, and she advocates for trade equity, global health, and women's empowerment.</w:t>
      </w:r>
    </w:p>
    <w:p w14:paraId="04F47172" w14:textId="19DDBF46" w:rsidR="00C51BC3" w:rsidRPr="00C51BC3" w:rsidRDefault="00C51BC3" w:rsidP="00C51BC3">
      <w:r>
        <w:rPr>
          <w:rStyle w:val="Strong"/>
        </w:rPr>
        <w:t>9</w:t>
      </w:r>
      <w:r w:rsidRPr="00C51BC3">
        <w:rPr>
          <w:rStyle w:val="Strong"/>
        </w:rPr>
        <w:t>). Margaret Thatcher (United Kingdom</w:t>
      </w:r>
      <w:r>
        <w:rPr>
          <w:rStyle w:val="Strong"/>
        </w:rPr>
        <w:t xml:space="preserve">, </w:t>
      </w:r>
      <w:r w:rsidRPr="00C51BC3">
        <w:rPr>
          <w:b/>
          <w:bCs/>
        </w:rPr>
        <w:t>1925–2013</w:t>
      </w:r>
      <w:r w:rsidRPr="00C51BC3">
        <w:rPr>
          <w:rStyle w:val="Strong"/>
        </w:rPr>
        <w:t>)</w:t>
      </w:r>
    </w:p>
    <w:p w14:paraId="0EB1A802" w14:textId="7184B4F4" w:rsidR="00C51BC3" w:rsidRDefault="00C51BC3" w:rsidP="00C51BC3">
      <w:pPr>
        <w:spacing w:before="100" w:beforeAutospacing="1" w:after="100" w:afterAutospacing="1"/>
      </w:pPr>
      <w:hyperlink r:id="rId12" w:history="1">
        <w:r w:rsidRPr="00C51BC3">
          <w:rPr>
            <w:rStyle w:val="Hyperlink"/>
          </w:rPr>
          <w:t>Margaret Thatcher</w:t>
        </w:r>
      </w:hyperlink>
      <w:r>
        <w:t xml:space="preserve"> was the </w:t>
      </w:r>
      <w:r w:rsidRPr="00C51BC3">
        <w:rPr>
          <w:rStyle w:val="Strong"/>
          <w:b w:val="0"/>
          <w:bCs w:val="0"/>
        </w:rPr>
        <w:t>first woman to become Prime Minister of the United Kingdom</w:t>
      </w:r>
      <w:r>
        <w:t xml:space="preserve">. She led the country from 1979 to 1990, making her the longest-serving British leader of the 1900s. </w:t>
      </w:r>
    </w:p>
    <w:p w14:paraId="67750302" w14:textId="4087E006" w:rsidR="00C51BC3" w:rsidRDefault="00C51BC3" w:rsidP="00C51BC3">
      <w:pPr>
        <w:spacing w:before="100" w:beforeAutospacing="1" w:after="100" w:afterAutospacing="1"/>
      </w:pPr>
      <w:r>
        <w:t xml:space="preserve">Known as the </w:t>
      </w:r>
      <w:r w:rsidRPr="00C51BC3">
        <w:rPr>
          <w:b/>
          <w:bCs/>
          <w:i/>
          <w:iCs/>
        </w:rPr>
        <w:t xml:space="preserve">"Iron Lady," </w:t>
      </w:r>
      <w:r>
        <w:t xml:space="preserve">she was strong and determined. She significantly changed the UK's economy by reducing government control and encouraging private business. </w:t>
      </w:r>
    </w:p>
    <w:p w14:paraId="45471C5C" w14:textId="307A5259" w:rsidR="00C51BC3" w:rsidRDefault="00C51BC3" w:rsidP="00C51BC3">
      <w:pPr>
        <w:spacing w:before="100" w:beforeAutospacing="1" w:after="100" w:afterAutospacing="1"/>
      </w:pPr>
      <w:r>
        <w:t>Many people admired her for her leadership, while others disagreed with her ideas. Still, she remains one of the most important leaders in modern history.</w:t>
      </w:r>
    </w:p>
    <w:p w14:paraId="79A6DA83" w14:textId="77777777" w:rsidR="00C51BC3" w:rsidRPr="00C51BC3" w:rsidRDefault="00C51BC3" w:rsidP="00C51BC3">
      <w:pPr>
        <w:rPr>
          <w:sz w:val="28"/>
          <w:szCs w:val="28"/>
        </w:rPr>
      </w:pPr>
      <w:r w:rsidRPr="00C51BC3">
        <w:rPr>
          <w:rStyle w:val="Strong"/>
          <w:sz w:val="28"/>
          <w:szCs w:val="28"/>
        </w:rPr>
        <w:t>Artists, Writers, and Cultural Icons</w:t>
      </w:r>
    </w:p>
    <w:p w14:paraId="1119CF73" w14:textId="585F9D7D" w:rsidR="00C51BC3" w:rsidRPr="00C51BC3" w:rsidRDefault="00C51BC3" w:rsidP="00C51BC3">
      <w:r>
        <w:rPr>
          <w:rStyle w:val="Strong"/>
        </w:rPr>
        <w:t>10</w:t>
      </w:r>
      <w:r w:rsidRPr="00C51BC3">
        <w:rPr>
          <w:rStyle w:val="Strong"/>
        </w:rPr>
        <w:t>). Frida Kahlo (Mexico</w:t>
      </w:r>
      <w:r>
        <w:rPr>
          <w:rStyle w:val="Strong"/>
        </w:rPr>
        <w:t xml:space="preserve">, </w:t>
      </w:r>
      <w:r w:rsidRPr="00C51BC3">
        <w:rPr>
          <w:b/>
          <w:bCs/>
        </w:rPr>
        <w:t>1907–1954</w:t>
      </w:r>
      <w:r w:rsidRPr="00C51BC3">
        <w:rPr>
          <w:rStyle w:val="Strong"/>
        </w:rPr>
        <w:t>)</w:t>
      </w:r>
    </w:p>
    <w:p w14:paraId="3D95A90E" w14:textId="77777777" w:rsidR="00C51BC3" w:rsidRDefault="00C51BC3" w:rsidP="00C51BC3">
      <w:pPr>
        <w:spacing w:before="100" w:beforeAutospacing="1" w:after="100" w:afterAutospacing="1"/>
      </w:pPr>
      <w:r>
        <w:t xml:space="preserve">Frida Kahlo turned personal pain into provocative and unforgettable art. After a bus accident left her with lifelong injuries, she began painting vivid self-portraits that explored identity, gender, politics, and her own physical suffering. </w:t>
      </w:r>
    </w:p>
    <w:p w14:paraId="2FCC57FE" w14:textId="1F7E9D93" w:rsidR="00C51BC3" w:rsidRDefault="00C51BC3" w:rsidP="00C51BC3">
      <w:pPr>
        <w:spacing w:before="100" w:beforeAutospacing="1" w:after="100" w:afterAutospacing="1"/>
      </w:pPr>
      <w:r>
        <w:t xml:space="preserve">Her unique style, combining realism and fantasy, has made her one of the most influential artists of the 20th century. The </w:t>
      </w:r>
      <w:hyperlink r:id="rId13" w:history="1">
        <w:r w:rsidRPr="00C51BC3">
          <w:rPr>
            <w:rStyle w:val="Hyperlink"/>
          </w:rPr>
          <w:t>Frida Kahlo Museum</w:t>
        </w:r>
      </w:hyperlink>
      <w:r>
        <w:t xml:space="preserve"> in Mexico City celebrates her life, work, and unapologetic authenticity.</w:t>
      </w:r>
    </w:p>
    <w:p w14:paraId="53FC9879" w14:textId="3013B8AA" w:rsidR="00C51BC3" w:rsidRPr="00C51BC3" w:rsidRDefault="00C51BC3" w:rsidP="00C51BC3">
      <w:r>
        <w:rPr>
          <w:rStyle w:val="Strong"/>
        </w:rPr>
        <w:t>11</w:t>
      </w:r>
      <w:r w:rsidRPr="00C51BC3">
        <w:rPr>
          <w:rStyle w:val="Strong"/>
        </w:rPr>
        <w:t>). Maya Angelou (USA</w:t>
      </w:r>
      <w:r>
        <w:rPr>
          <w:rStyle w:val="Strong"/>
        </w:rPr>
        <w:t xml:space="preserve">, </w:t>
      </w:r>
      <w:r w:rsidRPr="00C51BC3">
        <w:rPr>
          <w:b/>
          <w:bCs/>
        </w:rPr>
        <w:t>1928–2014</w:t>
      </w:r>
      <w:r w:rsidRPr="00C51BC3">
        <w:rPr>
          <w:rStyle w:val="Strong"/>
        </w:rPr>
        <w:t>)</w:t>
      </w:r>
    </w:p>
    <w:p w14:paraId="7626CCFC" w14:textId="77777777" w:rsidR="00C51BC3" w:rsidRDefault="00C51BC3" w:rsidP="00C51BC3">
      <w:pPr>
        <w:spacing w:before="100" w:beforeAutospacing="1" w:after="100" w:afterAutospacing="1"/>
      </w:pPr>
      <w:r>
        <w:t xml:space="preserve">Poet, singer, civil rights activist, and memoirist, Maya Angelou used the power of words to speak out against racism, sexism, and injustice. Her autobiography, </w:t>
      </w:r>
      <w:hyperlink r:id="rId14" w:history="1">
        <w:r w:rsidRPr="00C51BC3">
          <w:rPr>
            <w:rStyle w:val="Hyperlink"/>
          </w:rPr>
          <w:t>I Know Why the Caged Bird Sings</w:t>
        </w:r>
      </w:hyperlink>
      <w:r>
        <w:rPr>
          <w:rStyle w:val="Emphasis"/>
        </w:rPr>
        <w:t>,</w:t>
      </w:r>
      <w:r>
        <w:t xml:space="preserve"> brought the Black female experience to the forefront of American literature. </w:t>
      </w:r>
    </w:p>
    <w:p w14:paraId="5893D591" w14:textId="0C9FFECD" w:rsidR="00C51BC3" w:rsidRDefault="00C51BC3" w:rsidP="00C51BC3">
      <w:pPr>
        <w:spacing w:before="100" w:beforeAutospacing="1" w:after="100" w:afterAutospacing="1"/>
      </w:pPr>
      <w:r>
        <w:t xml:space="preserve">Angelou, a celebrated performer and speaker, advised world leaders and received numerous honors. Her legacy is preserved through her </w:t>
      </w:r>
      <w:hyperlink r:id="rId15" w:tgtFrame="_new" w:history="1">
        <w:r>
          <w:rPr>
            <w:rStyle w:val="Hyperlink"/>
          </w:rPr>
          <w:t>official site</w:t>
        </w:r>
      </w:hyperlink>
      <w:r>
        <w:t>, which features her writings and speeches.</w:t>
      </w:r>
    </w:p>
    <w:p w14:paraId="645C693A" w14:textId="5000FCFF" w:rsidR="00C51BC3" w:rsidRPr="00C51BC3" w:rsidRDefault="00C51BC3" w:rsidP="00C51BC3">
      <w:r>
        <w:rPr>
          <w:rStyle w:val="Strong"/>
        </w:rPr>
        <w:t>12</w:t>
      </w:r>
      <w:r w:rsidRPr="00C51BC3">
        <w:rPr>
          <w:rStyle w:val="Strong"/>
        </w:rPr>
        <w:t>). Chimamanda Ngozi Adichie (Nigeria</w:t>
      </w:r>
      <w:r>
        <w:rPr>
          <w:rStyle w:val="Strong"/>
        </w:rPr>
        <w:t xml:space="preserve">, </w:t>
      </w:r>
      <w:r w:rsidRPr="00C51BC3">
        <w:rPr>
          <w:b/>
          <w:bCs/>
        </w:rPr>
        <w:t>1977–present</w:t>
      </w:r>
      <w:r w:rsidRPr="00C51BC3">
        <w:rPr>
          <w:rStyle w:val="Strong"/>
        </w:rPr>
        <w:t>)</w:t>
      </w:r>
    </w:p>
    <w:p w14:paraId="376E12EC" w14:textId="612C3628" w:rsidR="00C51BC3" w:rsidRDefault="00C51BC3" w:rsidP="00C51BC3">
      <w:pPr>
        <w:spacing w:before="100" w:beforeAutospacing="1" w:after="100" w:afterAutospacing="1"/>
      </w:pPr>
      <w:r>
        <w:t xml:space="preserve">Chimamanda is one of the most celebrated contemporary writers to emerge from Nigeria. Her novels, including </w:t>
      </w:r>
      <w:hyperlink r:id="rId16" w:history="1">
        <w:r w:rsidRPr="00C51BC3">
          <w:rPr>
            <w:rStyle w:val="Hyperlink"/>
          </w:rPr>
          <w:t>Half of a Yellow Sun</w:t>
        </w:r>
      </w:hyperlink>
      <w:r>
        <w:t xml:space="preserve"> and </w:t>
      </w:r>
      <w:hyperlink r:id="rId17" w:history="1">
        <w:proofErr w:type="spellStart"/>
        <w:r w:rsidRPr="00C51BC3">
          <w:rPr>
            <w:rStyle w:val="Hyperlink"/>
          </w:rPr>
          <w:t>Americanah</w:t>
        </w:r>
        <w:proofErr w:type="spellEnd"/>
      </w:hyperlink>
      <w:r>
        <w:t xml:space="preserve">, tackle themes of identity, feminism, post-colonialism, and migration. </w:t>
      </w:r>
    </w:p>
    <w:p w14:paraId="63D81551" w14:textId="195FDE50" w:rsidR="00C51BC3" w:rsidRDefault="00C51BC3" w:rsidP="00C51BC3">
      <w:pPr>
        <w:spacing w:before="100" w:beforeAutospacing="1" w:after="100" w:afterAutospacing="1"/>
      </w:pPr>
      <w:r>
        <w:t xml:space="preserve">Her TED Talk, </w:t>
      </w:r>
      <w:hyperlink r:id="rId18" w:history="1">
        <w:r w:rsidRPr="00C51BC3">
          <w:rPr>
            <w:rStyle w:val="Hyperlink"/>
          </w:rPr>
          <w:t>We Should All Be Feminists</w:t>
        </w:r>
      </w:hyperlink>
      <w:r>
        <w:t>, sparked global conversations about gender roles and has been translated into multiple languages. She's a leading voice in reshaping how African stories are told globally.</w:t>
      </w:r>
    </w:p>
    <w:p w14:paraId="1B71C4AD" w14:textId="77777777" w:rsidR="00C51BC3" w:rsidRDefault="00C51BC3" w:rsidP="00C51BC3">
      <w:pPr>
        <w:rPr>
          <w:rStyle w:val="Strong"/>
          <w:sz w:val="28"/>
          <w:szCs w:val="28"/>
        </w:rPr>
      </w:pPr>
      <w:r w:rsidRPr="00C51BC3">
        <w:rPr>
          <w:rStyle w:val="Strong"/>
          <w:sz w:val="28"/>
          <w:szCs w:val="28"/>
        </w:rPr>
        <w:lastRenderedPageBreak/>
        <w:t>Athletes Who Broke Barriers</w:t>
      </w:r>
    </w:p>
    <w:p w14:paraId="36B45F22" w14:textId="6B213707" w:rsidR="00C51BC3" w:rsidRPr="00C51BC3" w:rsidRDefault="00C51BC3" w:rsidP="00C51BC3">
      <w:r w:rsidRPr="00C51BC3">
        <w:rPr>
          <w:rStyle w:val="Strong"/>
        </w:rPr>
        <w:t>1</w:t>
      </w:r>
      <w:r>
        <w:rPr>
          <w:rStyle w:val="Strong"/>
        </w:rPr>
        <w:t>3</w:t>
      </w:r>
      <w:r w:rsidRPr="00C51BC3">
        <w:rPr>
          <w:rStyle w:val="Strong"/>
        </w:rPr>
        <w:t xml:space="preserve">). Chioma </w:t>
      </w:r>
      <w:proofErr w:type="spellStart"/>
      <w:r w:rsidRPr="00C51BC3">
        <w:rPr>
          <w:rStyle w:val="Strong"/>
        </w:rPr>
        <w:t>Ajunwa</w:t>
      </w:r>
      <w:proofErr w:type="spellEnd"/>
      <w:r w:rsidRPr="00C51BC3">
        <w:rPr>
          <w:rStyle w:val="Strong"/>
        </w:rPr>
        <w:t xml:space="preserve"> (Nigeria</w:t>
      </w:r>
      <w:r>
        <w:rPr>
          <w:rStyle w:val="Strong"/>
        </w:rPr>
        <w:t xml:space="preserve">, </w:t>
      </w:r>
      <w:r w:rsidRPr="00C51BC3">
        <w:rPr>
          <w:b/>
          <w:bCs/>
        </w:rPr>
        <w:t>1970–present</w:t>
      </w:r>
      <w:r w:rsidRPr="00C51BC3">
        <w:rPr>
          <w:rStyle w:val="Strong"/>
        </w:rPr>
        <w:t>)</w:t>
      </w:r>
    </w:p>
    <w:p w14:paraId="73E07A8B" w14:textId="324E7B63" w:rsidR="00C51BC3" w:rsidRDefault="00C51BC3" w:rsidP="00C51BC3">
      <w:pPr>
        <w:spacing w:before="100" w:beforeAutospacing="1" w:after="100" w:afterAutospacing="1"/>
      </w:pPr>
      <w:hyperlink r:id="rId19" w:history="1">
        <w:r w:rsidRPr="00C51BC3">
          <w:rPr>
            <w:rStyle w:val="Hyperlink"/>
          </w:rPr>
          <w:t xml:space="preserve">Chioma </w:t>
        </w:r>
        <w:proofErr w:type="spellStart"/>
        <w:r w:rsidRPr="00C51BC3">
          <w:rPr>
            <w:rStyle w:val="Hyperlink"/>
          </w:rPr>
          <w:t>Ajunwa</w:t>
        </w:r>
        <w:proofErr w:type="spellEnd"/>
      </w:hyperlink>
      <w:r>
        <w:t xml:space="preserve"> made history in 1996 as the first Nigerian and African woman to win an Olympic gold medal in a field event. Her long jump at the Atlanta Olympics was not just a win for her, but for an entire nation. </w:t>
      </w:r>
    </w:p>
    <w:p w14:paraId="37B50602" w14:textId="07E04B2D" w:rsidR="00C51BC3" w:rsidRPr="00C51BC3" w:rsidRDefault="00C51BC3" w:rsidP="00C51BC3">
      <w:pPr>
        <w:spacing w:before="100" w:beforeAutospacing="1" w:after="100" w:afterAutospacing="1"/>
      </w:pPr>
      <w:proofErr w:type="spellStart"/>
      <w:r>
        <w:t>Ajunwa's</w:t>
      </w:r>
      <w:proofErr w:type="spellEnd"/>
      <w:r>
        <w:t xml:space="preserve"> triumph came after years of struggling with injury, setbacks, and a lack of institutional support. Today, she is a vocal advocate for clean sports and youth development. </w:t>
      </w:r>
    </w:p>
    <w:p w14:paraId="7692DBBD" w14:textId="242D2967" w:rsidR="00C51BC3" w:rsidRPr="00C51BC3" w:rsidRDefault="00C51BC3" w:rsidP="00C51BC3">
      <w:r w:rsidRPr="00C51BC3">
        <w:rPr>
          <w:rStyle w:val="Strong"/>
        </w:rPr>
        <w:t>1</w:t>
      </w:r>
      <w:r>
        <w:rPr>
          <w:rStyle w:val="Strong"/>
        </w:rPr>
        <w:t>4</w:t>
      </w:r>
      <w:r w:rsidRPr="00C51BC3">
        <w:rPr>
          <w:rStyle w:val="Strong"/>
        </w:rPr>
        <w:t>). Serena Williams (USA</w:t>
      </w:r>
      <w:r>
        <w:rPr>
          <w:rStyle w:val="Strong"/>
        </w:rPr>
        <w:t xml:space="preserve">, </w:t>
      </w:r>
      <w:r w:rsidRPr="00C51BC3">
        <w:rPr>
          <w:b/>
          <w:bCs/>
        </w:rPr>
        <w:t>1981–present</w:t>
      </w:r>
      <w:r w:rsidRPr="00C51BC3">
        <w:rPr>
          <w:rStyle w:val="Strong"/>
        </w:rPr>
        <w:t>)</w:t>
      </w:r>
    </w:p>
    <w:p w14:paraId="2413805D" w14:textId="77777777" w:rsidR="00C51BC3" w:rsidRDefault="00C51BC3" w:rsidP="00C51BC3">
      <w:pPr>
        <w:spacing w:before="100" w:beforeAutospacing="1" w:after="100" w:afterAutospacing="1"/>
      </w:pPr>
      <w:r>
        <w:t xml:space="preserve">With 23 Grand Slam singles titles to her name, Serena Williams is a tennis legend and a cultural icon. She's known for her unmatched power, resilience, and competitive spirit. Off the court, she has advocated for equal pay, maternal health, and racial justice. </w:t>
      </w:r>
    </w:p>
    <w:p w14:paraId="7B04D905" w14:textId="78D8818B" w:rsidR="00C51BC3" w:rsidRDefault="00C51BC3" w:rsidP="00C51BC3">
      <w:pPr>
        <w:spacing w:before="100" w:beforeAutospacing="1" w:after="100" w:afterAutospacing="1"/>
      </w:pPr>
      <w:r>
        <w:t xml:space="preserve">Her </w:t>
      </w:r>
      <w:hyperlink r:id="rId20" w:history="1">
        <w:r w:rsidRPr="00C51BC3">
          <w:rPr>
            <w:rStyle w:val="Hyperlink"/>
          </w:rPr>
          <w:t>official WTA profile</w:t>
        </w:r>
      </w:hyperlink>
      <w:r>
        <w:t xml:space="preserve"> tracks her victories, but her influence goes far beyond sports</w:t>
      </w:r>
      <w:r w:rsidR="008E516D">
        <w:t xml:space="preserve">; </w:t>
      </w:r>
      <w:r>
        <w:t>she's inspired women everywhere to play hard, dream big, and speak up.</w:t>
      </w:r>
    </w:p>
    <w:p w14:paraId="04067C4C" w14:textId="61164F4D" w:rsidR="00C51BC3" w:rsidRPr="00C51BC3" w:rsidRDefault="00C51BC3" w:rsidP="00C51BC3">
      <w:r w:rsidRPr="00C51BC3">
        <w:rPr>
          <w:rStyle w:val="Strong"/>
        </w:rPr>
        <w:t>1</w:t>
      </w:r>
      <w:r>
        <w:rPr>
          <w:rStyle w:val="Strong"/>
        </w:rPr>
        <w:t>5</w:t>
      </w:r>
      <w:r w:rsidRPr="00C51BC3">
        <w:rPr>
          <w:rStyle w:val="Strong"/>
        </w:rPr>
        <w:t>). Alice Coachman (USA</w:t>
      </w:r>
      <w:r>
        <w:rPr>
          <w:rStyle w:val="Strong"/>
        </w:rPr>
        <w:t xml:space="preserve">, </w:t>
      </w:r>
      <w:r w:rsidRPr="00C51BC3">
        <w:rPr>
          <w:b/>
          <w:bCs/>
        </w:rPr>
        <w:t>1923–2014</w:t>
      </w:r>
      <w:r w:rsidRPr="00C51BC3">
        <w:rPr>
          <w:rStyle w:val="Strong"/>
        </w:rPr>
        <w:t>)</w:t>
      </w:r>
    </w:p>
    <w:p w14:paraId="4F8E8C73" w14:textId="77777777" w:rsidR="00C51BC3" w:rsidRDefault="00C51BC3" w:rsidP="00C51BC3">
      <w:pPr>
        <w:spacing w:before="100" w:beforeAutospacing="1" w:after="100" w:afterAutospacing="1"/>
      </w:pPr>
      <w:r>
        <w:t xml:space="preserve">In 1948, Alice Coachman became the first Black woman to win Olympic gold, dominating the high jump in London. Her achievement broke racial and gender barriers at a time when segregation was still legal in the U.S. </w:t>
      </w:r>
    </w:p>
    <w:p w14:paraId="067DFFE5" w14:textId="77777777" w:rsidR="00C51BC3" w:rsidRDefault="00C51BC3" w:rsidP="00C51BC3">
      <w:pPr>
        <w:spacing w:before="100" w:beforeAutospacing="1" w:after="100" w:afterAutospacing="1"/>
      </w:pPr>
      <w:r>
        <w:t xml:space="preserve">After the Olympics, she became a role model for young athletes and continued to advocate for youth sports programs. </w:t>
      </w:r>
    </w:p>
    <w:p w14:paraId="07DB1D3F" w14:textId="6BA3D061" w:rsidR="00C51BC3" w:rsidRDefault="00C51BC3" w:rsidP="00C51BC3">
      <w:pPr>
        <w:spacing w:before="100" w:beforeAutospacing="1" w:after="100" w:afterAutospacing="1"/>
      </w:pPr>
      <w:r>
        <w:t xml:space="preserve">You can read more about her journey and legacy through the </w:t>
      </w:r>
      <w:hyperlink r:id="rId21" w:history="1">
        <w:r w:rsidRPr="00C51BC3">
          <w:rPr>
            <w:rStyle w:val="Hyperlink"/>
          </w:rPr>
          <w:t>Team USA archives</w:t>
        </w:r>
      </w:hyperlink>
      <w:r>
        <w:t>.</w:t>
      </w:r>
    </w:p>
    <w:p w14:paraId="3BE51FED" w14:textId="1FD1B052" w:rsidR="00C51BC3" w:rsidRPr="00C51BC3" w:rsidRDefault="00C51BC3" w:rsidP="00C51BC3">
      <w:pPr>
        <w:rPr>
          <w:b/>
          <w:bCs/>
          <w:sz w:val="28"/>
          <w:szCs w:val="28"/>
        </w:rPr>
      </w:pPr>
      <w:r w:rsidRPr="00C51BC3">
        <w:rPr>
          <w:b/>
          <w:bCs/>
          <w:sz w:val="28"/>
          <w:szCs w:val="28"/>
        </w:rPr>
        <w:t>Conclusion</w:t>
      </w:r>
    </w:p>
    <w:p w14:paraId="5548D7E6" w14:textId="77777777" w:rsidR="00C51BC3" w:rsidRDefault="00C51BC3" w:rsidP="00C51BC3">
      <w:r>
        <w:t xml:space="preserve">From different times and places, these women broke barriers and changed the world in powerful ways. </w:t>
      </w:r>
    </w:p>
    <w:p w14:paraId="39E5BEC5" w14:textId="4BB11788" w:rsidR="00C51BC3" w:rsidRDefault="00C51BC3" w:rsidP="00C51BC3">
      <w:r>
        <w:t>Their stories remind every girl that anything is possible with courage, hard work, and vision. Learning about them is not just inspiring</w:t>
      </w:r>
      <w:r w:rsidR="008E516D">
        <w:t xml:space="preserve">, </w:t>
      </w:r>
      <w:r>
        <w:t>it's a reminder that greatness begins with believing in yourself.</w:t>
      </w:r>
    </w:p>
    <w:p w14:paraId="258A8E29" w14:textId="77777777" w:rsidR="00C51BC3" w:rsidRDefault="00C51BC3" w:rsidP="00C51BC3"/>
    <w:p w14:paraId="73F3808F" w14:textId="77777777" w:rsidR="00C51BC3" w:rsidRDefault="00C51BC3" w:rsidP="00C51BC3"/>
    <w:p w14:paraId="627B6135" w14:textId="39781333" w:rsidR="00C51BC3" w:rsidRPr="00C51BC3" w:rsidRDefault="00C51BC3" w:rsidP="00C51BC3">
      <w:r>
        <w:t xml:space="preserve">Researched by </w:t>
      </w:r>
      <w:r w:rsidRPr="00C51BC3">
        <w:rPr>
          <w:b/>
          <w:bCs/>
          <w:i/>
          <w:iCs/>
        </w:rPr>
        <w:t>Victoria Odueso</w:t>
      </w:r>
    </w:p>
    <w:sectPr w:rsidR="00C51BC3" w:rsidRPr="00C51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Q3MzOwNLU0NrawMLFU0lEKTi0uzszPAykwqgUADp7kWSwAAAA="/>
  </w:docVars>
  <w:rsids>
    <w:rsidRoot w:val="003A3241"/>
    <w:rsid w:val="0022448B"/>
    <w:rsid w:val="003A3241"/>
    <w:rsid w:val="008E516D"/>
    <w:rsid w:val="008F0A75"/>
    <w:rsid w:val="009219B4"/>
    <w:rsid w:val="00983E5E"/>
    <w:rsid w:val="009E38D8"/>
    <w:rsid w:val="00C51BC3"/>
    <w:rsid w:val="00D13FC8"/>
    <w:rsid w:val="00DB4CF2"/>
    <w:rsid w:val="00F5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7FD17B"/>
  <w15:chartTrackingRefBased/>
  <w15:docId w15:val="{46DF5931-7BDE-430A-B66C-0070779C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24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1BC3"/>
    <w:rPr>
      <w:b/>
      <w:bCs/>
    </w:rPr>
  </w:style>
  <w:style w:type="character" w:styleId="Hyperlink">
    <w:name w:val="Hyperlink"/>
    <w:basedOn w:val="DefaultParagraphFont"/>
    <w:uiPriority w:val="99"/>
    <w:unhideWhenUsed/>
    <w:rsid w:val="00C51BC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BC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51BC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C51B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3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frican-american-civil-rights.org/montgomery-bus-boybott/" TargetMode="External"/><Relationship Id="rId13" Type="http://schemas.openxmlformats.org/officeDocument/2006/relationships/hyperlink" Target="https://en.wikipedia.org/wiki/Frida_Kahlo_Museum" TargetMode="External"/><Relationship Id="rId18" Type="http://schemas.openxmlformats.org/officeDocument/2006/relationships/hyperlink" Target="https://www.ted.com/talks/chimamanda_ngozi_adichie_we_should_all_be_feminist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teamusa.com/hall-of-fame/hall-of-fame-members/alice-coachman" TargetMode="External"/><Relationship Id="rId7" Type="http://schemas.openxmlformats.org/officeDocument/2006/relationships/hyperlink" Target="https://www.biography.com/scholars-educators/ada-lovelace" TargetMode="External"/><Relationship Id="rId12" Type="http://schemas.openxmlformats.org/officeDocument/2006/relationships/hyperlink" Target="https://www.britannica.com/biography/Margaret-Thatcher" TargetMode="External"/><Relationship Id="rId17" Type="http://schemas.openxmlformats.org/officeDocument/2006/relationships/hyperlink" Target="https://www.cur.ac.rw/mis/main/library/documents/book_file/digital-64773662accf49.36890267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dn.waterstones.com/special/pdf/9780007200283.pdf" TargetMode="External"/><Relationship Id="rId20" Type="http://schemas.openxmlformats.org/officeDocument/2006/relationships/hyperlink" Target="https://www.wtatennis.com/players/230234/serena-williams" TargetMode="External"/><Relationship Id="rId1" Type="http://schemas.openxmlformats.org/officeDocument/2006/relationships/styles" Target="styles.xml"/><Relationship Id="rId6" Type="http://schemas.openxmlformats.org/officeDocument/2006/relationships/hyperlink" Target="https://drasatrust.org/" TargetMode="External"/><Relationship Id="rId11" Type="http://schemas.openxmlformats.org/officeDocument/2006/relationships/hyperlink" Target="https://www.wto.org/english/thewto_e/dg_e/dg_e.htm" TargetMode="External"/><Relationship Id="rId5" Type="http://schemas.openxmlformats.org/officeDocument/2006/relationships/hyperlink" Target="https://www.greenbeltmovement.org/wangari-maathai" TargetMode="External"/><Relationship Id="rId15" Type="http://schemas.openxmlformats.org/officeDocument/2006/relationships/hyperlink" Target="https://www.mayaangelou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malala.org/" TargetMode="External"/><Relationship Id="rId19" Type="http://schemas.openxmlformats.org/officeDocument/2006/relationships/hyperlink" Target="https://www.powerofafrica.com/tpost/72x8h05021-the-legend-of-a-gold-medalist-chioma-aju" TargetMode="External"/><Relationship Id="rId4" Type="http://schemas.openxmlformats.org/officeDocument/2006/relationships/hyperlink" Target="https://www.nobelprize.org/prizes/physics/1903/marie-curie/biographical/" TargetMode="External"/><Relationship Id="rId9" Type="http://schemas.openxmlformats.org/officeDocument/2006/relationships/hyperlink" Target="https://www.africarebirth.com/meet-funmilayo-ransome-kuti-the-formidable-nigerian-activist-who-simultaneously-fought-for-womens-rights-and-her-nations-freedom/" TargetMode="External"/><Relationship Id="rId14" Type="http://schemas.openxmlformats.org/officeDocument/2006/relationships/hyperlink" Target="https://www.ccyd.co.uk/wp-content/uploads/2021/02/I-Know-Why-the-Caged-Bird-Sings-PDFDrive-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1628</Words>
  <Characters>9283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Victoria Odueso</cp:lastModifiedBy>
  <cp:revision>2</cp:revision>
  <dcterms:created xsi:type="dcterms:W3CDTF">2026-01-23T14:11:00Z</dcterms:created>
  <dcterms:modified xsi:type="dcterms:W3CDTF">2026-01-23T14:11:00Z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30c8d761-ad20-4256-8408-857ddd88781d</vt:lpwstr>
  </property>
</Properties>
</file>