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DD0C" w14:textId="0FB592F0" w:rsidR="00812E19" w:rsidRDefault="00812E19" w:rsidP="00812E19">
      <w:r>
        <w:rPr>
          <w:rStyle w:val="Strong"/>
        </w:rPr>
        <w:t>Title:</w:t>
      </w:r>
      <w:r>
        <w:t xml:space="preserve"> If There’s No Penetration, Is There No Risk of STIs?</w:t>
      </w:r>
    </w:p>
    <w:p w14:paraId="0B7A0561" w14:textId="270E9DA0" w:rsidR="00812E19" w:rsidRDefault="00812E19" w:rsidP="00812E19">
      <w:r>
        <w:rPr>
          <w:rStyle w:val="Strong"/>
        </w:rPr>
        <w:t>Keywords:</w:t>
      </w:r>
      <w:r>
        <w:br/>
        <w:t xml:space="preserve">STIs, non-penetrative sex, oral sex, genital contact, throat gonorrhea, HPV, herpes, syphilis, sexual health, STI prevention, STI testing, </w:t>
      </w:r>
    </w:p>
    <w:p w14:paraId="632D22EB" w14:textId="345BA725" w:rsidR="00812E19" w:rsidRDefault="00812E19" w:rsidP="00812E19">
      <w:r>
        <w:rPr>
          <w:rStyle w:val="Strong"/>
        </w:rPr>
        <w:t>Short Description:</w:t>
      </w:r>
      <w:r>
        <w:br/>
        <w:t>Many people assume that without penetration, there’s no risk of STIs</w:t>
      </w:r>
      <w:r w:rsidR="00B0571E">
        <w:t>,</w:t>
      </w:r>
      <w:r>
        <w:t xml:space="preserve"> but that’s a dangerous myth. This article explains how infections like herpes, HPV, and throat gonorrhea can spread through oral sex, skin contact, or shared objects, and highlights simple ways to stay protected and get tested.</w:t>
      </w:r>
    </w:p>
    <w:p w14:paraId="7729E89F" w14:textId="77777777" w:rsidR="00812E19" w:rsidRDefault="00812E19" w:rsidP="00812E19"/>
    <w:p w14:paraId="067B4B69" w14:textId="77777777" w:rsidR="00812E19" w:rsidRDefault="00812E19" w:rsidP="00812E19"/>
    <w:p w14:paraId="3F61F876" w14:textId="77777777" w:rsidR="00812E19" w:rsidRDefault="00812E19" w:rsidP="00812E19"/>
    <w:p w14:paraId="1AAD115F" w14:textId="77777777" w:rsidR="00812E19" w:rsidRDefault="00812E19" w:rsidP="00812E19"/>
    <w:p w14:paraId="5CE4650D" w14:textId="77777777" w:rsidR="00812E19" w:rsidRDefault="00812E19" w:rsidP="00812E19"/>
    <w:p w14:paraId="0C74FA8E" w14:textId="77777777" w:rsidR="00812E19" w:rsidRDefault="00812E19" w:rsidP="00812E19"/>
    <w:p w14:paraId="2C2AAF74" w14:textId="77777777" w:rsidR="00812E19" w:rsidRDefault="00812E19" w:rsidP="00812E19"/>
    <w:p w14:paraId="2EA9FE47" w14:textId="77777777" w:rsidR="00812E19" w:rsidRDefault="00812E19" w:rsidP="00812E19"/>
    <w:p w14:paraId="136E0438" w14:textId="77777777" w:rsidR="00812E19" w:rsidRDefault="00812E19" w:rsidP="00812E19"/>
    <w:p w14:paraId="0A977D53" w14:textId="77777777" w:rsidR="00812E19" w:rsidRDefault="00812E19" w:rsidP="00812E19"/>
    <w:p w14:paraId="1B8A38F4" w14:textId="77777777" w:rsidR="00812E19" w:rsidRDefault="00812E19" w:rsidP="00812E19"/>
    <w:p w14:paraId="4114E3BD" w14:textId="77777777" w:rsidR="00812E19" w:rsidRDefault="00812E19" w:rsidP="00812E19"/>
    <w:p w14:paraId="79B0DF1D" w14:textId="77777777" w:rsidR="00812E19" w:rsidRDefault="00812E19" w:rsidP="00812E19"/>
    <w:p w14:paraId="0513B2E5" w14:textId="77777777" w:rsidR="00812E19" w:rsidRDefault="00812E19" w:rsidP="00812E19"/>
    <w:p w14:paraId="493558FE" w14:textId="77777777" w:rsidR="00812E19" w:rsidRDefault="00812E19" w:rsidP="00812E19"/>
    <w:p w14:paraId="11BB91FA" w14:textId="77777777" w:rsidR="00812E19" w:rsidRDefault="00812E19" w:rsidP="00812E19"/>
    <w:p w14:paraId="02F67AC3" w14:textId="77777777" w:rsidR="00812E19" w:rsidRDefault="00812E19" w:rsidP="00812E19"/>
    <w:p w14:paraId="022A6FAB" w14:textId="77777777" w:rsidR="00812E19" w:rsidRDefault="00812E19" w:rsidP="00812E19"/>
    <w:p w14:paraId="0386C529" w14:textId="77777777" w:rsidR="00812E19" w:rsidRDefault="00812E19" w:rsidP="00812E19"/>
    <w:p w14:paraId="1107FDA8" w14:textId="43D2A813" w:rsidR="00DB4CF2" w:rsidRDefault="002D504C" w:rsidP="00812E19">
      <w:pPr>
        <w:pStyle w:val="Heading1"/>
      </w:pPr>
      <w:r w:rsidRPr="002D504C">
        <w:lastRenderedPageBreak/>
        <w:t>If there’s no penetration, is there no risk of STI</w:t>
      </w:r>
      <w:r>
        <w:t>s</w:t>
      </w:r>
      <w:r w:rsidRPr="002D504C">
        <w:t>?</w:t>
      </w:r>
    </w:p>
    <w:p w14:paraId="0FF3F252" w14:textId="77777777" w:rsidR="00812E19" w:rsidRDefault="00812E19" w:rsidP="00812E19">
      <w:r>
        <w:t xml:space="preserve">Many people believe that as long as there’s no penetration, there’s no risk of getting a sexually transmitted infection (STI). </w:t>
      </w:r>
    </w:p>
    <w:p w14:paraId="0BE61A1E" w14:textId="56A131CE" w:rsidR="00812E19" w:rsidRDefault="00812E19" w:rsidP="00812E19">
      <w:r>
        <w:t>It sounds logical, no intercourse, no problem. But that’s not entirely true. In fact, this belief has exposed many people, especially young adults, to infections they didn’t even know could spread through “non-penetrative” contact.</w:t>
      </w:r>
    </w:p>
    <w:p w14:paraId="533C6625" w14:textId="5717DD04" w:rsidR="00812E19" w:rsidRDefault="00812E19" w:rsidP="00812E19">
      <w:r>
        <w:t xml:space="preserve">According to the </w:t>
      </w:r>
      <w:hyperlink r:id="rId5" w:history="1">
        <w:r w:rsidRPr="00812E19">
          <w:rPr>
            <w:rStyle w:val="Hyperlink"/>
          </w:rPr>
          <w:t>World Health Organization</w:t>
        </w:r>
      </w:hyperlink>
      <w:r w:rsidRPr="00812E19">
        <w:t xml:space="preserve"> (WHO)</w:t>
      </w:r>
      <w:r>
        <w:t xml:space="preserve">, more than </w:t>
      </w:r>
      <w:r>
        <w:rPr>
          <w:rStyle w:val="Strong"/>
        </w:rPr>
        <w:t>1 million STIs are acquired every single day worldwide</w:t>
      </w:r>
      <w:r>
        <w:t xml:space="preserve">, most of which are symptomless. </w:t>
      </w:r>
    </w:p>
    <w:p w14:paraId="15849577" w14:textId="1225E7DB" w:rsidR="00812E19" w:rsidRDefault="00812E19" w:rsidP="00812E19">
      <w:r>
        <w:t>The scary part? Some of these infections don’t need actual sex to spread.</w:t>
      </w:r>
    </w:p>
    <w:p w14:paraId="1A66C249" w14:textId="77777777" w:rsidR="00812E19" w:rsidRDefault="00812E19" w:rsidP="00812E19">
      <w:proofErr w:type="gramStart"/>
      <w:r>
        <w:t>So</w:t>
      </w:r>
      <w:proofErr w:type="gramEnd"/>
      <w:r>
        <w:t xml:space="preserve"> before you assume “we didn’t go all the way” means “we’re safe,” let’s talk about what really counts as </w:t>
      </w:r>
      <w:r w:rsidRPr="00812E19">
        <w:rPr>
          <w:rStyle w:val="Strong"/>
          <w:b w:val="0"/>
          <w:bCs w:val="0"/>
        </w:rPr>
        <w:t>sexual contact</w:t>
      </w:r>
      <w:r>
        <w:t xml:space="preserve"> and how infections can still pass without penetration.</w:t>
      </w:r>
    </w:p>
    <w:p w14:paraId="647B1ED1" w14:textId="77777777" w:rsidR="00812E19" w:rsidRPr="00812E19" w:rsidRDefault="00812E19" w:rsidP="00812E19">
      <w:pPr>
        <w:rPr>
          <w:sz w:val="28"/>
          <w:szCs w:val="28"/>
        </w:rPr>
      </w:pPr>
      <w:r w:rsidRPr="00812E19">
        <w:rPr>
          <w:rStyle w:val="Strong"/>
          <w:sz w:val="28"/>
          <w:szCs w:val="28"/>
        </w:rPr>
        <w:t>What Counts as “Sexual Contact”?</w:t>
      </w:r>
    </w:p>
    <w:p w14:paraId="5E94BEF3" w14:textId="77777777" w:rsidR="00812E19" w:rsidRDefault="00812E19" w:rsidP="00812E19">
      <w:r>
        <w:t xml:space="preserve">When most people hear “sex,” they think only of penetration, but from a medical point of view, </w:t>
      </w:r>
      <w:r w:rsidRPr="00812E19">
        <w:rPr>
          <w:rStyle w:val="Strong"/>
          <w:b w:val="0"/>
          <w:bCs w:val="0"/>
        </w:rPr>
        <w:t>sexual contact</w:t>
      </w:r>
      <w:r>
        <w:t xml:space="preserve"> goes beyond that. </w:t>
      </w:r>
    </w:p>
    <w:p w14:paraId="625A1A88" w14:textId="79C6E6E4" w:rsidR="00812E19" w:rsidRDefault="00812E19" w:rsidP="00812E19">
      <w:r>
        <w:t xml:space="preserve">It includes </w:t>
      </w:r>
      <w:r w:rsidRPr="00812E19">
        <w:rPr>
          <w:rStyle w:val="Strong"/>
          <w:b w:val="0"/>
          <w:bCs w:val="0"/>
        </w:rPr>
        <w:t>any activity that allows the exchange of body fluids or close skin-to-skin contact</w:t>
      </w:r>
      <w:r>
        <w:t xml:space="preserve"> between people’s genitals or mouths.</w:t>
      </w:r>
    </w:p>
    <w:p w14:paraId="35B8AEBF" w14:textId="77777777" w:rsidR="00812E19" w:rsidRDefault="00812E19" w:rsidP="00812E19">
      <w:r>
        <w:t>Here are some examples that still count as sexual contact, even without intercourse:</w:t>
      </w:r>
    </w:p>
    <w:p w14:paraId="091498FA" w14:textId="2FAACF44" w:rsidR="00812E19" w:rsidRDefault="00812E19" w:rsidP="00812E19">
      <w:pPr>
        <w:pStyle w:val="ListParagraph"/>
        <w:numPr>
          <w:ilvl w:val="0"/>
          <w:numId w:val="2"/>
        </w:numPr>
      </w:pPr>
      <w:r>
        <w:rPr>
          <w:rStyle w:val="Strong"/>
        </w:rPr>
        <w:t>Oral sex</w:t>
      </w:r>
      <w:r>
        <w:t xml:space="preserve"> - mouth-to-genital contact.</w:t>
      </w:r>
    </w:p>
    <w:p w14:paraId="763D5C26" w14:textId="2451F15D" w:rsidR="00812E19" w:rsidRDefault="00812E19" w:rsidP="00812E19">
      <w:pPr>
        <w:pStyle w:val="ListParagraph"/>
        <w:numPr>
          <w:ilvl w:val="0"/>
          <w:numId w:val="2"/>
        </w:numPr>
      </w:pPr>
      <w:r>
        <w:rPr>
          <w:rStyle w:val="Strong"/>
        </w:rPr>
        <w:t>Genital rubbing (“dry sex”)</w:t>
      </w:r>
      <w:r>
        <w:t xml:space="preserve"> - when genitals touch through thin clothing or directly.</w:t>
      </w:r>
    </w:p>
    <w:p w14:paraId="2B0519E3" w14:textId="1F8BF436" w:rsidR="00812E19" w:rsidRDefault="00812E19" w:rsidP="00812E19">
      <w:pPr>
        <w:pStyle w:val="ListParagraph"/>
        <w:numPr>
          <w:ilvl w:val="0"/>
          <w:numId w:val="2"/>
        </w:numPr>
      </w:pPr>
      <w:r>
        <w:rPr>
          <w:rStyle w:val="Strong"/>
        </w:rPr>
        <w:t>Anal play</w:t>
      </w:r>
      <w:r>
        <w:t xml:space="preserve"> - with or without penetration.</w:t>
      </w:r>
    </w:p>
    <w:p w14:paraId="7DBEEB82" w14:textId="26C5C5E4" w:rsidR="00812E19" w:rsidRDefault="00812E19" w:rsidP="00812E19">
      <w:pPr>
        <w:pStyle w:val="ListParagraph"/>
        <w:numPr>
          <w:ilvl w:val="0"/>
          <w:numId w:val="2"/>
        </w:numPr>
      </w:pPr>
      <w:r>
        <w:rPr>
          <w:rStyle w:val="Strong"/>
        </w:rPr>
        <w:t>Sharing sex toys</w:t>
      </w:r>
      <w:r>
        <w:t xml:space="preserve"> - without proper cleaning or condom use.</w:t>
      </w:r>
    </w:p>
    <w:p w14:paraId="205DD676" w14:textId="7CAD703E" w:rsidR="00812E19" w:rsidRDefault="00812E19" w:rsidP="00812E19">
      <w:pPr>
        <w:pStyle w:val="ListParagraph"/>
        <w:numPr>
          <w:ilvl w:val="0"/>
          <w:numId w:val="2"/>
        </w:numPr>
      </w:pPr>
      <w:r>
        <w:rPr>
          <w:rStyle w:val="Strong"/>
        </w:rPr>
        <w:t>Deep kissing</w:t>
      </w:r>
      <w:r>
        <w:t xml:space="preserve"> - can transmit infections like </w:t>
      </w:r>
      <w:hyperlink r:id="rId6" w:history="1">
        <w:r w:rsidRPr="00812E19">
          <w:rPr>
            <w:rStyle w:val="Hyperlink"/>
          </w:rPr>
          <w:t>oral herpes</w:t>
        </w:r>
      </w:hyperlink>
      <w:r>
        <w:t>.</w:t>
      </w:r>
    </w:p>
    <w:p w14:paraId="5594223D" w14:textId="6701F6D4" w:rsidR="00812E19" w:rsidRDefault="00812E19" w:rsidP="00812E19">
      <w:r>
        <w:t>Each of these activities can potentially spread certain STIs, depending on the type of contact and whether one partner is infected.</w:t>
      </w:r>
    </w:p>
    <w:p w14:paraId="4D7FA1B8" w14:textId="77777777" w:rsidR="00812E19" w:rsidRPr="00812E19" w:rsidRDefault="00812E19" w:rsidP="00812E19">
      <w:pPr>
        <w:rPr>
          <w:sz w:val="28"/>
          <w:szCs w:val="28"/>
        </w:rPr>
      </w:pPr>
      <w:r w:rsidRPr="00812E19">
        <w:rPr>
          <w:rStyle w:val="Strong"/>
          <w:sz w:val="28"/>
          <w:szCs w:val="28"/>
        </w:rPr>
        <w:t>STIs That Don’t Need Penetration to Spread</w:t>
      </w:r>
    </w:p>
    <w:p w14:paraId="7C6D074B" w14:textId="77777777" w:rsidR="00812E19" w:rsidRDefault="00812E19" w:rsidP="00812E19">
      <w:r>
        <w:t xml:space="preserve">You might be surprised to learn that several common sexually transmitted infections can spread </w:t>
      </w:r>
      <w:r>
        <w:rPr>
          <w:rStyle w:val="Strong"/>
        </w:rPr>
        <w:t>without vaginal or anal sex</w:t>
      </w:r>
      <w:r>
        <w:t xml:space="preserve">. </w:t>
      </w:r>
    </w:p>
    <w:p w14:paraId="346BEB2F" w14:textId="425971BC" w:rsidR="00812E19" w:rsidRDefault="00812E19" w:rsidP="00812E19">
      <w:r>
        <w:t>Some are passed through skin contact, others through saliva, or even by sharing objects used during intimacy. Here are the main ones:</w:t>
      </w:r>
    </w:p>
    <w:p w14:paraId="2B2A2DA9" w14:textId="49FB2D55" w:rsidR="00812E19" w:rsidRDefault="00812E19" w:rsidP="00812E19">
      <w:pPr>
        <w:pStyle w:val="ListParagraph"/>
        <w:numPr>
          <w:ilvl w:val="0"/>
          <w:numId w:val="5"/>
        </w:numPr>
      </w:pPr>
      <w:hyperlink r:id="rId7" w:history="1">
        <w:r w:rsidRPr="00812E19">
          <w:rPr>
            <w:rStyle w:val="Hyperlink"/>
          </w:rPr>
          <w:t>Herpes</w:t>
        </w:r>
      </w:hyperlink>
      <w:r>
        <w:rPr>
          <w:rStyle w:val="Strong"/>
        </w:rPr>
        <w:t xml:space="preserve"> (HSV-1 &amp; HSV-2):</w:t>
      </w:r>
      <w:r>
        <w:t xml:space="preserve"> Spread through skin-to-skin contact, kissing, or oral sex, even when there are no visible sores.</w:t>
      </w:r>
    </w:p>
    <w:p w14:paraId="0C268018" w14:textId="73A5D39C" w:rsidR="00812E19" w:rsidRDefault="00812E19" w:rsidP="00812E19">
      <w:pPr>
        <w:pStyle w:val="ListParagraph"/>
        <w:numPr>
          <w:ilvl w:val="0"/>
          <w:numId w:val="5"/>
        </w:numPr>
      </w:pPr>
      <w:hyperlink r:id="rId8" w:history="1">
        <w:r w:rsidRPr="00812E19">
          <w:rPr>
            <w:rStyle w:val="Hyperlink"/>
          </w:rPr>
          <w:t>Human Papillomavirus</w:t>
        </w:r>
      </w:hyperlink>
      <w:r>
        <w:rPr>
          <w:rStyle w:val="Strong"/>
        </w:rPr>
        <w:t xml:space="preserve"> (HPV):</w:t>
      </w:r>
      <w:r>
        <w:t xml:space="preserve"> Passed through genital or oral contact. It’s one of the leading causes of cervical and throat cancers.</w:t>
      </w:r>
    </w:p>
    <w:p w14:paraId="3C0CC813" w14:textId="775B881C" w:rsidR="00812E19" w:rsidRDefault="00812E19" w:rsidP="00812E19">
      <w:pPr>
        <w:pStyle w:val="ListParagraph"/>
        <w:numPr>
          <w:ilvl w:val="0"/>
          <w:numId w:val="5"/>
        </w:numPr>
      </w:pPr>
      <w:hyperlink r:id="rId9" w:history="1">
        <w:r w:rsidRPr="00812E19">
          <w:rPr>
            <w:rStyle w:val="Hyperlink"/>
          </w:rPr>
          <w:t>Syphilis</w:t>
        </w:r>
      </w:hyperlink>
      <w:r>
        <w:rPr>
          <w:rStyle w:val="Strong"/>
        </w:rPr>
        <w:t>:</w:t>
      </w:r>
      <w:r>
        <w:t xml:space="preserve"> Transmitted through contact with sores on the genitals, lips, or mouth, especially during oral sex.</w:t>
      </w:r>
    </w:p>
    <w:p w14:paraId="516452F3" w14:textId="68C541E6" w:rsidR="00812E19" w:rsidRDefault="00812E19" w:rsidP="00812E19">
      <w:pPr>
        <w:pStyle w:val="ListParagraph"/>
        <w:numPr>
          <w:ilvl w:val="0"/>
          <w:numId w:val="5"/>
        </w:numPr>
      </w:pPr>
      <w:hyperlink r:id="rId10" w:history="1">
        <w:r w:rsidRPr="00812E19">
          <w:rPr>
            <w:rStyle w:val="Hyperlink"/>
          </w:rPr>
          <w:t>Gonorrhea</w:t>
        </w:r>
      </w:hyperlink>
      <w:r>
        <w:rPr>
          <w:rStyle w:val="Strong"/>
        </w:rPr>
        <w:t xml:space="preserve"> and </w:t>
      </w:r>
      <w:hyperlink r:id="rId11" w:history="1">
        <w:r w:rsidRPr="00812E19">
          <w:rPr>
            <w:rStyle w:val="Hyperlink"/>
          </w:rPr>
          <w:t>Chlamydia</w:t>
        </w:r>
      </w:hyperlink>
      <w:r>
        <w:rPr>
          <w:rStyle w:val="Strong"/>
        </w:rPr>
        <w:t>:</w:t>
      </w:r>
      <w:r>
        <w:t xml:space="preserve"> Can infect the throat or rectum through oral or anal sex.</w:t>
      </w:r>
    </w:p>
    <w:p w14:paraId="10CF0A26" w14:textId="39A0F965" w:rsidR="00812E19" w:rsidRDefault="00812E19" w:rsidP="00812E19">
      <w:pPr>
        <w:pStyle w:val="ListParagraph"/>
        <w:numPr>
          <w:ilvl w:val="0"/>
          <w:numId w:val="5"/>
        </w:numPr>
      </w:pPr>
      <w:hyperlink r:id="rId12" w:history="1">
        <w:r w:rsidRPr="00812E19">
          <w:rPr>
            <w:rStyle w:val="Hyperlink"/>
          </w:rPr>
          <w:t>Hepatitis B</w:t>
        </w:r>
      </w:hyperlink>
      <w:r>
        <w:rPr>
          <w:rStyle w:val="Strong"/>
        </w:rPr>
        <w:t>:</w:t>
      </w:r>
      <w:r>
        <w:t xml:space="preserve"> Found in blood and body fluids, it can be spread through contact with tiny cuts, open sores, or shared objects like razors and sex toys.</w:t>
      </w:r>
    </w:p>
    <w:p w14:paraId="71C50D6C" w14:textId="2A86C893" w:rsidR="00812E19" w:rsidRDefault="00812E19" w:rsidP="00812E19">
      <w:r>
        <w:t xml:space="preserve">The truth is, </w:t>
      </w:r>
      <w:r w:rsidRPr="00812E19">
        <w:rPr>
          <w:rStyle w:val="Strong"/>
          <w:b w:val="0"/>
          <w:bCs w:val="0"/>
        </w:rPr>
        <w:t>it’s the contact, not necessarily the penetration, that matters.</w:t>
      </w:r>
    </w:p>
    <w:p w14:paraId="6A2FEC1E" w14:textId="77777777" w:rsidR="00812E19" w:rsidRPr="00812E19" w:rsidRDefault="00812E19" w:rsidP="00812E19">
      <w:pPr>
        <w:rPr>
          <w:sz w:val="28"/>
          <w:szCs w:val="28"/>
        </w:rPr>
      </w:pPr>
      <w:r w:rsidRPr="00812E19">
        <w:rPr>
          <w:rStyle w:val="Strong"/>
          <w:sz w:val="28"/>
          <w:szCs w:val="28"/>
        </w:rPr>
        <w:t>Why “Just Oral or Touching” Isn’t Fully Safe</w:t>
      </w:r>
    </w:p>
    <w:p w14:paraId="46AF466A" w14:textId="77777777" w:rsidR="00812E19" w:rsidRDefault="00812E19" w:rsidP="00812E19">
      <w:r>
        <w:t xml:space="preserve">Many people think oral sex or gentle touching is “safe” since there’s no penetration, but the truth is, </w:t>
      </w:r>
      <w:r>
        <w:rPr>
          <w:rStyle w:val="Strong"/>
        </w:rPr>
        <w:t>infections don’t need full sex to spread</w:t>
      </w:r>
      <w:r>
        <w:t xml:space="preserve">. </w:t>
      </w:r>
    </w:p>
    <w:p w14:paraId="4B8228AB" w14:textId="3B40D9E5" w:rsidR="00812E19" w:rsidRDefault="00812E19" w:rsidP="00812E19">
      <w:r>
        <w:t>Your mouth, skin, and even tiny</w:t>
      </w:r>
      <w:r w:rsidR="00B0571E">
        <w:t>,</w:t>
      </w:r>
      <w:r>
        <w:t xml:space="preserve"> invisible cuts can become entry points for germs.</w:t>
      </w:r>
    </w:p>
    <w:p w14:paraId="5B5F05EE" w14:textId="77777777" w:rsidR="00812E19" w:rsidRDefault="00812E19" w:rsidP="00812E19">
      <w:r>
        <w:t>Here’s how that happens:</w:t>
      </w:r>
    </w:p>
    <w:p w14:paraId="6773652F" w14:textId="2BF042D6" w:rsidR="00812E19" w:rsidRDefault="00812E19" w:rsidP="00812E19">
      <w:pPr>
        <w:pStyle w:val="ListParagraph"/>
        <w:numPr>
          <w:ilvl w:val="0"/>
          <w:numId w:val="7"/>
        </w:numPr>
      </w:pPr>
      <w:r>
        <w:rPr>
          <w:rStyle w:val="Strong"/>
        </w:rPr>
        <w:t>Mouth-to-genital contact:</w:t>
      </w:r>
      <w:r>
        <w:t xml:space="preserve"> The mouth can </w:t>
      </w:r>
      <w:r w:rsidR="00B0571E">
        <w:t>transmit bacteria and viruses, such as</w:t>
      </w:r>
      <w:r>
        <w:t xml:space="preserve"> herpes, HPV, and gonorrhea. This is why </w:t>
      </w:r>
      <w:hyperlink r:id="rId13" w:history="1">
        <w:r w:rsidRPr="00812E19">
          <w:rPr>
            <w:rStyle w:val="Hyperlink"/>
          </w:rPr>
          <w:t>throat gonorrhea</w:t>
        </w:r>
      </w:hyperlink>
      <w:r>
        <w:t xml:space="preserve"> (also called </w:t>
      </w:r>
      <w:r>
        <w:rPr>
          <w:rStyle w:val="Emphasis"/>
        </w:rPr>
        <w:t>pharyngeal gonorrhea</w:t>
      </w:r>
      <w:r>
        <w:t>) is now becoming more common; it spreads when oral sex is done without protection.</w:t>
      </w:r>
    </w:p>
    <w:p w14:paraId="50FDA13A" w14:textId="5B703BCF" w:rsidR="00812E19" w:rsidRDefault="00812E19" w:rsidP="00812E19">
      <w:pPr>
        <w:pStyle w:val="ListParagraph"/>
        <w:numPr>
          <w:ilvl w:val="0"/>
          <w:numId w:val="7"/>
        </w:numPr>
      </w:pPr>
      <w:r>
        <w:rPr>
          <w:rStyle w:val="Strong"/>
        </w:rPr>
        <w:t>Skin-to-skin contact:</w:t>
      </w:r>
      <w:r>
        <w:t xml:space="preserve"> Some infections, </w:t>
      </w:r>
      <w:r w:rsidR="00B0571E">
        <w:t>such as herpes and HPV, can</w:t>
      </w:r>
      <w:r>
        <w:t xml:space="preserve"> live on the skin around the genitals. Even if there’s no ejaculation or penetration, close rubbing or “dry sex” can still transmit them.</w:t>
      </w:r>
    </w:p>
    <w:p w14:paraId="2D1F1027" w14:textId="1FF63A0B" w:rsidR="00812E19" w:rsidRDefault="00812E19" w:rsidP="00812E19">
      <w:pPr>
        <w:pStyle w:val="ListParagraph"/>
        <w:numPr>
          <w:ilvl w:val="0"/>
          <w:numId w:val="7"/>
        </w:numPr>
      </w:pPr>
      <w:r>
        <w:rPr>
          <w:rStyle w:val="Strong"/>
        </w:rPr>
        <w:t>Tiny skin tears:</w:t>
      </w:r>
      <w:r>
        <w:t xml:space="preserve"> Friction during touching or oral play can cause microtears, small openings in the skin that make it easier for infections like HIV or hepatitis B to enter.</w:t>
      </w:r>
    </w:p>
    <w:p w14:paraId="1BBB7918" w14:textId="77777777" w:rsidR="00812E19" w:rsidRDefault="00812E19" w:rsidP="00812E19">
      <w:pPr>
        <w:pStyle w:val="ListParagraph"/>
        <w:numPr>
          <w:ilvl w:val="0"/>
          <w:numId w:val="7"/>
        </w:numPr>
      </w:pPr>
      <w:r>
        <w:rPr>
          <w:rStyle w:val="Strong"/>
        </w:rPr>
        <w:t>Shared objects:</w:t>
      </w:r>
      <w:r>
        <w:t xml:space="preserve"> Using unwashed sex toys or objects between partners can spread infected fluids.</w:t>
      </w:r>
    </w:p>
    <w:p w14:paraId="6FFA6611" w14:textId="4D2D1F55" w:rsidR="00812E19" w:rsidRDefault="00812E19" w:rsidP="00812E19">
      <w:proofErr w:type="gramStart"/>
      <w:r>
        <w:t>So</w:t>
      </w:r>
      <w:proofErr w:type="gramEnd"/>
      <w:r>
        <w:t xml:space="preserve"> while these acts might seem harmless, </w:t>
      </w:r>
      <w:r w:rsidRPr="00812E19">
        <w:rPr>
          <w:rStyle w:val="Strong"/>
          <w:b w:val="0"/>
          <w:bCs w:val="0"/>
        </w:rPr>
        <w:t>they still carry risk</w:t>
      </w:r>
      <w:r>
        <w:rPr>
          <w:rStyle w:val="Strong"/>
        </w:rPr>
        <w:t>.</w:t>
      </w:r>
      <w:r>
        <w:t xml:space="preserve"> </w:t>
      </w:r>
    </w:p>
    <w:p w14:paraId="67292817" w14:textId="77777777" w:rsidR="00812E19" w:rsidRDefault="00812E19" w:rsidP="00812E19"/>
    <w:p w14:paraId="1822B12E" w14:textId="77777777" w:rsidR="00812E19" w:rsidRDefault="00812E19" w:rsidP="00812E19"/>
    <w:p w14:paraId="79D166EA" w14:textId="77777777" w:rsidR="00812E19" w:rsidRDefault="00812E19" w:rsidP="00812E19"/>
    <w:p w14:paraId="75F62A4B" w14:textId="77777777" w:rsidR="00812E19" w:rsidRDefault="00812E19" w:rsidP="00812E19"/>
    <w:p w14:paraId="3A1E54BC" w14:textId="77777777" w:rsidR="00812E19" w:rsidRDefault="00812E19" w:rsidP="00812E19"/>
    <w:p w14:paraId="2FA35BE0" w14:textId="77777777" w:rsidR="00812E19" w:rsidRPr="00812E19" w:rsidRDefault="00812E19" w:rsidP="00812E19">
      <w:pPr>
        <w:rPr>
          <w:sz w:val="28"/>
          <w:szCs w:val="28"/>
        </w:rPr>
      </w:pPr>
      <w:r w:rsidRPr="00812E19">
        <w:rPr>
          <w:rStyle w:val="Strong"/>
          <w:sz w:val="28"/>
          <w:szCs w:val="28"/>
        </w:rPr>
        <w:lastRenderedPageBreak/>
        <w:t>How to Protect Yourself (Even Without Penetration)</w:t>
      </w:r>
    </w:p>
    <w:p w14:paraId="1D13BEE2" w14:textId="77777777" w:rsidR="00812E19" w:rsidRDefault="00812E19" w:rsidP="00812E19">
      <w:r>
        <w:t xml:space="preserve">The goal isn’t to scare you, it’s to help you stay informed and safe. You can still enjoy intimacy while protecting yourself and your partner from infections. </w:t>
      </w:r>
    </w:p>
    <w:p w14:paraId="29087173" w14:textId="16FA5822" w:rsidR="00812E19" w:rsidRDefault="00812E19" w:rsidP="00812E19">
      <w:r>
        <w:t>Here’s how:</w:t>
      </w:r>
    </w:p>
    <w:p w14:paraId="2EF3AC12" w14:textId="77777777" w:rsidR="00812E19" w:rsidRDefault="00812E19" w:rsidP="00812E19">
      <w:r>
        <w:rPr>
          <w:rStyle w:val="Strong"/>
        </w:rPr>
        <w:t>1. Use protection always.</w:t>
      </w:r>
    </w:p>
    <w:p w14:paraId="4F54592E" w14:textId="639ECC9E" w:rsidR="00812E19" w:rsidRDefault="00812E19" w:rsidP="00812E19">
      <w:r>
        <w:t xml:space="preserve">Condoms and </w:t>
      </w:r>
      <w:hyperlink r:id="rId14" w:history="1">
        <w:r w:rsidRPr="00812E19">
          <w:rPr>
            <w:rStyle w:val="Hyperlink"/>
          </w:rPr>
          <w:t>dental dams</w:t>
        </w:r>
      </w:hyperlink>
      <w:r>
        <w:t xml:space="preserve"> (thin latex or polyurethane sheets) can reduce the risk of transmitting infections during oral or genital contact.</w:t>
      </w:r>
    </w:p>
    <w:p w14:paraId="14ABF163" w14:textId="77777777" w:rsidR="00812E19" w:rsidRDefault="00812E19" w:rsidP="00812E19">
      <w:r w:rsidRPr="00812E19">
        <w:rPr>
          <w:b/>
          <w:bCs/>
        </w:rPr>
        <w:t>2.</w:t>
      </w:r>
      <w:r>
        <w:t xml:space="preserve"> </w:t>
      </w:r>
      <w:r>
        <w:rPr>
          <w:rStyle w:val="Strong"/>
        </w:rPr>
        <w:t>Keep things clean.</w:t>
      </w:r>
    </w:p>
    <w:p w14:paraId="2B91B7DA" w14:textId="490E79AA" w:rsidR="00812E19" w:rsidRDefault="00812E19" w:rsidP="00812E19">
      <w:r>
        <w:t xml:space="preserve">If you use </w:t>
      </w:r>
      <w:r w:rsidRPr="00812E19">
        <w:rPr>
          <w:rStyle w:val="Strong"/>
          <w:b w:val="0"/>
          <w:bCs w:val="0"/>
        </w:rPr>
        <w:t>sex toys</w:t>
      </w:r>
      <w:r>
        <w:t>, cover them with condoms or wash them properly before and after use, especially if they’re shared.</w:t>
      </w:r>
    </w:p>
    <w:p w14:paraId="6CCA727A" w14:textId="77777777" w:rsidR="00812E19" w:rsidRDefault="00812E19" w:rsidP="00812E19">
      <w:r>
        <w:rPr>
          <w:rStyle w:val="Strong"/>
        </w:rPr>
        <w:t>3. Get vaccinated.</w:t>
      </w:r>
    </w:p>
    <w:p w14:paraId="4D3E17B3" w14:textId="77777777" w:rsidR="00812E19" w:rsidRDefault="00812E19" w:rsidP="00812E19">
      <w:r>
        <w:t xml:space="preserve">Vaccines for </w:t>
      </w:r>
      <w:r w:rsidRPr="00812E19">
        <w:rPr>
          <w:rStyle w:val="Strong"/>
          <w:b w:val="0"/>
          <w:bCs w:val="0"/>
        </w:rPr>
        <w:t>HPV</w:t>
      </w:r>
      <w:r w:rsidRPr="00812E19">
        <w:rPr>
          <w:b/>
          <w:bCs/>
        </w:rPr>
        <w:t xml:space="preserve"> and </w:t>
      </w:r>
      <w:r w:rsidRPr="00812E19">
        <w:rPr>
          <w:rStyle w:val="Strong"/>
          <w:b w:val="0"/>
          <w:bCs w:val="0"/>
        </w:rPr>
        <w:t>Hepatitis B</w:t>
      </w:r>
      <w:r>
        <w:t xml:space="preserve"> offer strong protection against some of the most common and serious infections.</w:t>
      </w:r>
    </w:p>
    <w:p w14:paraId="2F9F5BA4" w14:textId="77777777" w:rsidR="00812E19" w:rsidRDefault="00812E19" w:rsidP="00812E19">
      <w:r>
        <w:t xml:space="preserve">4. </w:t>
      </w:r>
      <w:r>
        <w:rPr>
          <w:rStyle w:val="Strong"/>
        </w:rPr>
        <w:t>Go for regular STI tests.</w:t>
      </w:r>
    </w:p>
    <w:p w14:paraId="7CA78373" w14:textId="6B3116C7" w:rsidR="00812E19" w:rsidRDefault="00812E19" w:rsidP="00812E19">
      <w:r>
        <w:t>Some STIs show no symptoms at all, so it’s advisable to get checked every few months or after a new partner, even if you feel fine.</w:t>
      </w:r>
    </w:p>
    <w:p w14:paraId="059AE9DF" w14:textId="10185BDA" w:rsidR="00812E19" w:rsidRDefault="00812E19" w:rsidP="00812E19">
      <w:r>
        <w:t xml:space="preserve">5. </w:t>
      </w:r>
      <w:r>
        <w:rPr>
          <w:rStyle w:val="Strong"/>
        </w:rPr>
        <w:t>Communicate openly.</w:t>
      </w:r>
      <w:r>
        <w:br/>
        <w:t>Talk to your partner about protection, past infections, and testing. Open conversations prevent silent risks.</w:t>
      </w:r>
    </w:p>
    <w:p w14:paraId="5CDE9E80" w14:textId="77777777" w:rsidR="00812E19" w:rsidRDefault="00812E19" w:rsidP="00812E19">
      <w:r>
        <w:rPr>
          <w:rStyle w:val="Strong"/>
        </w:rPr>
        <w:t>6. Avoid assumptions.</w:t>
      </w:r>
    </w:p>
    <w:p w14:paraId="230AD58C" w14:textId="71F73609" w:rsidR="00812E19" w:rsidRDefault="00812E19" w:rsidP="00812E19">
      <w:r>
        <w:t xml:space="preserve">Looking </w:t>
      </w:r>
      <w:r w:rsidRPr="00812E19">
        <w:rPr>
          <w:i/>
          <w:iCs/>
        </w:rPr>
        <w:t>“clean”</w:t>
      </w:r>
      <w:r>
        <w:t xml:space="preserve"> doesn’t mean being infection-free; many people carry STIs without knowing it.</w:t>
      </w:r>
    </w:p>
    <w:p w14:paraId="175F91C6" w14:textId="77777777" w:rsidR="00812E19" w:rsidRPr="00812E19" w:rsidRDefault="00812E19" w:rsidP="00812E19">
      <w:pPr>
        <w:rPr>
          <w:sz w:val="28"/>
          <w:szCs w:val="28"/>
        </w:rPr>
      </w:pPr>
      <w:r w:rsidRPr="00812E19">
        <w:rPr>
          <w:rStyle w:val="Strong"/>
          <w:sz w:val="28"/>
          <w:szCs w:val="28"/>
        </w:rPr>
        <w:t>When to Get Tested</w:t>
      </w:r>
    </w:p>
    <w:p w14:paraId="12F1858C" w14:textId="77777777" w:rsidR="00812E19" w:rsidRDefault="00812E19" w:rsidP="00812E19">
      <w:r>
        <w:t xml:space="preserve">One major reason STIs spread so easily is that </w:t>
      </w:r>
      <w:r w:rsidRPr="00812E19">
        <w:t>many people don’t know they’re infected</w:t>
      </w:r>
      <w:r>
        <w:t xml:space="preserve">. </w:t>
      </w:r>
    </w:p>
    <w:p w14:paraId="486821E9" w14:textId="198EB63A" w:rsidR="00812E19" w:rsidRDefault="00812E19" w:rsidP="00812E19">
      <w:r>
        <w:t>Some infections take weeks or even months before symptoms appear, and others, like chlamydia or HPV, may not show any signs at all.</w:t>
      </w:r>
    </w:p>
    <w:p w14:paraId="5DE9BE56" w14:textId="77777777" w:rsidR="00812E19" w:rsidRDefault="00812E19" w:rsidP="00812E19">
      <w:r>
        <w:t xml:space="preserve">Here’s when you should </w:t>
      </w:r>
      <w:r w:rsidRPr="00812E19">
        <w:t>get tested</w:t>
      </w:r>
      <w:r>
        <w:t>, even if you haven’t had penetrative sex:</w:t>
      </w:r>
    </w:p>
    <w:p w14:paraId="6B37C926" w14:textId="77777777" w:rsidR="00812E19" w:rsidRDefault="00812E19" w:rsidP="00812E19">
      <w:pPr>
        <w:pStyle w:val="ListParagraph"/>
        <w:numPr>
          <w:ilvl w:val="0"/>
          <w:numId w:val="10"/>
        </w:numPr>
      </w:pPr>
      <w:r>
        <w:t>After any new sexual partner, even if it was just oral or genital contact.</w:t>
      </w:r>
    </w:p>
    <w:p w14:paraId="562CA3D3" w14:textId="77777777" w:rsidR="00812E19" w:rsidRDefault="00812E19" w:rsidP="00812E19">
      <w:pPr>
        <w:pStyle w:val="ListParagraph"/>
        <w:numPr>
          <w:ilvl w:val="0"/>
          <w:numId w:val="10"/>
        </w:numPr>
      </w:pPr>
      <w:r>
        <w:t xml:space="preserve">If you’ve shared </w:t>
      </w:r>
      <w:r w:rsidRPr="00812E19">
        <w:t>sex toys</w:t>
      </w:r>
      <w:r>
        <w:t xml:space="preserve"> or had skin-to-skin genital contact.</w:t>
      </w:r>
    </w:p>
    <w:p w14:paraId="0995BA96" w14:textId="77777777" w:rsidR="00812E19" w:rsidRDefault="00812E19" w:rsidP="00812E19">
      <w:pPr>
        <w:pStyle w:val="ListParagraph"/>
        <w:numPr>
          <w:ilvl w:val="0"/>
          <w:numId w:val="10"/>
        </w:numPr>
      </w:pPr>
      <w:r>
        <w:t>If your partner has other partners or hasn’t been tested recently.</w:t>
      </w:r>
    </w:p>
    <w:p w14:paraId="5023B34E" w14:textId="77777777" w:rsidR="00812E19" w:rsidRDefault="00812E19" w:rsidP="00812E19">
      <w:pPr>
        <w:pStyle w:val="ListParagraph"/>
        <w:numPr>
          <w:ilvl w:val="0"/>
          <w:numId w:val="10"/>
        </w:numPr>
      </w:pPr>
      <w:r>
        <w:lastRenderedPageBreak/>
        <w:t>Whenever you notice unusual signs like sores, itching, discharge, sore throat (after oral sex), or burning during urination.</w:t>
      </w:r>
    </w:p>
    <w:p w14:paraId="04A294A0" w14:textId="044AB7D8" w:rsidR="00812E19" w:rsidRDefault="00812E19" w:rsidP="00812E19">
      <w:r>
        <w:t>Regular screening is nothing to be ashamed of; it’s part of self-care. Most STI tests are simple, quick, and available at many clinics or hospitals across Nigeria.</w:t>
      </w:r>
    </w:p>
    <w:p w14:paraId="6C2C7711" w14:textId="417B92DD" w:rsidR="00812E19" w:rsidRDefault="00812E19" w:rsidP="00812E19">
      <w:r>
        <w:t xml:space="preserve">Even if your test comes back negative, make testing a </w:t>
      </w:r>
      <w:r w:rsidRPr="00812E19">
        <w:t>routine habit</w:t>
      </w:r>
      <w:r>
        <w:t xml:space="preserve">, not just a one-time thing. </w:t>
      </w:r>
    </w:p>
    <w:p w14:paraId="1CB104E2" w14:textId="77777777" w:rsidR="00812E19" w:rsidRPr="00812E19" w:rsidRDefault="00812E19" w:rsidP="00812E19">
      <w:pPr>
        <w:rPr>
          <w:sz w:val="28"/>
          <w:szCs w:val="28"/>
        </w:rPr>
      </w:pPr>
      <w:r w:rsidRPr="00812E19">
        <w:rPr>
          <w:rStyle w:val="Strong"/>
          <w:sz w:val="28"/>
          <w:szCs w:val="28"/>
        </w:rPr>
        <w:t>Bottom Line</w:t>
      </w:r>
    </w:p>
    <w:p w14:paraId="7BE1B2D5" w14:textId="77777777" w:rsidR="00812E19" w:rsidRDefault="00812E19" w:rsidP="00812E19">
      <w:r>
        <w:t xml:space="preserve">No penetration doesn’t always mean no risk. What truly matters is </w:t>
      </w:r>
      <w:r w:rsidRPr="00812E19">
        <w:rPr>
          <w:rStyle w:val="Strong"/>
          <w:b w:val="0"/>
          <w:bCs w:val="0"/>
        </w:rPr>
        <w:t>the kind of contact that happens</w:t>
      </w:r>
      <w:r>
        <w:t xml:space="preserve"> and how protected you are during it. </w:t>
      </w:r>
    </w:p>
    <w:p w14:paraId="4E150FB1" w14:textId="516A739A" w:rsidR="00812E19" w:rsidRDefault="00812E19" w:rsidP="00812E19">
      <w:r>
        <w:t>The more you understand how infections spread, the better decisions you can make about your body and your health.</w:t>
      </w:r>
    </w:p>
    <w:p w14:paraId="1907DEFB" w14:textId="3CBE075F" w:rsidR="00812E19" w:rsidRDefault="00812E19" w:rsidP="00812E19">
      <w:r>
        <w:t xml:space="preserve">Remember, sexual health isn’t just about avoiding disease; it’s about taking responsibility for your well-being and respecting your </w:t>
      </w:r>
      <w:proofErr w:type="gramStart"/>
      <w:r>
        <w:t>partner’s</w:t>
      </w:r>
      <w:proofErr w:type="gramEnd"/>
      <w:r>
        <w:t xml:space="preserve"> too. </w:t>
      </w:r>
    </w:p>
    <w:p w14:paraId="2E7782A7" w14:textId="475A13CB" w:rsidR="00812E19" w:rsidRDefault="00812E19" w:rsidP="00812E19">
      <w:r>
        <w:t xml:space="preserve">Now I’d love to hear from you. What do you think? </w:t>
      </w:r>
    </w:p>
    <w:p w14:paraId="18692D36" w14:textId="77777777" w:rsidR="00812E19" w:rsidRDefault="00812E19" w:rsidP="00812E19"/>
    <w:p w14:paraId="6C93129F" w14:textId="77777777" w:rsidR="00812E19" w:rsidRDefault="00812E19" w:rsidP="00812E19"/>
    <w:p w14:paraId="2C213286" w14:textId="67A2A661" w:rsidR="00812E19" w:rsidRDefault="00812E19" w:rsidP="00812E19">
      <w:r>
        <w:t xml:space="preserve">Researched by </w:t>
      </w:r>
      <w:r w:rsidRPr="00812E19">
        <w:rPr>
          <w:b/>
          <w:bCs/>
          <w:i/>
          <w:iCs/>
        </w:rPr>
        <w:t>Victoria Odueso</w:t>
      </w:r>
    </w:p>
    <w:p w14:paraId="221C54E3" w14:textId="77777777" w:rsidR="00812E19" w:rsidRPr="00812E19" w:rsidRDefault="00812E19" w:rsidP="00812E19"/>
    <w:sectPr w:rsidR="00812E19" w:rsidRPr="00812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F0237"/>
    <w:multiLevelType w:val="multilevel"/>
    <w:tmpl w:val="3B1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941F8"/>
    <w:multiLevelType w:val="multilevel"/>
    <w:tmpl w:val="351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C4C0A"/>
    <w:multiLevelType w:val="hybridMultilevel"/>
    <w:tmpl w:val="DA769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924C57"/>
    <w:multiLevelType w:val="multilevel"/>
    <w:tmpl w:val="FA4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30D15"/>
    <w:multiLevelType w:val="hybridMultilevel"/>
    <w:tmpl w:val="003E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ED24F6"/>
    <w:multiLevelType w:val="multilevel"/>
    <w:tmpl w:val="717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90E9B"/>
    <w:multiLevelType w:val="hybridMultilevel"/>
    <w:tmpl w:val="035AD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B96EBD"/>
    <w:multiLevelType w:val="multilevel"/>
    <w:tmpl w:val="21C2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53E48"/>
    <w:multiLevelType w:val="multilevel"/>
    <w:tmpl w:val="1DE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D1686"/>
    <w:multiLevelType w:val="hybridMultilevel"/>
    <w:tmpl w:val="6E4A7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6887772">
    <w:abstractNumId w:val="7"/>
  </w:num>
  <w:num w:numId="2" w16cid:durableId="575939948">
    <w:abstractNumId w:val="2"/>
  </w:num>
  <w:num w:numId="3" w16cid:durableId="1383867464">
    <w:abstractNumId w:val="3"/>
  </w:num>
  <w:num w:numId="4" w16cid:durableId="2052488496">
    <w:abstractNumId w:val="5"/>
  </w:num>
  <w:num w:numId="5" w16cid:durableId="1251039987">
    <w:abstractNumId w:val="4"/>
  </w:num>
  <w:num w:numId="6" w16cid:durableId="1280337093">
    <w:abstractNumId w:val="1"/>
  </w:num>
  <w:num w:numId="7" w16cid:durableId="2073848394">
    <w:abstractNumId w:val="9"/>
  </w:num>
  <w:num w:numId="8" w16cid:durableId="1952779742">
    <w:abstractNumId w:val="8"/>
  </w:num>
  <w:num w:numId="9" w16cid:durableId="559176771">
    <w:abstractNumId w:val="0"/>
  </w:num>
  <w:num w:numId="10" w16cid:durableId="173299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0MzQ1tDQ1NjIxN7VQ0lEKTi0uzszPAykwqgUATo51FywAAAA="/>
  </w:docVars>
  <w:rsids>
    <w:rsidRoot w:val="002D504C"/>
    <w:rsid w:val="0022448B"/>
    <w:rsid w:val="002D504C"/>
    <w:rsid w:val="00812E19"/>
    <w:rsid w:val="00893240"/>
    <w:rsid w:val="008F0A75"/>
    <w:rsid w:val="00B0571E"/>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1A254"/>
  <w15:chartTrackingRefBased/>
  <w15:docId w15:val="{E825A04C-2363-4884-B43E-B29FCE75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04C"/>
    <w:rPr>
      <w:rFonts w:eastAsiaTheme="majorEastAsia" w:cstheme="majorBidi"/>
      <w:color w:val="272727" w:themeColor="text1" w:themeTint="D8"/>
    </w:rPr>
  </w:style>
  <w:style w:type="paragraph" w:styleId="Title">
    <w:name w:val="Title"/>
    <w:basedOn w:val="Normal"/>
    <w:next w:val="Normal"/>
    <w:link w:val="TitleChar"/>
    <w:uiPriority w:val="10"/>
    <w:qFormat/>
    <w:rsid w:val="002D5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04C"/>
    <w:pPr>
      <w:spacing w:before="160"/>
      <w:jc w:val="center"/>
    </w:pPr>
    <w:rPr>
      <w:i/>
      <w:iCs/>
      <w:color w:val="404040" w:themeColor="text1" w:themeTint="BF"/>
    </w:rPr>
  </w:style>
  <w:style w:type="character" w:customStyle="1" w:styleId="QuoteChar">
    <w:name w:val="Quote Char"/>
    <w:basedOn w:val="DefaultParagraphFont"/>
    <w:link w:val="Quote"/>
    <w:uiPriority w:val="29"/>
    <w:rsid w:val="002D504C"/>
    <w:rPr>
      <w:i/>
      <w:iCs/>
      <w:color w:val="404040" w:themeColor="text1" w:themeTint="BF"/>
    </w:rPr>
  </w:style>
  <w:style w:type="paragraph" w:styleId="ListParagraph">
    <w:name w:val="List Paragraph"/>
    <w:basedOn w:val="Normal"/>
    <w:uiPriority w:val="34"/>
    <w:qFormat/>
    <w:rsid w:val="002D504C"/>
    <w:pPr>
      <w:ind w:left="720"/>
      <w:contextualSpacing/>
    </w:pPr>
  </w:style>
  <w:style w:type="character" w:styleId="IntenseEmphasis">
    <w:name w:val="Intense Emphasis"/>
    <w:basedOn w:val="DefaultParagraphFont"/>
    <w:uiPriority w:val="21"/>
    <w:qFormat/>
    <w:rsid w:val="002D504C"/>
    <w:rPr>
      <w:i/>
      <w:iCs/>
      <w:color w:val="2F5496" w:themeColor="accent1" w:themeShade="BF"/>
    </w:rPr>
  </w:style>
  <w:style w:type="paragraph" w:styleId="IntenseQuote">
    <w:name w:val="Intense Quote"/>
    <w:basedOn w:val="Normal"/>
    <w:next w:val="Normal"/>
    <w:link w:val="IntenseQuoteChar"/>
    <w:uiPriority w:val="30"/>
    <w:qFormat/>
    <w:rsid w:val="002D5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04C"/>
    <w:rPr>
      <w:i/>
      <w:iCs/>
      <w:color w:val="2F5496" w:themeColor="accent1" w:themeShade="BF"/>
    </w:rPr>
  </w:style>
  <w:style w:type="character" w:styleId="IntenseReference">
    <w:name w:val="Intense Reference"/>
    <w:basedOn w:val="DefaultParagraphFont"/>
    <w:uiPriority w:val="32"/>
    <w:qFormat/>
    <w:rsid w:val="002D504C"/>
    <w:rPr>
      <w:b/>
      <w:bCs/>
      <w:smallCaps/>
      <w:color w:val="2F5496" w:themeColor="accent1" w:themeShade="BF"/>
      <w:spacing w:val="5"/>
    </w:rPr>
  </w:style>
  <w:style w:type="character" w:styleId="Strong">
    <w:name w:val="Strong"/>
    <w:basedOn w:val="DefaultParagraphFont"/>
    <w:uiPriority w:val="22"/>
    <w:qFormat/>
    <w:rsid w:val="00812E19"/>
    <w:rPr>
      <w:b/>
      <w:bCs/>
    </w:rPr>
  </w:style>
  <w:style w:type="paragraph" w:styleId="NormalWeb">
    <w:name w:val="Normal (Web)"/>
    <w:basedOn w:val="Normal"/>
    <w:uiPriority w:val="99"/>
    <w:unhideWhenUsed/>
    <w:rsid w:val="00812E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12E19"/>
    <w:rPr>
      <w:color w:val="0000FF"/>
      <w:u w:val="single"/>
    </w:rPr>
  </w:style>
  <w:style w:type="character" w:styleId="UnresolvedMention">
    <w:name w:val="Unresolved Mention"/>
    <w:basedOn w:val="DefaultParagraphFont"/>
    <w:uiPriority w:val="99"/>
    <w:semiHidden/>
    <w:unhideWhenUsed/>
    <w:rsid w:val="00812E19"/>
    <w:rPr>
      <w:color w:val="605E5C"/>
      <w:shd w:val="clear" w:color="auto" w:fill="E1DFDD"/>
    </w:rPr>
  </w:style>
  <w:style w:type="character" w:styleId="Emphasis">
    <w:name w:val="Emphasis"/>
    <w:basedOn w:val="DefaultParagraphFont"/>
    <w:uiPriority w:val="20"/>
    <w:qFormat/>
    <w:rsid w:val="00812E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human-papilloma-virus-and-cancer?" TargetMode="External"/><Relationship Id="rId13" Type="http://schemas.openxmlformats.org/officeDocument/2006/relationships/hyperlink" Target="https://yourdoctors.online/gonorrhea-in-the-throat-everything-that-you-need-to-know/" TargetMode="External"/><Relationship Id="rId3" Type="http://schemas.openxmlformats.org/officeDocument/2006/relationships/settings" Target="settings.xml"/><Relationship Id="rId7" Type="http://schemas.openxmlformats.org/officeDocument/2006/relationships/hyperlink" Target="https://www.cdc.gov/herpes/about/index.html?" TargetMode="External"/><Relationship Id="rId12" Type="http://schemas.openxmlformats.org/officeDocument/2006/relationships/hyperlink" Target="https://www.who.int/news-room/fact-sheets/detail/hepatitis-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ewmouth.com/oral-health/oral-herpes/" TargetMode="External"/><Relationship Id="rId11" Type="http://schemas.openxmlformats.org/officeDocument/2006/relationships/hyperlink" Target="https://www.drugs.com/health-guide/chlamydia.html" TargetMode="External"/><Relationship Id="rId5" Type="http://schemas.openxmlformats.org/officeDocument/2006/relationships/hyperlink" Target="https://www.who.int/news-room/fact-sheets/detail/sexually-transmitted-infections-(stis)" TargetMode="External"/><Relationship Id="rId15" Type="http://schemas.openxmlformats.org/officeDocument/2006/relationships/fontTable" Target="fontTable.xml"/><Relationship Id="rId10" Type="http://schemas.openxmlformats.org/officeDocument/2006/relationships/hyperlink" Target="https://www.cdc.gov/gonorrhea/about/index.html?" TargetMode="External"/><Relationship Id="rId4" Type="http://schemas.openxmlformats.org/officeDocument/2006/relationships/webSettings" Target="webSettings.xml"/><Relationship Id="rId9" Type="http://schemas.openxmlformats.org/officeDocument/2006/relationships/hyperlink" Target="https://www.cdc.gov/syphilis/about/?CDC_AAref_Val=https://www.cdc.gov/std/syphilis/stdfact-syphilis.htm" TargetMode="External"/><Relationship Id="rId14" Type="http://schemas.openxmlformats.org/officeDocument/2006/relationships/hyperlink" Target="https://my.clevelandclinic.org/health/drugs/22887-dental-d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1121</Words>
  <Characters>6396</Characters>
  <Application>Microsoft Office Word</Application>
  <DocSecurity>0</DocSecurity>
  <Lines>53</Lines>
  <Paragraphs>15</Paragraphs>
  <ScaleCrop>false</ScaleCrop>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2026-01-23T15:06:00Z</dcterms:created>
  <dcterms:modified xsi:type="dcterms:W3CDTF">2026-01-23T15:06:00Z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f7087b26-fc92-4260-85e3-e36414940c6f</vt:lpwstr>
  </property>
</Properties>
</file>