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Video Script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"I Thought I Knew Everything"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1: Living Room – Quiet 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Adaora, 42, sits on the couch, dressed, a WhatsApp message notification pops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She opens it and reads silently. Her face softens.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On-screen close-up of her 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"Saw this and thought it might help you the way you help all of us."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Attached are screenshots from an article titled "Understanding Changes in Your Menstrual Cycle After 40."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Adaora scrolls through a few short excerpts: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"It's normal for menstrual cycles to become irregular as you approach menopause."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"Hormonal shifts can cause heavier or longer periods."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"Tracking your symptoms helps you understand your body better."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2: Curious, She Replies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Typing slowly, she sends: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"Thank you. I've been feeling confused. I'll check out the app."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3: Exploring Cyclekits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Cut to Adaora opening the Google Play Store and downloading the Cyclekits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She taps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4: Adaora (softly, to herself):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"A platform for Nigerian women...</w:t>
        <w:br w:type="textWrapping"/>
        <w:t xml:space="preserve">Period tracking, health education, and nurses I can talk to...</w:t>
        <w:br w:type="textWrapping"/>
        <w:t xml:space="preserve">Even discreet period care delivered to my door?"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She shakes her head slightly, smiling with quiet surprise. For the first time, she looks... understood.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5: That Evening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Her husband walks in from work. She looks up from her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"I downloaded the app... and it's actually good. It's like it was made for women like me."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Husband (smiling):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"Then I'm glad. I will help you pay for the subscription."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Adaora is visibly touched.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6: The Next Morning –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Doorbell rings. Adaora opens the door and receives a simple brown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She places it on the table and opens it slowly. Inside: trusted pad brands, wipes, panty liners, and a small note: "For every stage of your journey."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She touches the items gently, her expression one of calm and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Scene 7: Closing Scene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Back on the couch, Adaora scrolls through the app again to read another article, her husband seated beside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Adaora (quietly):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"I didn't know how much I needed this."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Husband: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"You never have to go through it alone again."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On-screen Text: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 woman should walk through this phase alone.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Track your cycle. Get answers. Access care. With Cyclekits.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www.cyclekits.ng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Care. For Every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22B9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22B9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22B9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22B9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2B9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22B9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2B9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22B9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22B9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22B9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22B9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22B9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22B9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22B9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22B9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22B9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22B9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22B9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22B9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2B9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22B9F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022B9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022B9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022B9F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022B9F"/>
    <w:rPr>
      <w:color w:val="0000ff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cyclekits.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S5nypPJGgdAtJNVPMkKZwlWweg==">CgMxLjA4AHIhMXhkMTFrSFhOd3hIX0tMdV9UcjhKNXJONFVrRS14ZGdO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2025-05-16T09:31:00Z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f630b1c9-339f-4146-b5d3-5e74a38888b4</vt:lpwstr>
  </property>
</Properties>
</file>