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7A46" w14:textId="412C533B" w:rsidR="00A53E0A" w:rsidRDefault="00000000">
      <w:pPr>
        <w:pStyle w:val="MdHeading1"/>
      </w:pPr>
      <w:r>
        <w:t xml:space="preserve">Roteiro do Vídeo </w:t>
      </w:r>
    </w:p>
    <w:p w14:paraId="613AA466" w14:textId="77777777" w:rsidR="00A53E0A" w:rsidRDefault="00000000">
      <w:pPr>
        <w:pStyle w:val="MdParagraph"/>
      </w:pPr>
      <w:r>
        <w:rPr>
          <w:rStyle w:val="MdStrong"/>
        </w:rPr>
        <w:t>Duração Estimada:</w:t>
      </w:r>
      <w:r>
        <w:t xml:space="preserve"> 8 minutos</w:t>
      </w:r>
    </w:p>
    <w:p w14:paraId="21C1B626" w14:textId="77777777" w:rsidR="00A53E0A" w:rsidRDefault="00A53E0A">
      <w:pPr>
        <w:pStyle w:val="MdSpace"/>
        <w:spacing w:after="60"/>
      </w:pPr>
    </w:p>
    <w:p w14:paraId="2F9C940C" w14:textId="77777777" w:rsidR="00A53E0A" w:rsidRDefault="00000000">
      <w:pPr>
        <w:pStyle w:val="MdParagraph"/>
      </w:pPr>
      <w:r>
        <w:rPr>
          <w:rStyle w:val="MdStrong"/>
        </w:rPr>
        <w:t>Objetivo:</w:t>
      </w:r>
      <w:r>
        <w:t xml:space="preserve"> Demonstrar a inovação e o impacto do projeto na personalização do ensino-aprendizagem através de dados e ludicidade, com foco na aplicação web funcionando e na atuação do </w:t>
      </w:r>
      <w:proofErr w:type="spellStart"/>
      <w:r>
        <w:t>EduBot</w:t>
      </w:r>
      <w:proofErr w:type="spellEnd"/>
      <w:r>
        <w:t>.</w:t>
      </w:r>
    </w:p>
    <w:p w14:paraId="24E8591E" w14:textId="77777777" w:rsidR="00A53E0A" w:rsidRDefault="00A53E0A">
      <w:pPr>
        <w:pStyle w:val="MdSpace"/>
        <w:spacing w:after="60"/>
      </w:pPr>
    </w:p>
    <w:p w14:paraId="1DC0B85E" w14:textId="77777777" w:rsidR="00A53E0A" w:rsidRDefault="00000000">
      <w:pPr>
        <w:pStyle w:val="MdHeading2"/>
      </w:pPr>
      <w:r>
        <w:t>CENA 1: INTRODUÇÃO - O DESAFIO DA EDUCAÇÃO E NOSSA SOLUÇÃO (0:00 - 0:45)</w:t>
      </w:r>
    </w:p>
    <w:p w14:paraId="056DC2BF" w14:textId="45AAF8F0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Iniciar com imagens rápidas de estudantes em cenários de aprendizado diversos, alguns com expressões de desengajamento. Transição para gráficos simples que ilustram a dificuldade de personalização em massa. </w:t>
      </w:r>
    </w:p>
    <w:p w14:paraId="5ED4CFA2" w14:textId="77777777" w:rsidR="00A53E0A" w:rsidRDefault="00A53E0A">
      <w:pPr>
        <w:pStyle w:val="MdSpace"/>
        <w:spacing w:after="60"/>
      </w:pPr>
    </w:p>
    <w:p w14:paraId="252E672D" w14:textId="77777777" w:rsidR="00A53E0A" w:rsidRDefault="00000000">
      <w:pPr>
        <w:pStyle w:val="MdParagraph"/>
      </w:pPr>
      <w:r>
        <w:rPr>
          <w:rStyle w:val="MdStrong"/>
        </w:rPr>
        <w:t>NARRADOR (VOZ OVER, TOM EMPÁTICO E ENVOLVENTE):</w:t>
      </w:r>
      <w:r>
        <w:t xml:space="preserve"> "Em um mundo onde o conhecimento avança exponencialmente, a educação busca um novo paradigma: como personalizar o aprendizado para cada estudante, mantendo-o engajado e motivado? Apresentamos uma plataforma web inovadora, projetada para redefinir a experiência de ensino-aprendizagem, tornando-a verdadeiramente pessoal, dinâmica e, acima de tudo, eficaz."</w:t>
      </w:r>
    </w:p>
    <w:p w14:paraId="0038DD5A" w14:textId="77777777" w:rsidR="00A53E0A" w:rsidRDefault="00A53E0A">
      <w:pPr>
        <w:pStyle w:val="MdSpace"/>
        <w:spacing w:after="60"/>
      </w:pPr>
    </w:p>
    <w:p w14:paraId="40CDA387" w14:textId="77777777" w:rsidR="00A53E0A" w:rsidRDefault="00000000">
      <w:pPr>
        <w:pStyle w:val="MdHeading2"/>
      </w:pPr>
      <w:r>
        <w:t>CENA 2: A APLICAÇÃO WEB EM AÇÃO: RASTREAMENTO COMPLETO E IA EMBARCADA (0:45 - 3:00)</w:t>
      </w:r>
    </w:p>
    <w:p w14:paraId="2C0746B7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A tela da aplicação web é mostrada em destaque. Uma interface limpa e intuitiva é demonstrada, com o usuário (aluno) navegando por uma disciplina. Foco na organização do conteúdo em módulos/aulas, com elementos interativos como textos, vídeos, podcasts e questões.</w:t>
      </w:r>
    </w:p>
    <w:p w14:paraId="2E3097B3" w14:textId="77777777" w:rsidR="00A53E0A" w:rsidRDefault="00A53E0A">
      <w:pPr>
        <w:pStyle w:val="MdSpace"/>
        <w:spacing w:after="60"/>
      </w:pPr>
    </w:p>
    <w:p w14:paraId="193870DE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"Nossa aplicação web é o coração do Agente Inteligente. Ela não é apenas um repositório de conteúdo, mas um ambiente </w:t>
      </w:r>
      <w:r>
        <w:rPr>
          <w:rStyle w:val="MdStrong"/>
        </w:rPr>
        <w:t>totalmente rastreável</w:t>
      </w:r>
      <w:r>
        <w:t xml:space="preserve">, onde cada interação do aluno com </w:t>
      </w:r>
      <w:r>
        <w:rPr>
          <w:rStyle w:val="MdStrong"/>
        </w:rPr>
        <w:t xml:space="preserve">textos, vídeos, podcasts, </w:t>
      </w:r>
      <w:proofErr w:type="spellStart"/>
      <w:r>
        <w:rPr>
          <w:rStyle w:val="MdStrong"/>
        </w:rPr>
        <w:t>quizzes</w:t>
      </w:r>
      <w:proofErr w:type="spellEnd"/>
      <w:r>
        <w:rPr>
          <w:rStyle w:val="MdStrong"/>
        </w:rPr>
        <w:t>, atividades e até mesmo a IA generativa embarcada</w:t>
      </w:r>
      <w:r>
        <w:t xml:space="preserve"> é um dado valioso. Aqui, o material didático é dinâmico, alinhado às diretrizes e competências de cada disciplina. Vejam como, na disciplina 'Fundamentos de Computação na Nuvem', o aluno navega por uma aula, acessando e interagindo com esses diferentes recursos, </w:t>
      </w:r>
      <w:r>
        <w:rPr>
          <w:rStyle w:val="MdStrong"/>
        </w:rPr>
        <w:t>e cada um desses pontos gera dados para o nosso sistema.</w:t>
      </w:r>
      <w:r>
        <w:t>"</w:t>
      </w:r>
    </w:p>
    <w:p w14:paraId="254EA906" w14:textId="77777777" w:rsidR="00A53E0A" w:rsidRDefault="00A53E0A">
      <w:pPr>
        <w:pStyle w:val="MdSpace"/>
        <w:spacing w:after="60"/>
      </w:pPr>
    </w:p>
    <w:p w14:paraId="55B723BE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Demonstração da IA generativa embarcada. O aluno interage com um campo de texto, fazendo uma pergunta sobre o conteúdo. A resposta da IA aparece de forma contextualizada, com referências diretas ao material didático exibido na tela.</w:t>
      </w:r>
    </w:p>
    <w:p w14:paraId="6DE324AF" w14:textId="77777777" w:rsidR="00A53E0A" w:rsidRDefault="00A53E0A">
      <w:pPr>
        <w:pStyle w:val="MdSpace"/>
        <w:spacing w:after="60"/>
      </w:pPr>
    </w:p>
    <w:p w14:paraId="3E0346A9" w14:textId="77777777" w:rsidR="00A53E0A" w:rsidRDefault="00000000">
      <w:pPr>
        <w:pStyle w:val="MdParagraph"/>
      </w:pPr>
      <w:r>
        <w:rPr>
          <w:rStyle w:val="MdStrong"/>
        </w:rPr>
        <w:lastRenderedPageBreak/>
        <w:t>NARRADOR:</w:t>
      </w:r>
      <w:r>
        <w:t xml:space="preserve"> "A inteligência artificial embarcada permite que o aluno dialogue diretamente com o conteúdo, aprofundando sua compreensão. </w:t>
      </w:r>
      <w:r>
        <w:rPr>
          <w:rStyle w:val="MdStrong"/>
        </w:rPr>
        <w:t>Este é um dos muitos pontos de interação que geram dados.</w:t>
      </w:r>
      <w:r>
        <w:t xml:space="preserve"> Nossa IA processa todas essas interações – sejam elas com textos, vídeos, </w:t>
      </w:r>
      <w:proofErr w:type="spellStart"/>
      <w:r>
        <w:t>quizzes</w:t>
      </w:r>
      <w:proofErr w:type="spellEnd"/>
      <w:r>
        <w:t xml:space="preserve"> ou com a própria IA generativa – e os dados de consumo, reconhecendo o percurso do estudante e o quanto ele avança em relação às competências a serem desenvolvidas. Tudo isso em tempo real, dentro da própria aplicação, </w:t>
      </w:r>
      <w:r>
        <w:rPr>
          <w:rStyle w:val="MdStrong"/>
        </w:rPr>
        <w:t>criando um perfil de aprendizagem detalhado que será a base para análises e recomendações personalizadas.</w:t>
      </w:r>
      <w:r>
        <w:t>"</w:t>
      </w:r>
    </w:p>
    <w:p w14:paraId="6401F32E" w14:textId="77777777" w:rsidR="00A53E0A" w:rsidRDefault="00000000">
      <w:pPr>
        <w:pStyle w:val="MdHeading2"/>
      </w:pPr>
      <w:r>
        <w:t>CENA 3: O EDUBOT E O AVATAR: LUDICIDADE E FEEDBACK PERSONALIZADO (3:00 - 5:00)</w:t>
      </w:r>
    </w:p>
    <w:p w14:paraId="39DB25FF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Transição para uma tela de feedback personalizada. Um avatar animado e expressivo (o </w:t>
      </w:r>
      <w:proofErr w:type="spellStart"/>
      <w:r>
        <w:t>EduBot</w:t>
      </w:r>
      <w:proofErr w:type="spellEnd"/>
      <w:r>
        <w:t>) surge na tela, interagindo com a interface da aplicação. Gráficos de desempenho e progresso são exibidos de forma clara e visualmente atraente, mostrando o rastreamento de dados e a mensuração de competências.</w:t>
      </w:r>
    </w:p>
    <w:p w14:paraId="274D6BE6" w14:textId="77777777" w:rsidR="00A53E0A" w:rsidRDefault="00A53E0A">
      <w:pPr>
        <w:pStyle w:val="MdSpace"/>
        <w:spacing w:after="60"/>
      </w:pPr>
    </w:p>
    <w:p w14:paraId="60311C3D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"Ao final de cada etapa, o </w:t>
      </w:r>
      <w:proofErr w:type="spellStart"/>
      <w:r>
        <w:t>EduBot</w:t>
      </w:r>
      <w:proofErr w:type="spellEnd"/>
      <w:r>
        <w:t xml:space="preserve">, nosso Agente Educacional de IA, através de um sistema de processamento de dados robusto, gera um extrato detalhado do processo de aprendizagem do aluno. Ele acompanha o consumo de recursos, mensura o desenvolvimento de competências e identifica indicadores de engajamento. E para tornar esse feedback ainda mais impactante e lúdico, o </w:t>
      </w:r>
      <w:proofErr w:type="spellStart"/>
      <w:r>
        <w:t>EduBot</w:t>
      </w:r>
      <w:proofErr w:type="spellEnd"/>
      <w:r>
        <w:t xml:space="preserve"> se manifesta através de um avatar personalizado."</w:t>
      </w:r>
    </w:p>
    <w:p w14:paraId="57152727" w14:textId="77777777" w:rsidR="00A53E0A" w:rsidRDefault="00A53E0A">
      <w:pPr>
        <w:pStyle w:val="MdSpace"/>
        <w:spacing w:after="60"/>
      </w:pPr>
    </w:p>
    <w:p w14:paraId="618BD896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O avatar "dialoga" com o aluno, mostrando visualmente as competências desenvolvidas e as áreas que precisam de mais atenção. Animações sutis indicam o reconhecimento do percurso do estudante pela IA. Exemplo prático de feedback do </w:t>
      </w:r>
      <w:proofErr w:type="spellStart"/>
      <w:r>
        <w:t>EduBot</w:t>
      </w:r>
      <w:proofErr w:type="spellEnd"/>
      <w:r>
        <w:t>:</w:t>
      </w:r>
    </w:p>
    <w:p w14:paraId="4D00CF07" w14:textId="77777777" w:rsidR="00A53E0A" w:rsidRDefault="00A53E0A">
      <w:pPr>
        <w:pStyle w:val="MdSpace"/>
        <w:spacing w:after="60"/>
      </w:pPr>
    </w:p>
    <w:p w14:paraId="331325E5" w14:textId="77777777" w:rsidR="00A53E0A" w:rsidRDefault="00000000">
      <w:pPr>
        <w:pStyle w:val="MdParagraph"/>
      </w:pPr>
      <w:r>
        <w:rPr>
          <w:rStyle w:val="MdStrong"/>
        </w:rPr>
        <w:t>AVATAR (VOZ ANIMADA E ENCORAJADORA):</w:t>
      </w:r>
      <w:r>
        <w:t xml:space="preserve"> "Olá Ana! Percebo que você consumiu os materiais, mas errou o quiz. Recomendo uma explicação alternativa e um novo quiz curto para reforçar seu aprendizado!"</w:t>
      </w:r>
    </w:p>
    <w:p w14:paraId="00A1A0AE" w14:textId="77777777" w:rsidR="00A53E0A" w:rsidRDefault="00A53E0A">
      <w:pPr>
        <w:pStyle w:val="MdSpace"/>
        <w:spacing w:after="60"/>
      </w:pPr>
    </w:p>
    <w:p w14:paraId="539DE88F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"Este avatar não é apenas uma interface lúdica; é a personificação do nosso </w:t>
      </w:r>
      <w:proofErr w:type="spellStart"/>
      <w:r>
        <w:t>EduBot</w:t>
      </w:r>
      <w:proofErr w:type="spellEnd"/>
      <w:r>
        <w:t>, dialogando com o estudante e transformando dados complexos em insights acionáveis e motivadores. Ele reconhece o percurso individual, o quanto cada estudante avançou e quais competências foram desenvolvidas, atuando de forma proativa."</w:t>
      </w:r>
    </w:p>
    <w:p w14:paraId="6BEF9C60" w14:textId="77777777" w:rsidR="00A53E0A" w:rsidRDefault="00A53E0A">
      <w:pPr>
        <w:pStyle w:val="MdSpace"/>
        <w:spacing w:after="60"/>
      </w:pPr>
    </w:p>
    <w:p w14:paraId="27DBA5C1" w14:textId="77777777" w:rsidR="00A53E0A" w:rsidRDefault="00000000">
      <w:pPr>
        <w:pStyle w:val="MdHeading2"/>
      </w:pPr>
      <w:r>
        <w:t>CENA 4: SISTEMA DE RECOMENDAÇÃO INTELIGENTE E INTERVENÇÕES PEDAGÓGICAS (5:00 - 6:30)</w:t>
      </w:r>
    </w:p>
    <w:p w14:paraId="3072A785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A tela da aplicação mostra o avatar apresentando um conjunto de recomendações. O aluno clica em uma recomendação e é direcionado para um novo recurso dentro ou fora da plataforma (</w:t>
      </w:r>
      <w:proofErr w:type="spellStart"/>
      <w:r>
        <w:t>ex</w:t>
      </w:r>
      <w:proofErr w:type="spellEnd"/>
      <w:r>
        <w:t>: um artigo científico, um vídeo complementar, uma seção específica da aula).</w:t>
      </w:r>
    </w:p>
    <w:p w14:paraId="39915AF4" w14:textId="77777777" w:rsidR="00A53E0A" w:rsidRDefault="00A53E0A">
      <w:pPr>
        <w:pStyle w:val="MdSpace"/>
        <w:spacing w:after="60"/>
      </w:pPr>
    </w:p>
    <w:p w14:paraId="185B20FA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"Quando uma competência não é plenamente desenvolvida ou o engajamento diminui, nosso </w:t>
      </w:r>
      <w:proofErr w:type="spellStart"/>
      <w:r>
        <w:t>EduBot</w:t>
      </w:r>
      <w:proofErr w:type="spellEnd"/>
      <w:r>
        <w:t xml:space="preserve"> ativa um sistema de recomendação personalizado. Baseado na análise contínua dos dados de aprendizagem, ele sugere conteúdos específicos – seja para retornar a </w:t>
      </w:r>
      <w:r>
        <w:lastRenderedPageBreak/>
        <w:t xml:space="preserve">uma seção da aplicação, consultar materiais da biblioteca virtual ou explorar bases de dados científicas. Por exemplo, se o Bruno não assistiu ao vídeo e não fez o quiz, o </w:t>
      </w:r>
      <w:proofErr w:type="spellStart"/>
      <w:r>
        <w:t>EduBot</w:t>
      </w:r>
      <w:proofErr w:type="spellEnd"/>
      <w:r>
        <w:t xml:space="preserve"> envia um plano de retomada e alerta o tutor."</w:t>
      </w:r>
    </w:p>
    <w:p w14:paraId="7B0CE498" w14:textId="77777777" w:rsidR="00A53E0A" w:rsidRDefault="00A53E0A">
      <w:pPr>
        <w:pStyle w:val="MdSpace"/>
        <w:spacing w:after="60"/>
      </w:pPr>
    </w:p>
    <w:p w14:paraId="38AA89E3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Gráficos de evolução de competências são atualizados em tempo real, mostrando o impacto das recomendações no progresso do aluno. Demonstração de como o </w:t>
      </w:r>
      <w:proofErr w:type="spellStart"/>
      <w:r>
        <w:t>EduBot</w:t>
      </w:r>
      <w:proofErr w:type="spellEnd"/>
      <w:r>
        <w:t xml:space="preserve"> pode tomar decisões com base em regras simples:</w:t>
      </w:r>
    </w:p>
    <w:p w14:paraId="0178AE3F" w14:textId="77777777" w:rsidR="00A53E0A" w:rsidRDefault="00A53E0A">
      <w:pPr>
        <w:pStyle w:val="MdSpace"/>
        <w:spacing w:after="60"/>
      </w:pPr>
    </w:p>
    <w:p w14:paraId="0DC16621" w14:textId="77777777" w:rsidR="00A53E0A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Condição:</w:t>
      </w:r>
      <w:r>
        <w:t xml:space="preserve"> Estudante não acessa há 7 dias -&gt; </w:t>
      </w:r>
      <w:r>
        <w:rPr>
          <w:rStyle w:val="MdStrong"/>
        </w:rPr>
        <w:t xml:space="preserve">Decisão do </w:t>
      </w:r>
      <w:proofErr w:type="spellStart"/>
      <w:r>
        <w:rPr>
          <w:rStyle w:val="MdStrong"/>
        </w:rPr>
        <w:t>EduBot</w:t>
      </w:r>
      <w:proofErr w:type="spellEnd"/>
      <w:r>
        <w:rPr>
          <w:rStyle w:val="MdStrong"/>
        </w:rPr>
        <w:t>:</w:t>
      </w:r>
      <w:r>
        <w:t xml:space="preserve"> Enviar </w:t>
      </w:r>
      <w:proofErr w:type="spellStart"/>
      <w:r>
        <w:t>mensagem</w:t>
      </w:r>
      <w:proofErr w:type="spellEnd"/>
      <w:r>
        <w:t xml:space="preserve"> de retomada.</w:t>
      </w:r>
    </w:p>
    <w:p w14:paraId="4F77BF27" w14:textId="77777777" w:rsidR="00A53E0A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Condição:</w:t>
      </w:r>
      <w:r>
        <w:t xml:space="preserve"> Consumiu menos de 40% dos recursos -&gt; </w:t>
      </w:r>
      <w:r>
        <w:rPr>
          <w:rStyle w:val="MdStrong"/>
        </w:rPr>
        <w:t xml:space="preserve">Decisão do </w:t>
      </w:r>
      <w:proofErr w:type="spellStart"/>
      <w:r>
        <w:rPr>
          <w:rStyle w:val="MdStrong"/>
        </w:rPr>
        <w:t>EduBot</w:t>
      </w:r>
      <w:proofErr w:type="spellEnd"/>
      <w:r>
        <w:rPr>
          <w:rStyle w:val="MdStrong"/>
        </w:rPr>
        <w:t>:</w:t>
      </w:r>
      <w:r>
        <w:t xml:space="preserve"> Recomendar trilha mínima.</w:t>
      </w:r>
    </w:p>
    <w:p w14:paraId="3FED253B" w14:textId="77777777" w:rsidR="00A53E0A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Condição:</w:t>
      </w:r>
      <w:r>
        <w:t xml:space="preserve"> Errou mais de 50% do quiz -&gt; </w:t>
      </w:r>
      <w:r>
        <w:rPr>
          <w:rStyle w:val="MdStrong"/>
        </w:rPr>
        <w:t xml:space="preserve">Decisão do </w:t>
      </w:r>
      <w:proofErr w:type="spellStart"/>
      <w:r>
        <w:rPr>
          <w:rStyle w:val="MdStrong"/>
        </w:rPr>
        <w:t>EduBot</w:t>
      </w:r>
      <w:proofErr w:type="spellEnd"/>
      <w:r>
        <w:rPr>
          <w:rStyle w:val="MdStrong"/>
        </w:rPr>
        <w:t>:</w:t>
      </w:r>
      <w:r>
        <w:t xml:space="preserve"> Sugerir revisão com explicação alternativa.</w:t>
      </w:r>
    </w:p>
    <w:p w14:paraId="07BA135E" w14:textId="77777777" w:rsidR="00A53E0A" w:rsidRDefault="00A53E0A">
      <w:pPr>
        <w:pStyle w:val="MdSpace"/>
        <w:spacing w:after="60"/>
      </w:pPr>
    </w:p>
    <w:p w14:paraId="0885A2D7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"É um ciclo virtuoso de aprendizado adaptativo, onde o </w:t>
      </w:r>
      <w:proofErr w:type="spellStart"/>
      <w:r>
        <w:t>EduBot</w:t>
      </w:r>
      <w:proofErr w:type="spellEnd"/>
      <w:r>
        <w:t xml:space="preserve"> garante que nenhuma lacuna seja deixada para trás, impulsionando o estudante em sua jornada de desenvolvimento e apoiando professores e gestão pedagógica."</w:t>
      </w:r>
    </w:p>
    <w:p w14:paraId="09C4D399" w14:textId="77777777" w:rsidR="00A53E0A" w:rsidRDefault="00A53E0A">
      <w:pPr>
        <w:pStyle w:val="MdSpace"/>
        <w:spacing w:after="60"/>
      </w:pPr>
    </w:p>
    <w:p w14:paraId="7FEF156D" w14:textId="77777777" w:rsidR="00A53E0A" w:rsidRDefault="00000000">
      <w:pPr>
        <w:pStyle w:val="MdHeading2"/>
      </w:pPr>
      <w:r>
        <w:t>CENA 5: INOVAÇÃO E VISÃO FUTURA (6:30 - 7:30)</w:t>
      </w:r>
    </w:p>
    <w:p w14:paraId="1215E259" w14:textId="77777777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Destaque para a arquitetura de dados por trás da plataforma. Animações abstratas de dados fluindo e sendo processados, resultando em insights. Transição para uma visão futurista, onde o avatar do aluno interage com um avatar de um especialista renomado (</w:t>
      </w:r>
      <w:proofErr w:type="spellStart"/>
      <w:r>
        <w:t>ex</w:t>
      </w:r>
      <w:proofErr w:type="spellEnd"/>
      <w:r>
        <w:t>: Bill Gates, com uma ressalva discreta sobre direitos de imagem).</w:t>
      </w:r>
    </w:p>
    <w:p w14:paraId="6C992B99" w14:textId="77777777" w:rsidR="00A53E0A" w:rsidRDefault="00A53E0A">
      <w:pPr>
        <w:pStyle w:val="MdSpace"/>
        <w:spacing w:after="60"/>
      </w:pPr>
    </w:p>
    <w:p w14:paraId="4B2A806C" w14:textId="77777777" w:rsidR="00A53E0A" w:rsidRDefault="00000000">
      <w:pPr>
        <w:pStyle w:val="MdParagraph"/>
      </w:pPr>
      <w:r>
        <w:rPr>
          <w:rStyle w:val="MdStrong"/>
        </w:rPr>
        <w:t>NARRADOR:</w:t>
      </w:r>
      <w:r>
        <w:t xml:space="preserve"> "O </w:t>
      </w:r>
      <w:proofErr w:type="spellStart"/>
      <w:r>
        <w:t>EduBot</w:t>
      </w:r>
      <w:proofErr w:type="spellEnd"/>
      <w:r>
        <w:t xml:space="preserve"> transcende a funcionalidade de um </w:t>
      </w:r>
      <w:proofErr w:type="spellStart"/>
      <w:r>
        <w:t>chatbot</w:t>
      </w:r>
      <w:proofErr w:type="spellEnd"/>
      <w:r>
        <w:t xml:space="preserve"> tradicional. Ele observa a jornada de aprendizagem, sabe quais conteúdos foram consumidos, mede competências e atua de forma preventiva, apoiando estudante, professor e gestão pedagógica. Nossa IA </w:t>
      </w:r>
      <w:proofErr w:type="spellStart"/>
      <w:r>
        <w:t>agêntica</w:t>
      </w:r>
      <w:proofErr w:type="spellEnd"/>
      <w:r>
        <w:t>, que processa o percurso e as competências, aliada à ludicidade do avatar, cria uma experiência única e altamente engajadora. E a visão de futuro? Imagine estudar 'Fundamentos de Computação na Nuvem' com um avatar do próprio Bill Gates, interagindo com sua voz e conhecimento, respeitando, é claro, todos os direitos de privacidade e imagem. Nossa plataforma abre as portas para um aprendizado sem fronteiras, com acesso a especialistas e experiências que antes eram inimagináveis."</w:t>
      </w:r>
    </w:p>
    <w:p w14:paraId="388D822E" w14:textId="77777777" w:rsidR="00A53E0A" w:rsidRDefault="00A53E0A">
      <w:pPr>
        <w:pStyle w:val="MdSpace"/>
        <w:spacing w:after="60"/>
      </w:pPr>
    </w:p>
    <w:p w14:paraId="3343EE51" w14:textId="77777777" w:rsidR="00A53E0A" w:rsidRDefault="00000000">
      <w:pPr>
        <w:pStyle w:val="MdHeading2"/>
      </w:pPr>
      <w:r>
        <w:t>CENA 6: CHAMADA PARA AÇÃO E IMPACTO (7:30 - 8:00)</w:t>
      </w:r>
    </w:p>
    <w:p w14:paraId="501A7643" w14:textId="31FEA25E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Retorno à interface principal da plataforma, agora com um aluno sorrindo e engajado. </w:t>
      </w:r>
      <w:r w:rsidR="00A068A4">
        <w:t>S</w:t>
      </w:r>
      <w:r>
        <w:t>urge novamente, com a frase "</w:t>
      </w:r>
      <w:proofErr w:type="spellStart"/>
      <w:r>
        <w:t>Agentic</w:t>
      </w:r>
      <w:proofErr w:type="spellEnd"/>
      <w:r>
        <w:t xml:space="preserve"> AI for Education".</w:t>
      </w:r>
    </w:p>
    <w:p w14:paraId="2237C434" w14:textId="77777777" w:rsidR="00A53E0A" w:rsidRDefault="00A53E0A">
      <w:pPr>
        <w:pStyle w:val="MdSpace"/>
        <w:spacing w:after="60"/>
      </w:pPr>
    </w:p>
    <w:p w14:paraId="506ECCE4" w14:textId="10A7BE9A" w:rsidR="00A53E0A" w:rsidRDefault="00000000">
      <w:pPr>
        <w:pStyle w:val="MdParagraph"/>
      </w:pPr>
      <w:r>
        <w:rPr>
          <w:rStyle w:val="MdStrong"/>
        </w:rPr>
        <w:t>NARRADOR (TOM INSPIRADOR E CONFIANTE):</w:t>
      </w:r>
      <w:r>
        <w:t xml:space="preserve"> "O </w:t>
      </w:r>
      <w:proofErr w:type="spellStart"/>
      <w:r>
        <w:t>EduBot</w:t>
      </w:r>
      <w:proofErr w:type="spellEnd"/>
      <w:r>
        <w:t xml:space="preserve">, não é apenas um projeto; é a promessa de um futuro </w:t>
      </w:r>
      <w:proofErr w:type="gramStart"/>
      <w:r>
        <w:t>onde</w:t>
      </w:r>
      <w:proofErr w:type="gramEnd"/>
      <w:r>
        <w:t xml:space="preserve"> a educação é 100% personalizada, baseada em dados e profundamente engajadora. É a IA </w:t>
      </w:r>
      <w:proofErr w:type="spellStart"/>
      <w:r>
        <w:t>agêntica</w:t>
      </w:r>
      <w:proofErr w:type="spellEnd"/>
      <w:r>
        <w:t xml:space="preserve"> a serviço do aprendizado humano, </w:t>
      </w:r>
      <w:r>
        <w:lastRenderedPageBreak/>
        <w:t>transformando desafios em oportunidades e cada estudante em um protagonista de sua própria jornada."</w:t>
      </w:r>
    </w:p>
    <w:p w14:paraId="45B7240A" w14:textId="77777777" w:rsidR="00A53E0A" w:rsidRDefault="00A53E0A">
      <w:pPr>
        <w:pStyle w:val="MdSpace"/>
        <w:spacing w:after="60"/>
      </w:pPr>
    </w:p>
    <w:p w14:paraId="1DEE6BFA" w14:textId="0E47D43E" w:rsidR="00A53E0A" w:rsidRDefault="00000000">
      <w:pPr>
        <w:pStyle w:val="MdParagraph"/>
      </w:pPr>
      <w:r>
        <w:rPr>
          <w:rStyle w:val="MdStrong"/>
        </w:rPr>
        <w:t>VISUAL:</w:t>
      </w:r>
      <w:r>
        <w:t xml:space="preserve"> Tela final o tema "</w:t>
      </w:r>
      <w:proofErr w:type="spellStart"/>
      <w:r>
        <w:t>Agentic</w:t>
      </w:r>
      <w:proofErr w:type="spellEnd"/>
      <w:r>
        <w:t xml:space="preserve"> AI for Education" e um convite para os avaliadores. Informações de contato ou site.</w:t>
      </w:r>
    </w:p>
    <w:p w14:paraId="5EB10F37" w14:textId="77777777" w:rsidR="00A53E0A" w:rsidRDefault="00A53E0A">
      <w:pPr>
        <w:pStyle w:val="MdSpace"/>
        <w:spacing w:after="60"/>
      </w:pPr>
    </w:p>
    <w:p w14:paraId="5620A2E8" w14:textId="3AB9F1C2" w:rsidR="00A53E0A" w:rsidRDefault="00000000" w:rsidP="001954B0">
      <w:pPr>
        <w:pStyle w:val="MdParagraph"/>
      </w:pPr>
      <w:r>
        <w:rPr>
          <w:rStyle w:val="MdStrong"/>
        </w:rPr>
        <w:t>NARRADOR:</w:t>
      </w:r>
      <w:r>
        <w:t xml:space="preserve"> "Convidamos vocês a vislumbrar esse futuro conosco. O futuro da educação é agora. O futuro </w:t>
      </w:r>
      <w:r w:rsidR="00A068A4">
        <w:t>conectar ensino e aprendizagem com inteligência artificial</w:t>
      </w:r>
      <w:r>
        <w:t>."</w:t>
      </w:r>
    </w:p>
    <w:sectPr w:rsidR="00A53E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5F8"/>
    <w:multiLevelType w:val="hybridMultilevel"/>
    <w:tmpl w:val="0D92153E"/>
    <w:lvl w:ilvl="0" w:tplc="32182DA8">
      <w:start w:val="1"/>
      <w:numFmt w:val="bullet"/>
      <w:lvlText w:val="•"/>
      <w:lvlJc w:val="left"/>
      <w:pPr>
        <w:ind w:left="720" w:hanging="360"/>
      </w:pPr>
    </w:lvl>
    <w:lvl w:ilvl="1" w:tplc="0ADAAE4E">
      <w:start w:val="1"/>
      <w:numFmt w:val="bullet"/>
      <w:lvlText w:val="◦"/>
      <w:lvlJc w:val="left"/>
      <w:pPr>
        <w:ind w:left="1440" w:hanging="360"/>
      </w:pPr>
    </w:lvl>
    <w:lvl w:ilvl="2" w:tplc="7D98C238">
      <w:start w:val="1"/>
      <w:numFmt w:val="bullet"/>
      <w:lvlText w:val="•"/>
      <w:lvlJc w:val="left"/>
      <w:pPr>
        <w:ind w:left="2160" w:hanging="360"/>
      </w:pPr>
    </w:lvl>
    <w:lvl w:ilvl="3" w:tplc="8CB6B066">
      <w:start w:val="1"/>
      <w:numFmt w:val="bullet"/>
      <w:lvlText w:val="◦"/>
      <w:lvlJc w:val="left"/>
      <w:pPr>
        <w:ind w:left="2880" w:hanging="360"/>
      </w:pPr>
    </w:lvl>
    <w:lvl w:ilvl="4" w:tplc="B4C0DB98">
      <w:start w:val="1"/>
      <w:numFmt w:val="bullet"/>
      <w:lvlText w:val="•"/>
      <w:lvlJc w:val="left"/>
      <w:pPr>
        <w:ind w:left="3600" w:hanging="360"/>
      </w:pPr>
    </w:lvl>
    <w:lvl w:ilvl="5" w:tplc="0BE4791C">
      <w:start w:val="1"/>
      <w:numFmt w:val="bullet"/>
      <w:lvlText w:val="◦"/>
      <w:lvlJc w:val="left"/>
      <w:pPr>
        <w:ind w:left="4320" w:hanging="360"/>
      </w:pPr>
    </w:lvl>
    <w:lvl w:ilvl="6" w:tplc="AB7414EE">
      <w:start w:val="1"/>
      <w:numFmt w:val="bullet"/>
      <w:lvlText w:val="•"/>
      <w:lvlJc w:val="left"/>
      <w:pPr>
        <w:ind w:left="5040" w:hanging="360"/>
      </w:pPr>
    </w:lvl>
    <w:lvl w:ilvl="7" w:tplc="3F0ADC58">
      <w:numFmt w:val="decimal"/>
      <w:lvlText w:val=""/>
      <w:lvlJc w:val="left"/>
    </w:lvl>
    <w:lvl w:ilvl="8" w:tplc="B73C1470">
      <w:numFmt w:val="decimal"/>
      <w:lvlText w:val=""/>
      <w:lvlJc w:val="left"/>
    </w:lvl>
  </w:abstractNum>
  <w:abstractNum w:abstractNumId="1" w15:restartNumberingAfterBreak="0">
    <w:nsid w:val="5F9B7EB8"/>
    <w:multiLevelType w:val="hybridMultilevel"/>
    <w:tmpl w:val="54A84828"/>
    <w:lvl w:ilvl="0" w:tplc="B798E614">
      <w:start w:val="1"/>
      <w:numFmt w:val="bullet"/>
      <w:lvlText w:val="●"/>
      <w:lvlJc w:val="left"/>
      <w:pPr>
        <w:ind w:left="720" w:hanging="360"/>
      </w:pPr>
    </w:lvl>
    <w:lvl w:ilvl="1" w:tplc="107EF10C">
      <w:start w:val="1"/>
      <w:numFmt w:val="bullet"/>
      <w:lvlText w:val="○"/>
      <w:lvlJc w:val="left"/>
      <w:pPr>
        <w:ind w:left="1440" w:hanging="360"/>
      </w:pPr>
    </w:lvl>
    <w:lvl w:ilvl="2" w:tplc="1626208E">
      <w:start w:val="1"/>
      <w:numFmt w:val="bullet"/>
      <w:lvlText w:val="■"/>
      <w:lvlJc w:val="left"/>
      <w:pPr>
        <w:ind w:left="2160" w:hanging="360"/>
      </w:pPr>
    </w:lvl>
    <w:lvl w:ilvl="3" w:tplc="319E063E">
      <w:start w:val="1"/>
      <w:numFmt w:val="bullet"/>
      <w:lvlText w:val="●"/>
      <w:lvlJc w:val="left"/>
      <w:pPr>
        <w:ind w:left="2880" w:hanging="360"/>
      </w:pPr>
    </w:lvl>
    <w:lvl w:ilvl="4" w:tplc="C540AF4C">
      <w:start w:val="1"/>
      <w:numFmt w:val="bullet"/>
      <w:lvlText w:val="○"/>
      <w:lvlJc w:val="left"/>
      <w:pPr>
        <w:ind w:left="3600" w:hanging="360"/>
      </w:pPr>
    </w:lvl>
    <w:lvl w:ilvl="5" w:tplc="ADEE1A1A">
      <w:start w:val="1"/>
      <w:numFmt w:val="bullet"/>
      <w:lvlText w:val="■"/>
      <w:lvlJc w:val="left"/>
      <w:pPr>
        <w:ind w:left="4320" w:hanging="360"/>
      </w:pPr>
    </w:lvl>
    <w:lvl w:ilvl="6" w:tplc="9F146916">
      <w:start w:val="1"/>
      <w:numFmt w:val="bullet"/>
      <w:lvlText w:val="●"/>
      <w:lvlJc w:val="left"/>
      <w:pPr>
        <w:ind w:left="5040" w:hanging="360"/>
      </w:pPr>
    </w:lvl>
    <w:lvl w:ilvl="7" w:tplc="C9206B5C">
      <w:start w:val="1"/>
      <w:numFmt w:val="bullet"/>
      <w:lvlText w:val="●"/>
      <w:lvlJc w:val="left"/>
      <w:pPr>
        <w:ind w:left="5760" w:hanging="360"/>
      </w:pPr>
    </w:lvl>
    <w:lvl w:ilvl="8" w:tplc="37C624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4B2212"/>
    <w:multiLevelType w:val="multilevel"/>
    <w:tmpl w:val="7A405B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357928910">
    <w:abstractNumId w:val="1"/>
    <w:lvlOverride w:ilvl="0">
      <w:startOverride w:val="1"/>
    </w:lvlOverride>
  </w:num>
  <w:num w:numId="2" w16cid:durableId="2062509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E0A"/>
    <w:rsid w:val="001954B0"/>
    <w:rsid w:val="00A068A4"/>
    <w:rsid w:val="00A27F01"/>
    <w:rsid w:val="00A5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1857"/>
  <w15:docId w15:val="{7708D152-4614-48C9-B02A-EA1C9DC5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1226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SANVAL Ebert de Freitas Santos</cp:lastModifiedBy>
  <cp:revision>3</cp:revision>
  <dcterms:created xsi:type="dcterms:W3CDTF">2026-06-29T22:23:00Z</dcterms:created>
  <dcterms:modified xsi:type="dcterms:W3CDTF">2026-06-29T22:25:00Z</dcterms:modified>
</cp:coreProperties>
</file>