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7C69" w14:textId="783690B7" w:rsidR="00714D09" w:rsidRPr="00C64163" w:rsidRDefault="00C64163" w:rsidP="00C641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</w:pPr>
      <w:r w:rsidRPr="00C641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  <w:t>Documento de Análisis</w:t>
      </w:r>
    </w:p>
    <w:p w14:paraId="605ABE2E" w14:textId="0DF7BFF1" w:rsidR="00C64163" w:rsidRDefault="00C64163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  <w:r w:rsidRPr="005A1489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 xml:space="preserve">Desarrollo de </w:t>
      </w:r>
      <w:r w:rsidR="00E7714B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>m</w:t>
      </w:r>
      <w:r w:rsidRPr="005A1489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>ódulo</w:t>
      </w:r>
      <w:r w:rsidR="00E7714B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 xml:space="preserve"> mantenimiento de inventario</w:t>
      </w:r>
      <w:r w:rsidRPr="005A1489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 xml:space="preserve"> </w:t>
      </w:r>
      <w:proofErr w:type="spellStart"/>
      <w:r w:rsidRPr="005A1489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>RenoExpress</w:t>
      </w:r>
      <w:proofErr w:type="spellEnd"/>
      <w:r w:rsidRPr="005A1489"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  <w:t xml:space="preserve">® </w:t>
      </w:r>
    </w:p>
    <w:p w14:paraId="748B2E8E" w14:textId="1A85EBA9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1EAE5F6E" w14:textId="228FB8CF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7EB1995D" w14:textId="7E557F84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3109D92D" w14:textId="61DD4E51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02125165" w14:textId="13C94C9C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2C8CCA00" w14:textId="302E3DDD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79081548" w14:textId="46256EBB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2515D447" w14:textId="517D6130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52064D85" w14:textId="56D8D469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5759ABF7" w14:textId="26270B2F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42E4C57E" w14:textId="5D794E2F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11B951FF" w14:textId="0D8B4CDA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340FF6ED" w14:textId="6380B09F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5B04AB63" w14:textId="5D2FD6D2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0F5118AC" w14:textId="352C44EB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7E5CBB51" w14:textId="468B0B5C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5F3FA8DA" w14:textId="283DAAA2" w:rsidR="00E7714B" w:rsidRDefault="00E7714B" w:rsidP="00C64163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lang w:eastAsia="es-ES"/>
        </w:rPr>
      </w:pPr>
    </w:p>
    <w:p w14:paraId="2176CA25" w14:textId="2C7B1B67" w:rsidR="00C15B96" w:rsidRDefault="00E7714B" w:rsidP="00E7714B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 w:rsidRPr="00C15B9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  <w:t xml:space="preserve">Ciudad de Guatemala, </w:t>
      </w:r>
      <w:r w:rsidR="00C15B96" w:rsidRPr="00C15B9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  <w:t>4 de mayo de 2021</w:t>
      </w:r>
    </w:p>
    <w:p w14:paraId="09D70D05" w14:textId="77777777" w:rsidR="00C15B96" w:rsidRDefault="00C15B96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 w:eastAsia="en-US"/>
        </w:rPr>
        <w:id w:val="1978715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BA3C2" w14:textId="703B86C3" w:rsidR="000C721F" w:rsidRDefault="000C721F">
          <w:pPr>
            <w:pStyle w:val="TtuloTDC"/>
          </w:pPr>
          <w:r>
            <w:t>Contenido</w:t>
          </w:r>
        </w:p>
        <w:p w14:paraId="63F51D9F" w14:textId="37EBFF36" w:rsidR="000C721F" w:rsidRDefault="000C721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7494" w:history="1">
            <w:r w:rsidRPr="00154AA3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>
              <w:rPr>
                <w:noProof/>
              </w:rPr>
              <w:tab/>
            </w:r>
            <w:r w:rsidRPr="00154AA3">
              <w:rPr>
                <w:rStyle w:val="Hipervnculo"/>
                <w:rFonts w:eastAsia="Times New Roman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4EBA" w14:textId="24144CA9" w:rsidR="000C721F" w:rsidRDefault="00AB797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71027495" w:history="1">
            <w:r w:rsidR="000C721F" w:rsidRPr="00154AA3">
              <w:rPr>
                <w:rStyle w:val="Hipervnculo"/>
                <w:noProof/>
                <w:lang w:eastAsia="es-ES"/>
              </w:rPr>
              <w:t>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Requerimientos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_Toc71027495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019F19FA" w14:textId="39BF869B" w:rsidR="000C721F" w:rsidRDefault="00AB797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1027496" w:history="1">
            <w:r w:rsidR="000C721F" w:rsidRPr="00154AA3">
              <w:rPr>
                <w:rStyle w:val="Hipervnculo"/>
                <w:noProof/>
                <w:lang w:eastAsia="es-ES"/>
              </w:rPr>
              <w:t>2.1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Reglas del negocio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_Toc71027496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FB44E95" w14:textId="32E99EEB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497" w:history="1">
            <w:r w:rsidR="000C721F" w:rsidRPr="00154AA3">
              <w:rPr>
                <w:rStyle w:val="Hipervnculo"/>
                <w:noProof/>
                <w:lang w:eastAsia="es-ES"/>
              </w:rPr>
              <w:t>2.1.1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Objetos de base de datos requeridas para la optimización de inventario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_Toc71027497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53377DE6" w14:textId="3E3111C3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498" w:history="1">
            <w:r w:rsidR="000C721F" w:rsidRPr="00154AA3">
              <w:rPr>
                <w:rStyle w:val="Hipervnculo"/>
                <w:noProof/>
                <w:lang w:eastAsia="es-ES"/>
              </w:rPr>
              <w:t>2.1.2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Acceso a sistema de inventarios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_Toc71027498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12E5C8B5" w14:textId="1940C2F3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499" w:history="1">
            <w:r w:rsidR="000C721F" w:rsidRPr="00154AA3">
              <w:rPr>
                <w:rStyle w:val="Hipervnculo"/>
                <w:noProof/>
                <w:lang w:eastAsia="es-ES"/>
              </w:rPr>
              <w:t>2.1.3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Mantenimiento a sistema de inventarios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_Toc71027499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14518DAA" w14:textId="701F383B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0" w:history="1">
            <w:r w:rsidR="000C721F" w:rsidRPr="00154AA3">
              <w:rPr>
                <w:rStyle w:val="Hipervnculo"/>
                <w:noProof/>
                <w:lang w:eastAsia="es-ES"/>
              </w:rPr>
              <w:t>2.1.4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Ventas de sucursal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_Toc71027500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17B4784B" w14:textId="5769459B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1" w:history="1">
            <w:r w:rsidR="000C721F" w:rsidRPr="00154AA3">
              <w:rPr>
                <w:rStyle w:val="Hipervnculo"/>
                <w:noProof/>
                <w:lang w:eastAsia="es-ES"/>
              </w:rPr>
              <w:t>2.1.5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Compras o traslados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_Toc71027501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01779E4E" w14:textId="72CD9510" w:rsidR="000C721F" w:rsidRDefault="00AB797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1027502" w:history="1">
            <w:r w:rsidR="000C721F" w:rsidRPr="00154AA3">
              <w:rPr>
                <w:rStyle w:val="Hipervnculo"/>
                <w:noProof/>
                <w:lang w:eastAsia="es-ES"/>
              </w:rPr>
              <w:t>2.2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Proceso de negocio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_Toc71027502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6500CDA2" w14:textId="3F2C6B64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3" w:history="1">
            <w:r w:rsidR="000C721F" w:rsidRPr="00154AA3">
              <w:rPr>
                <w:rStyle w:val="Hipervnculo"/>
                <w:noProof/>
                <w:lang w:eastAsia="es-ES"/>
              </w:rPr>
              <w:t>2.2.1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Proceso de ingreso de inventario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_Toc71027503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4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6ADD9BA3" w14:textId="56EE6A63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4" w:history="1">
            <w:r w:rsidR="000C721F" w:rsidRPr="00154AA3">
              <w:rPr>
                <w:rStyle w:val="Hipervnculo"/>
                <w:noProof/>
                <w:lang w:eastAsia="es-ES"/>
              </w:rPr>
              <w:t>2.2.2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Proceso de venta en sucursal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_Toc71027504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5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52A8B513" w14:textId="79167529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5" w:history="1">
            <w:r w:rsidR="000C721F" w:rsidRPr="00154AA3">
              <w:rPr>
                <w:rStyle w:val="Hipervnculo"/>
                <w:noProof/>
                <w:lang w:eastAsia="es-ES"/>
              </w:rPr>
              <w:t>2.2.3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Proceso de compra, ajuste o traslado en sucursal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_Toc71027505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6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2D37734B" w14:textId="35D0CE5F" w:rsidR="000C721F" w:rsidRDefault="00AB797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1027506" w:history="1">
            <w:r w:rsidR="000C721F" w:rsidRPr="00154AA3">
              <w:rPr>
                <w:rStyle w:val="Hipervnculo"/>
                <w:noProof/>
                <w:lang w:eastAsia="es-ES"/>
              </w:rPr>
              <w:t>2.3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Requerimientos Funcionales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_Toc71027506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34ED279" w14:textId="48E8F053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7" w:history="1">
            <w:r w:rsidR="000C721F" w:rsidRPr="00154AA3">
              <w:rPr>
                <w:rStyle w:val="Hipervnculo"/>
                <w:noProof/>
                <w:lang w:eastAsia="es-ES"/>
              </w:rPr>
              <w:t>2.3.1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Creación de productos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_Toc71027507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1ED37B6" w14:textId="6A01260C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8" w:history="1">
            <w:r w:rsidR="000C721F" w:rsidRPr="00154AA3">
              <w:rPr>
                <w:rStyle w:val="Hipervnculo"/>
                <w:noProof/>
                <w:lang w:eastAsia="es-ES"/>
              </w:rPr>
              <w:t>2.3.2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Mantenimiento de productos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_Toc71027508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47F0D18" w14:textId="7F422065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09" w:history="1">
            <w:r w:rsidR="000C721F" w:rsidRPr="00154AA3">
              <w:rPr>
                <w:rStyle w:val="Hipervnculo"/>
                <w:noProof/>
                <w:lang w:eastAsia="es-ES"/>
              </w:rPr>
              <w:t>2.3.3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Traslados de productos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_Toc71027509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5926329A" w14:textId="520EE959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10" w:history="1">
            <w:r w:rsidR="000C721F" w:rsidRPr="00154AA3">
              <w:rPr>
                <w:rStyle w:val="Hipervnculo"/>
                <w:noProof/>
                <w:lang w:eastAsia="es-ES"/>
              </w:rPr>
              <w:t>2.3.4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Ajustes de producto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_Toc71027510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29701277" w14:textId="5D61F2F2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11" w:history="1">
            <w:r w:rsidR="000C721F" w:rsidRPr="00154AA3">
              <w:rPr>
                <w:rStyle w:val="Hipervnculo"/>
                <w:noProof/>
                <w:lang w:eastAsia="es-ES"/>
              </w:rPr>
              <w:t>2.3.5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Reportería de movimientos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_Toc71027511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B8134E0" w14:textId="1B4C8374" w:rsidR="000C721F" w:rsidRDefault="00AB797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1027512" w:history="1">
            <w:r w:rsidR="000C721F" w:rsidRPr="00154AA3">
              <w:rPr>
                <w:rStyle w:val="Hipervnculo"/>
                <w:noProof/>
                <w:lang w:eastAsia="es-ES"/>
              </w:rPr>
              <w:t>2.4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Requerimientos no Funcionales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_Toc71027512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36D64074" w14:textId="4ED4C5F5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13" w:history="1">
            <w:r w:rsidR="000C721F" w:rsidRPr="00154AA3">
              <w:rPr>
                <w:rStyle w:val="Hipervnculo"/>
                <w:noProof/>
                <w:lang w:eastAsia="es-ES"/>
              </w:rPr>
              <w:t>2.4.1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Roles y permisos de usuario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_Toc71027513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7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54737C21" w14:textId="5B6119D7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14" w:history="1">
            <w:r w:rsidR="000C721F" w:rsidRPr="00154AA3">
              <w:rPr>
                <w:rStyle w:val="Hipervnculo"/>
                <w:noProof/>
                <w:lang w:eastAsia="es-ES"/>
              </w:rPr>
              <w:t>2.4.2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Tecnologías de API y Sitio Web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_Toc71027514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8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6D6DDD98" w14:textId="1E95DA3B" w:rsidR="000C721F" w:rsidRDefault="00AB79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71027515" w:history="1">
            <w:r w:rsidR="000C721F" w:rsidRPr="00154AA3">
              <w:rPr>
                <w:rStyle w:val="Hipervnculo"/>
                <w:noProof/>
                <w:lang w:eastAsia="es-ES"/>
              </w:rPr>
              <w:t>2.4.3</w:t>
            </w:r>
            <w:r w:rsidR="000C721F">
              <w:rPr>
                <w:noProof/>
              </w:rPr>
              <w:tab/>
            </w:r>
            <w:r w:rsidR="000C721F" w:rsidRPr="00154AA3">
              <w:rPr>
                <w:rStyle w:val="Hipervnculo"/>
                <w:noProof/>
                <w:lang w:eastAsia="es-ES"/>
              </w:rPr>
              <w:t>Logs de los movimientos que se hagan.</w:t>
            </w:r>
            <w:r w:rsidR="000C721F">
              <w:rPr>
                <w:noProof/>
                <w:webHidden/>
              </w:rPr>
              <w:tab/>
            </w:r>
            <w:r w:rsidR="000C721F">
              <w:rPr>
                <w:noProof/>
                <w:webHidden/>
              </w:rPr>
              <w:fldChar w:fldCharType="begin"/>
            </w:r>
            <w:r w:rsidR="000C721F">
              <w:rPr>
                <w:noProof/>
                <w:webHidden/>
              </w:rPr>
              <w:instrText xml:space="preserve"> PAGEREF _Toc71027515 \h </w:instrText>
            </w:r>
            <w:r w:rsidR="000C721F">
              <w:rPr>
                <w:noProof/>
                <w:webHidden/>
              </w:rPr>
            </w:r>
            <w:r w:rsidR="000C721F">
              <w:rPr>
                <w:noProof/>
                <w:webHidden/>
              </w:rPr>
              <w:fldChar w:fldCharType="separate"/>
            </w:r>
            <w:r w:rsidR="000C721F">
              <w:rPr>
                <w:noProof/>
                <w:webHidden/>
              </w:rPr>
              <w:t>8</w:t>
            </w:r>
            <w:r w:rsidR="000C721F">
              <w:rPr>
                <w:noProof/>
                <w:webHidden/>
              </w:rPr>
              <w:fldChar w:fldCharType="end"/>
            </w:r>
          </w:hyperlink>
        </w:p>
        <w:p w14:paraId="4FA6367F" w14:textId="75E1BDCE" w:rsidR="000C721F" w:rsidRDefault="000C721F">
          <w:r>
            <w:rPr>
              <w:b/>
              <w:bCs/>
            </w:rPr>
            <w:fldChar w:fldCharType="end"/>
          </w:r>
        </w:p>
      </w:sdtContent>
    </w:sdt>
    <w:p w14:paraId="0AF6788B" w14:textId="6840EC7B" w:rsidR="000C721F" w:rsidRDefault="000C721F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  <w:br w:type="page"/>
      </w:r>
    </w:p>
    <w:p w14:paraId="229B4719" w14:textId="17761CAB" w:rsidR="00DA55DB" w:rsidRDefault="00C15B96" w:rsidP="008947C9">
      <w:pPr>
        <w:pStyle w:val="Ttulo1"/>
        <w:rPr>
          <w:rFonts w:eastAsia="Times New Roman"/>
          <w:lang w:eastAsia="es-ES"/>
        </w:rPr>
      </w:pPr>
      <w:bookmarkStart w:id="0" w:name="_Toc71027494"/>
      <w:r>
        <w:rPr>
          <w:rFonts w:eastAsia="Times New Roman"/>
          <w:lang w:eastAsia="es-ES"/>
        </w:rPr>
        <w:lastRenderedPageBreak/>
        <w:t>Introducción</w:t>
      </w:r>
      <w:bookmarkEnd w:id="0"/>
    </w:p>
    <w:p w14:paraId="29368A8A" w14:textId="40C9A81B" w:rsidR="008947C9" w:rsidRDefault="008947C9" w:rsidP="00041C36">
      <w:pPr>
        <w:jc w:val="both"/>
        <w:rPr>
          <w:lang w:eastAsia="es-ES"/>
        </w:rPr>
      </w:pPr>
      <w:r>
        <w:rPr>
          <w:lang w:eastAsia="es-ES"/>
        </w:rPr>
        <w:t xml:space="preserve">El Proyecto de </w:t>
      </w:r>
      <w:r w:rsidR="00EB4638">
        <w:rPr>
          <w:lang w:eastAsia="es-ES"/>
        </w:rPr>
        <w:t>control de</w:t>
      </w:r>
      <w:r>
        <w:rPr>
          <w:lang w:eastAsia="es-ES"/>
        </w:rPr>
        <w:t xml:space="preserve"> inventario </w:t>
      </w:r>
      <w:r w:rsidR="00EB4638">
        <w:rPr>
          <w:lang w:eastAsia="es-ES"/>
        </w:rPr>
        <w:t xml:space="preserve">para la juguetería tiene </w:t>
      </w:r>
      <w:r w:rsidR="00E51E44">
        <w:rPr>
          <w:lang w:eastAsia="es-ES"/>
        </w:rPr>
        <w:t xml:space="preserve">como </w:t>
      </w:r>
      <w:r w:rsidR="00EB4638">
        <w:rPr>
          <w:lang w:eastAsia="es-ES"/>
        </w:rPr>
        <w:t xml:space="preserve">objetivo la automatización </w:t>
      </w:r>
      <w:r w:rsidR="00E51E44">
        <w:rPr>
          <w:lang w:eastAsia="es-ES"/>
        </w:rPr>
        <w:t>y</w:t>
      </w:r>
      <w:r w:rsidR="00EB4638">
        <w:rPr>
          <w:lang w:eastAsia="es-ES"/>
        </w:rPr>
        <w:t xml:space="preserve"> mantenimiento del inventario</w:t>
      </w:r>
      <w:r w:rsidR="00125425">
        <w:rPr>
          <w:lang w:eastAsia="es-ES"/>
        </w:rPr>
        <w:t>. Actualmente se tienen problemas para el manejo del inventario en sucursales de todo el país</w:t>
      </w:r>
      <w:r w:rsidR="004655C3">
        <w:rPr>
          <w:lang w:eastAsia="es-ES"/>
        </w:rPr>
        <w:t xml:space="preserve"> por lo que lleva a tener muy poco control de la cantidad de juguetes que se tiene</w:t>
      </w:r>
      <w:r w:rsidR="00125425">
        <w:rPr>
          <w:lang w:eastAsia="es-ES"/>
        </w:rPr>
        <w:t xml:space="preserve">. </w:t>
      </w:r>
    </w:p>
    <w:p w14:paraId="28F37939" w14:textId="28FA13B4" w:rsidR="00C46A5E" w:rsidRDefault="004655C3" w:rsidP="00041C36">
      <w:pPr>
        <w:jc w:val="both"/>
        <w:rPr>
          <w:lang w:eastAsia="es-ES"/>
        </w:rPr>
      </w:pPr>
      <w:r>
        <w:rPr>
          <w:lang w:eastAsia="es-ES"/>
        </w:rPr>
        <w:t xml:space="preserve">Como parte del desarrollo </w:t>
      </w:r>
      <w:r w:rsidR="00B66E53">
        <w:rPr>
          <w:lang w:eastAsia="es-ES"/>
        </w:rPr>
        <w:t xml:space="preserve">se tiene como objetivo la implementación de una pagina web y una serie de servicios para que </w:t>
      </w:r>
      <w:r w:rsidR="00934C97">
        <w:rPr>
          <w:lang w:eastAsia="es-ES"/>
        </w:rPr>
        <w:t>se pueda llevar un inventario eficiente</w:t>
      </w:r>
      <w:r w:rsidR="00C46A5E">
        <w:rPr>
          <w:lang w:eastAsia="es-ES"/>
        </w:rPr>
        <w:t xml:space="preserve"> en todas las sucursales</w:t>
      </w:r>
      <w:r w:rsidR="00934C97">
        <w:rPr>
          <w:lang w:eastAsia="es-ES"/>
        </w:rPr>
        <w:t>. El documento actual detalla los requisitos funcionales y no funcionales y los aspectos técnicos a considerar.</w:t>
      </w:r>
    </w:p>
    <w:p w14:paraId="1CD2BB22" w14:textId="77777777" w:rsidR="00C46A5E" w:rsidRDefault="00C46A5E" w:rsidP="00041C36">
      <w:pPr>
        <w:jc w:val="both"/>
        <w:rPr>
          <w:lang w:eastAsia="es-ES"/>
        </w:rPr>
      </w:pPr>
      <w:r>
        <w:rPr>
          <w:lang w:eastAsia="es-ES"/>
        </w:rPr>
        <w:br w:type="page"/>
      </w:r>
    </w:p>
    <w:p w14:paraId="79B82897" w14:textId="64400594" w:rsidR="004655C3" w:rsidRDefault="00C46A5E" w:rsidP="00041C36">
      <w:pPr>
        <w:pStyle w:val="Ttulo1"/>
        <w:jc w:val="both"/>
        <w:rPr>
          <w:lang w:eastAsia="es-ES"/>
        </w:rPr>
      </w:pPr>
      <w:bookmarkStart w:id="1" w:name="_Toc71027495"/>
      <w:r>
        <w:rPr>
          <w:lang w:eastAsia="es-ES"/>
        </w:rPr>
        <w:lastRenderedPageBreak/>
        <w:t>Requerimientos</w:t>
      </w:r>
      <w:bookmarkEnd w:id="1"/>
    </w:p>
    <w:p w14:paraId="0722ECFD" w14:textId="1E004D97" w:rsidR="00C46A5E" w:rsidRDefault="00C46A5E" w:rsidP="00041C36">
      <w:pPr>
        <w:pStyle w:val="Ttulo2"/>
        <w:jc w:val="both"/>
        <w:rPr>
          <w:lang w:eastAsia="es-ES"/>
        </w:rPr>
      </w:pPr>
      <w:bookmarkStart w:id="2" w:name="_Toc71027496"/>
      <w:r>
        <w:rPr>
          <w:lang w:eastAsia="es-ES"/>
        </w:rPr>
        <w:t>Reglas del negocio</w:t>
      </w:r>
      <w:bookmarkEnd w:id="2"/>
    </w:p>
    <w:p w14:paraId="0CAD6C81" w14:textId="142EABFC" w:rsidR="00C46A5E" w:rsidRDefault="00C46A5E" w:rsidP="00041C36">
      <w:pPr>
        <w:pStyle w:val="Ttulo3"/>
        <w:jc w:val="both"/>
        <w:rPr>
          <w:lang w:eastAsia="es-ES"/>
        </w:rPr>
      </w:pPr>
      <w:bookmarkStart w:id="3" w:name="_Toc71027497"/>
      <w:r>
        <w:rPr>
          <w:lang w:eastAsia="es-ES"/>
        </w:rPr>
        <w:t>Objetos de base de datos requeridas para la optimización de inventar</w:t>
      </w:r>
      <w:r w:rsidR="000C52D1">
        <w:rPr>
          <w:lang w:eastAsia="es-ES"/>
        </w:rPr>
        <w:t>io</w:t>
      </w:r>
      <w:bookmarkEnd w:id="3"/>
    </w:p>
    <w:p w14:paraId="24E24702" w14:textId="1A337AD0" w:rsidR="003C654F" w:rsidRDefault="000C52D1" w:rsidP="00041C36">
      <w:pPr>
        <w:jc w:val="both"/>
        <w:rPr>
          <w:lang w:eastAsia="es-ES"/>
        </w:rPr>
      </w:pPr>
      <w:r>
        <w:rPr>
          <w:lang w:eastAsia="es-ES"/>
        </w:rPr>
        <w:t xml:space="preserve">Para poder llevar un inventario eficiente en la juguetería se requiere crear una base de datos. Esta base </w:t>
      </w:r>
      <w:r w:rsidR="005F34F1">
        <w:rPr>
          <w:lang w:eastAsia="es-ES"/>
        </w:rPr>
        <w:t>esta</w:t>
      </w:r>
      <w:r>
        <w:rPr>
          <w:lang w:eastAsia="es-ES"/>
        </w:rPr>
        <w:t xml:space="preserve"> </w:t>
      </w:r>
      <w:r w:rsidR="005F34F1">
        <w:rPr>
          <w:lang w:eastAsia="es-ES"/>
        </w:rPr>
        <w:t>estructurada</w:t>
      </w:r>
      <w:r>
        <w:rPr>
          <w:lang w:eastAsia="es-ES"/>
        </w:rPr>
        <w:t xml:space="preserve"> de tal manera que </w:t>
      </w:r>
      <w:r w:rsidR="005F34F1">
        <w:rPr>
          <w:lang w:eastAsia="es-ES"/>
        </w:rPr>
        <w:t>podrá manejar entradas, salidas</w:t>
      </w:r>
      <w:r w:rsidR="001319CF">
        <w:rPr>
          <w:lang w:eastAsia="es-ES"/>
        </w:rPr>
        <w:t xml:space="preserve"> </w:t>
      </w:r>
      <w:r w:rsidR="005F34F1">
        <w:rPr>
          <w:lang w:eastAsia="es-ES"/>
        </w:rPr>
        <w:t>y transferencias</w:t>
      </w:r>
      <w:r w:rsidR="00E94A26">
        <w:rPr>
          <w:lang w:eastAsia="es-ES"/>
        </w:rPr>
        <w:t xml:space="preserve"> entre diferentes sucursales</w:t>
      </w:r>
      <w:r w:rsidR="005F34F1">
        <w:rPr>
          <w:lang w:eastAsia="es-ES"/>
        </w:rPr>
        <w:t>.</w:t>
      </w:r>
      <w:r w:rsidR="00E94A26">
        <w:rPr>
          <w:lang w:eastAsia="es-ES"/>
        </w:rPr>
        <w:t xml:space="preserve"> </w:t>
      </w:r>
    </w:p>
    <w:p w14:paraId="27BA395A" w14:textId="5B655BD6" w:rsidR="00E94A26" w:rsidRDefault="003C654F" w:rsidP="00041C36">
      <w:pPr>
        <w:jc w:val="both"/>
        <w:rPr>
          <w:lang w:eastAsia="es-ES"/>
        </w:rPr>
      </w:pPr>
      <w:r>
        <w:rPr>
          <w:lang w:eastAsia="es-ES"/>
        </w:rPr>
        <w:t xml:space="preserve">Además, </w:t>
      </w:r>
      <w:r w:rsidR="00E94A26">
        <w:rPr>
          <w:lang w:eastAsia="es-ES"/>
        </w:rPr>
        <w:t xml:space="preserve">será considerada la posibilidad de que las sucursales puedan </w:t>
      </w:r>
      <w:r>
        <w:rPr>
          <w:lang w:eastAsia="es-ES"/>
        </w:rPr>
        <w:t xml:space="preserve">ser </w:t>
      </w:r>
      <w:r w:rsidR="00183654">
        <w:rPr>
          <w:lang w:eastAsia="es-ES"/>
        </w:rPr>
        <w:t>internacionales</w:t>
      </w:r>
      <w:r w:rsidR="00E94A26">
        <w:rPr>
          <w:lang w:eastAsia="es-ES"/>
        </w:rPr>
        <w:t>.</w:t>
      </w:r>
      <w:r w:rsidR="00183654">
        <w:rPr>
          <w:lang w:eastAsia="es-ES"/>
        </w:rPr>
        <w:br/>
      </w:r>
    </w:p>
    <w:p w14:paraId="5A810D16" w14:textId="67CA55A2" w:rsidR="008C515E" w:rsidRDefault="008C515E" w:rsidP="00041C36">
      <w:pPr>
        <w:pStyle w:val="Ttulo3"/>
        <w:jc w:val="both"/>
        <w:rPr>
          <w:lang w:eastAsia="es-ES"/>
        </w:rPr>
      </w:pPr>
      <w:bookmarkStart w:id="4" w:name="_Toc71027498"/>
      <w:r>
        <w:rPr>
          <w:lang w:eastAsia="es-ES"/>
        </w:rPr>
        <w:t>Acceso a sistema de inventarios</w:t>
      </w:r>
      <w:bookmarkEnd w:id="4"/>
    </w:p>
    <w:p w14:paraId="58440955" w14:textId="67484998" w:rsidR="008C515E" w:rsidRDefault="008C515E" w:rsidP="00041C36">
      <w:pPr>
        <w:jc w:val="both"/>
        <w:rPr>
          <w:lang w:eastAsia="es-ES"/>
        </w:rPr>
      </w:pPr>
      <w:r>
        <w:rPr>
          <w:lang w:eastAsia="es-ES"/>
        </w:rPr>
        <w:t xml:space="preserve">Los usuarios ingresas al sistema </w:t>
      </w:r>
      <w:r w:rsidR="00CF773E">
        <w:rPr>
          <w:lang w:eastAsia="es-ES"/>
        </w:rPr>
        <w:t>desde</w:t>
      </w:r>
      <w:r>
        <w:rPr>
          <w:lang w:eastAsia="es-ES"/>
        </w:rPr>
        <w:t xml:space="preserve"> la </w:t>
      </w:r>
      <w:r w:rsidR="00CF773E">
        <w:rPr>
          <w:lang w:eastAsia="es-ES"/>
        </w:rPr>
        <w:t>página</w:t>
      </w:r>
      <w:r>
        <w:rPr>
          <w:lang w:eastAsia="es-ES"/>
        </w:rPr>
        <w:t xml:space="preserve"> inicial del sitio web </w:t>
      </w:r>
      <w:r w:rsidR="00CF773E">
        <w:rPr>
          <w:lang w:eastAsia="es-ES"/>
        </w:rPr>
        <w:t>a través de</w:t>
      </w:r>
      <w:r w:rsidR="001B1B9A">
        <w:rPr>
          <w:lang w:eastAsia="es-ES"/>
        </w:rPr>
        <w:t>l esquema</w:t>
      </w:r>
      <w:r w:rsidR="00CF773E">
        <w:rPr>
          <w:lang w:eastAsia="es-ES"/>
        </w:rPr>
        <w:t xml:space="preserve"> seguridad </w:t>
      </w:r>
      <w:r w:rsidR="001B1B9A">
        <w:rPr>
          <w:lang w:eastAsia="es-ES"/>
        </w:rPr>
        <w:t>para inicio de sesión en la aplicación. Esta considera las credenciales, estado y roles del usuario. Se estará utilizando encriptados</w:t>
      </w:r>
      <w:r w:rsidR="00053304">
        <w:rPr>
          <w:lang w:eastAsia="es-ES"/>
        </w:rPr>
        <w:t xml:space="preserve"> como </w:t>
      </w:r>
      <w:proofErr w:type="spellStart"/>
      <w:r w:rsidR="00053304">
        <w:rPr>
          <w:lang w:eastAsia="es-ES"/>
        </w:rPr>
        <w:t>blowfish</w:t>
      </w:r>
      <w:proofErr w:type="spellEnd"/>
      <w:r w:rsidR="00053304">
        <w:rPr>
          <w:lang w:eastAsia="es-ES"/>
        </w:rPr>
        <w:t xml:space="preserve"> y </w:t>
      </w:r>
      <w:proofErr w:type="spellStart"/>
      <w:r w:rsidR="00053304">
        <w:rPr>
          <w:lang w:eastAsia="es-ES"/>
        </w:rPr>
        <w:t>own</w:t>
      </w:r>
      <w:proofErr w:type="spellEnd"/>
      <w:r w:rsidR="00053304">
        <w:rPr>
          <w:lang w:eastAsia="es-ES"/>
        </w:rPr>
        <w:t xml:space="preserve"> para el API</w:t>
      </w:r>
      <w:r w:rsidR="00574B65">
        <w:rPr>
          <w:lang w:eastAsia="es-ES"/>
        </w:rPr>
        <w:t>.</w:t>
      </w:r>
    </w:p>
    <w:p w14:paraId="7E71325E" w14:textId="7D312FCE" w:rsidR="005959AB" w:rsidRDefault="00202092" w:rsidP="00041C36">
      <w:pPr>
        <w:pStyle w:val="Ttulo3"/>
        <w:jc w:val="both"/>
        <w:rPr>
          <w:lang w:eastAsia="es-ES"/>
        </w:rPr>
      </w:pPr>
      <w:bookmarkStart w:id="5" w:name="_Toc71027499"/>
      <w:r>
        <w:rPr>
          <w:lang w:eastAsia="es-ES"/>
        </w:rPr>
        <w:t>Mantenimiento a sistema de inventarios</w:t>
      </w:r>
      <w:bookmarkEnd w:id="5"/>
    </w:p>
    <w:p w14:paraId="6303DB8F" w14:textId="6E34948E" w:rsidR="00202092" w:rsidRDefault="00202092" w:rsidP="00041C36">
      <w:pPr>
        <w:jc w:val="both"/>
        <w:rPr>
          <w:lang w:eastAsia="es-ES"/>
        </w:rPr>
      </w:pPr>
      <w:r>
        <w:rPr>
          <w:lang w:eastAsia="es-ES"/>
        </w:rPr>
        <w:t xml:space="preserve">El mantenimiento de inventarios </w:t>
      </w:r>
      <w:r w:rsidR="00041C36">
        <w:rPr>
          <w:lang w:eastAsia="es-ES"/>
        </w:rPr>
        <w:t xml:space="preserve">estará disponible para usuarios que específicamente tengan el rol indicado. Estos podrán realizar </w:t>
      </w:r>
      <w:r w:rsidR="00D51374">
        <w:rPr>
          <w:lang w:eastAsia="es-ES"/>
        </w:rPr>
        <w:t xml:space="preserve">entradas, salidas, </w:t>
      </w:r>
      <w:r w:rsidR="00041C36">
        <w:rPr>
          <w:lang w:eastAsia="es-ES"/>
        </w:rPr>
        <w:t xml:space="preserve">ajustes de inventario, </w:t>
      </w:r>
      <w:r w:rsidR="00D51374">
        <w:rPr>
          <w:lang w:eastAsia="es-ES"/>
        </w:rPr>
        <w:t>mantenimiento</w:t>
      </w:r>
      <w:r w:rsidR="00BF77C2">
        <w:rPr>
          <w:lang w:eastAsia="es-ES"/>
        </w:rPr>
        <w:t xml:space="preserve"> y</w:t>
      </w:r>
      <w:r w:rsidR="005103A1">
        <w:rPr>
          <w:lang w:eastAsia="es-ES"/>
        </w:rPr>
        <w:t xml:space="preserve"> traslados</w:t>
      </w:r>
      <w:r w:rsidR="00D51374">
        <w:rPr>
          <w:lang w:eastAsia="es-ES"/>
        </w:rPr>
        <w:t>, todo discriminado entre sucursales.</w:t>
      </w:r>
    </w:p>
    <w:p w14:paraId="228031CF" w14:textId="3D50265B" w:rsidR="00D51374" w:rsidRDefault="00C5248F" w:rsidP="00C5248F">
      <w:pPr>
        <w:pStyle w:val="Ttulo3"/>
        <w:rPr>
          <w:lang w:eastAsia="es-ES"/>
        </w:rPr>
      </w:pPr>
      <w:bookmarkStart w:id="6" w:name="_Toc71027500"/>
      <w:r>
        <w:rPr>
          <w:lang w:eastAsia="es-ES"/>
        </w:rPr>
        <w:t>Ventas de sucursal</w:t>
      </w:r>
      <w:bookmarkEnd w:id="6"/>
    </w:p>
    <w:p w14:paraId="46DC58AF" w14:textId="46E21671" w:rsidR="00C5248F" w:rsidRDefault="00C5248F" w:rsidP="00C5248F">
      <w:pPr>
        <w:rPr>
          <w:lang w:eastAsia="es-ES"/>
        </w:rPr>
      </w:pPr>
      <w:r>
        <w:rPr>
          <w:lang w:eastAsia="es-ES"/>
        </w:rPr>
        <w:t xml:space="preserve">Las ventas de sucursal estarán haciendo una disminución de stock para </w:t>
      </w:r>
      <w:r w:rsidR="00053304">
        <w:rPr>
          <w:lang w:eastAsia="es-ES"/>
        </w:rPr>
        <w:t xml:space="preserve">la sucursal indicada de la venta. </w:t>
      </w:r>
      <w:r w:rsidR="007E0B15">
        <w:rPr>
          <w:lang w:eastAsia="es-ES"/>
        </w:rPr>
        <w:t xml:space="preserve">Este </w:t>
      </w:r>
      <w:r w:rsidR="005103A1">
        <w:rPr>
          <w:lang w:eastAsia="es-ES"/>
        </w:rPr>
        <w:t>generará</w:t>
      </w:r>
      <w:r w:rsidR="007E0B15">
        <w:rPr>
          <w:lang w:eastAsia="es-ES"/>
        </w:rPr>
        <w:t xml:space="preserve"> un historial el cual estará discriminado por </w:t>
      </w:r>
      <w:r w:rsidR="005103A1">
        <w:rPr>
          <w:lang w:eastAsia="es-ES"/>
        </w:rPr>
        <w:t>sucursal.</w:t>
      </w:r>
    </w:p>
    <w:p w14:paraId="33FF49FD" w14:textId="0A717011" w:rsidR="005103A1" w:rsidRDefault="005103A1" w:rsidP="0010242C">
      <w:pPr>
        <w:pStyle w:val="Ttulo3"/>
        <w:rPr>
          <w:lang w:eastAsia="es-ES"/>
        </w:rPr>
      </w:pPr>
      <w:bookmarkStart w:id="7" w:name="_Toc71027501"/>
      <w:r>
        <w:rPr>
          <w:lang w:eastAsia="es-ES"/>
        </w:rPr>
        <w:t xml:space="preserve">Compras o </w:t>
      </w:r>
      <w:r w:rsidR="0010242C">
        <w:rPr>
          <w:lang w:eastAsia="es-ES"/>
        </w:rPr>
        <w:t>traslados</w:t>
      </w:r>
      <w:bookmarkEnd w:id="7"/>
    </w:p>
    <w:p w14:paraId="3CE4F905" w14:textId="0262F5D2" w:rsidR="0010242C" w:rsidRDefault="0010242C" w:rsidP="0010242C">
      <w:pPr>
        <w:rPr>
          <w:lang w:eastAsia="es-ES"/>
        </w:rPr>
      </w:pPr>
      <w:r>
        <w:rPr>
          <w:lang w:eastAsia="es-ES"/>
        </w:rPr>
        <w:t>El usuario podrá tener disponible el ingreso</w:t>
      </w:r>
      <w:r w:rsidR="00482D25">
        <w:rPr>
          <w:lang w:eastAsia="es-ES"/>
        </w:rPr>
        <w:t xml:space="preserve"> a inventario</w:t>
      </w:r>
      <w:r>
        <w:rPr>
          <w:lang w:eastAsia="es-ES"/>
        </w:rPr>
        <w:t xml:space="preserve"> por compra, devolución o traslado de sucursal.</w:t>
      </w:r>
      <w:r w:rsidR="00482D25">
        <w:rPr>
          <w:lang w:eastAsia="es-ES"/>
        </w:rPr>
        <w:t xml:space="preserve"> Esto generará un historial el cual estará discriminado por sucursal.</w:t>
      </w:r>
    </w:p>
    <w:p w14:paraId="297D292C" w14:textId="6AE3A2BB" w:rsidR="00482D25" w:rsidRDefault="00463750" w:rsidP="00463750">
      <w:pPr>
        <w:pStyle w:val="Ttulo2"/>
        <w:rPr>
          <w:lang w:eastAsia="es-ES"/>
        </w:rPr>
      </w:pPr>
      <w:bookmarkStart w:id="8" w:name="_Toc71027502"/>
      <w:r>
        <w:rPr>
          <w:lang w:eastAsia="es-ES"/>
        </w:rPr>
        <w:t>Proceso de negocio</w:t>
      </w:r>
      <w:bookmarkEnd w:id="8"/>
    </w:p>
    <w:p w14:paraId="39E6DA84" w14:textId="12C50369" w:rsidR="00102F78" w:rsidRPr="00102F78" w:rsidRDefault="00102F78" w:rsidP="00102F78">
      <w:pPr>
        <w:pStyle w:val="Ttulo3"/>
        <w:rPr>
          <w:lang w:eastAsia="es-ES"/>
        </w:rPr>
      </w:pPr>
      <w:bookmarkStart w:id="9" w:name="_Toc71027503"/>
      <w:r>
        <w:rPr>
          <w:lang w:eastAsia="es-ES"/>
        </w:rPr>
        <w:t>Proceso de ingreso de inventario</w:t>
      </w:r>
      <w:bookmarkEnd w:id="9"/>
    </w:p>
    <w:p w14:paraId="22396AB0" w14:textId="77777777" w:rsidR="00E75138" w:rsidRDefault="00896F1F" w:rsidP="00463750">
      <w:pPr>
        <w:rPr>
          <w:lang w:eastAsia="es-ES"/>
        </w:rPr>
      </w:pPr>
      <w:r>
        <w:rPr>
          <w:lang w:eastAsia="es-ES"/>
        </w:rPr>
        <w:t xml:space="preserve">Con el objetivo de tener una visión clara de los diferentes procesos de mantenimiento y </w:t>
      </w:r>
      <w:r w:rsidR="00102F78">
        <w:rPr>
          <w:lang w:eastAsia="es-ES"/>
        </w:rPr>
        <w:t>movimiento</w:t>
      </w:r>
      <w:r>
        <w:rPr>
          <w:lang w:eastAsia="es-ES"/>
        </w:rPr>
        <w:t xml:space="preserve"> de </w:t>
      </w:r>
      <w:r w:rsidR="00102F78">
        <w:rPr>
          <w:lang w:eastAsia="es-ES"/>
        </w:rPr>
        <w:t xml:space="preserve">inventario </w:t>
      </w:r>
      <w:r>
        <w:rPr>
          <w:lang w:eastAsia="es-ES"/>
        </w:rPr>
        <w:t xml:space="preserve">a través </w:t>
      </w:r>
      <w:r w:rsidR="00102F78">
        <w:rPr>
          <w:lang w:eastAsia="es-ES"/>
        </w:rPr>
        <w:t xml:space="preserve">de un usuario designado </w:t>
      </w:r>
      <w:r w:rsidR="004F24EA">
        <w:rPr>
          <w:lang w:eastAsia="es-ES"/>
        </w:rPr>
        <w:t>se detalla las actividades que debe de llevar a cabo. En la ilustración 1 se detalla el proceso.</w:t>
      </w:r>
    </w:p>
    <w:p w14:paraId="4DDA9D00" w14:textId="13223434" w:rsidR="00896F1F" w:rsidRDefault="00E75138" w:rsidP="00463750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26C5160" wp14:editId="41C16411">
            <wp:extent cx="5400040" cy="4020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27A4" w14:textId="7200D386" w:rsidR="00E75138" w:rsidRPr="00E75138" w:rsidRDefault="009A4765" w:rsidP="00E75138">
      <w:pPr>
        <w:jc w:val="center"/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</w:pPr>
      <w:r w:rsidRPr="00E75138"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  <w:t>Ilustración</w:t>
      </w:r>
      <w:r w:rsidR="00E75138" w:rsidRPr="00E75138"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  <w:t xml:space="preserve"> 1</w:t>
      </w:r>
      <w:r w:rsidR="00E75138"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  <w:t xml:space="preserve"> – Proceso de ingreso a inventario</w:t>
      </w:r>
    </w:p>
    <w:p w14:paraId="43338AC5" w14:textId="1F78E8C1" w:rsidR="004F24EA" w:rsidRDefault="004F54B0" w:rsidP="004F54B0">
      <w:pPr>
        <w:pStyle w:val="Ttulo3"/>
        <w:rPr>
          <w:lang w:eastAsia="es-ES"/>
        </w:rPr>
      </w:pPr>
      <w:bookmarkStart w:id="10" w:name="_Toc71027504"/>
      <w:r>
        <w:rPr>
          <w:lang w:eastAsia="es-ES"/>
        </w:rPr>
        <w:t>Proceso de venta en sucursal</w:t>
      </w:r>
      <w:bookmarkEnd w:id="10"/>
    </w:p>
    <w:p w14:paraId="7C85F06D" w14:textId="5B0065CB" w:rsidR="009A4765" w:rsidRPr="009A4765" w:rsidRDefault="009A4765" w:rsidP="009A4765">
      <w:pPr>
        <w:rPr>
          <w:lang w:eastAsia="es-ES"/>
        </w:rPr>
      </w:pPr>
      <w:r>
        <w:rPr>
          <w:lang w:eastAsia="es-ES"/>
        </w:rPr>
        <w:t>La ilustración 2 detalla las actividades que debe llevar a cabo los usuarios cuando se realice un a venta</w:t>
      </w:r>
      <w:r w:rsidR="001E15A1">
        <w:rPr>
          <w:lang w:eastAsia="es-ES"/>
        </w:rPr>
        <w:t>. Esto tomara en cuenta el inventario y la disponibilidad de dicho producto.</w:t>
      </w:r>
    </w:p>
    <w:p w14:paraId="50EBCA1E" w14:textId="394E1466" w:rsidR="00E75138" w:rsidRDefault="009A4765" w:rsidP="00E75138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5D24EFE" wp14:editId="4A4BC7F6">
            <wp:extent cx="5400040" cy="4528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AAF" w14:textId="4321EB19" w:rsidR="001E15A1" w:rsidRPr="001E15A1" w:rsidRDefault="001E15A1" w:rsidP="001E15A1">
      <w:pPr>
        <w:jc w:val="center"/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</w:pPr>
      <w:r w:rsidRPr="001E15A1">
        <w:rPr>
          <w:rFonts w:ascii="Calibri" w:eastAsia="MS Mincho" w:hAnsi="Calibri" w:cs="Calibri"/>
          <w:i/>
          <w:iCs/>
          <w:color w:val="44546A" w:themeColor="text2"/>
          <w:sz w:val="18"/>
          <w:szCs w:val="18"/>
          <w:lang w:eastAsia="es-ES"/>
        </w:rPr>
        <w:t>Ilustración 2 – Proceso de venta</w:t>
      </w:r>
    </w:p>
    <w:p w14:paraId="206897D9" w14:textId="42F5259F" w:rsidR="004F54B0" w:rsidRDefault="004F54B0" w:rsidP="004F54B0">
      <w:pPr>
        <w:pStyle w:val="Ttulo3"/>
        <w:rPr>
          <w:lang w:eastAsia="es-ES"/>
        </w:rPr>
      </w:pPr>
      <w:bookmarkStart w:id="11" w:name="_Toc71027505"/>
      <w:r>
        <w:rPr>
          <w:lang w:eastAsia="es-ES"/>
        </w:rPr>
        <w:t>Proceso de compra, ajuste o traslado en sucursal</w:t>
      </w:r>
      <w:bookmarkEnd w:id="11"/>
    </w:p>
    <w:p w14:paraId="7C617C92" w14:textId="58D53078" w:rsidR="004F6EC4" w:rsidRDefault="004F6EC4" w:rsidP="004F6EC4">
      <w:pPr>
        <w:rPr>
          <w:lang w:eastAsia="es-ES"/>
        </w:rPr>
      </w:pPr>
      <w:r>
        <w:rPr>
          <w:lang w:eastAsia="es-ES"/>
        </w:rPr>
        <w:t>La ilustración 3 detalla las actividades que debe llevar a cabo los usuarios cuando se realice un ajuste, compra o traslado. Se estarán tomando en cuenta los productos ya existentes, así como también los nuevos productos y los comentarios de porque se está realizando el proceso.</w:t>
      </w:r>
    </w:p>
    <w:p w14:paraId="1088746A" w14:textId="22CFF768" w:rsidR="004F6EC4" w:rsidRDefault="004F6EC4" w:rsidP="004F6EC4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329300F" wp14:editId="5C695D9E">
            <wp:extent cx="5400040" cy="4356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1485" w14:textId="55CEC423" w:rsidR="004F6EC4" w:rsidRPr="009A4765" w:rsidRDefault="004F6EC4" w:rsidP="004F6EC4">
      <w:pPr>
        <w:pStyle w:val="Ttulo2"/>
        <w:rPr>
          <w:lang w:eastAsia="es-ES"/>
        </w:rPr>
      </w:pPr>
      <w:bookmarkStart w:id="12" w:name="_Toc71027506"/>
      <w:r>
        <w:rPr>
          <w:lang w:eastAsia="es-ES"/>
        </w:rPr>
        <w:t>Requerimientos Funcionales</w:t>
      </w:r>
      <w:bookmarkEnd w:id="12"/>
    </w:p>
    <w:p w14:paraId="20E7A74E" w14:textId="74F92C31" w:rsidR="004F54B0" w:rsidRDefault="00A83D0E" w:rsidP="00FF34E3">
      <w:pPr>
        <w:pStyle w:val="Ttulo3"/>
        <w:rPr>
          <w:lang w:eastAsia="es-ES"/>
        </w:rPr>
      </w:pPr>
      <w:bookmarkStart w:id="13" w:name="_Toc71027507"/>
      <w:r>
        <w:rPr>
          <w:lang w:eastAsia="es-ES"/>
        </w:rPr>
        <w:t>Creación de productos</w:t>
      </w:r>
      <w:bookmarkEnd w:id="13"/>
    </w:p>
    <w:p w14:paraId="1621556E" w14:textId="728B627A" w:rsidR="00FF34E3" w:rsidRPr="00FF34E3" w:rsidRDefault="00FF34E3" w:rsidP="00FF34E3">
      <w:pPr>
        <w:rPr>
          <w:lang w:eastAsia="es-ES"/>
        </w:rPr>
      </w:pPr>
      <w:r>
        <w:rPr>
          <w:lang w:eastAsia="es-ES"/>
        </w:rPr>
        <w:t>El usuario podrá crear nuevos productos, con un inventario inicial</w:t>
      </w:r>
      <w:r w:rsidR="001319CF">
        <w:rPr>
          <w:lang w:eastAsia="es-ES"/>
        </w:rPr>
        <w:t xml:space="preserve">, </w:t>
      </w:r>
      <w:r w:rsidR="00EA7D8B">
        <w:rPr>
          <w:lang w:eastAsia="es-ES"/>
        </w:rPr>
        <w:t xml:space="preserve">nombre, </w:t>
      </w:r>
      <w:r w:rsidR="00BF77C2">
        <w:rPr>
          <w:lang w:eastAsia="es-ES"/>
        </w:rPr>
        <w:t xml:space="preserve">descripción, valor </w:t>
      </w:r>
      <w:r w:rsidR="002232D2">
        <w:rPr>
          <w:lang w:eastAsia="es-ES"/>
        </w:rPr>
        <w:t>y sucursal a la que llego.</w:t>
      </w:r>
    </w:p>
    <w:p w14:paraId="0B6F708A" w14:textId="0A249BF1" w:rsidR="00A83D0E" w:rsidRDefault="00A83D0E" w:rsidP="00FF34E3">
      <w:pPr>
        <w:pStyle w:val="Ttulo3"/>
        <w:rPr>
          <w:lang w:eastAsia="es-ES"/>
        </w:rPr>
      </w:pPr>
      <w:bookmarkStart w:id="14" w:name="_Toc71027508"/>
      <w:r>
        <w:rPr>
          <w:lang w:eastAsia="es-ES"/>
        </w:rPr>
        <w:t>Mantenimiento de productos</w:t>
      </w:r>
      <w:bookmarkEnd w:id="14"/>
    </w:p>
    <w:p w14:paraId="397F1DA1" w14:textId="6BAC82D1" w:rsidR="002232D2" w:rsidRPr="002232D2" w:rsidRDefault="002232D2" w:rsidP="002232D2">
      <w:pPr>
        <w:rPr>
          <w:lang w:eastAsia="es-ES"/>
        </w:rPr>
      </w:pPr>
      <w:r>
        <w:rPr>
          <w:lang w:eastAsia="es-ES"/>
        </w:rPr>
        <w:t>En el mantenimiento de productos el usuario tendrá la disponibilidad de actualizar aspectos ya anteriormente guardados, como su nombre y descripción.</w:t>
      </w:r>
    </w:p>
    <w:p w14:paraId="7CB83E0E" w14:textId="542375F3" w:rsidR="00A83D0E" w:rsidRDefault="00A83D0E" w:rsidP="00FF34E3">
      <w:pPr>
        <w:pStyle w:val="Ttulo3"/>
        <w:rPr>
          <w:lang w:eastAsia="es-ES"/>
        </w:rPr>
      </w:pPr>
      <w:bookmarkStart w:id="15" w:name="_Toc71027509"/>
      <w:r>
        <w:rPr>
          <w:lang w:eastAsia="es-ES"/>
        </w:rPr>
        <w:t>Traslados de productos</w:t>
      </w:r>
      <w:bookmarkEnd w:id="15"/>
    </w:p>
    <w:p w14:paraId="6F70C603" w14:textId="150CD329" w:rsidR="002232D2" w:rsidRPr="002232D2" w:rsidRDefault="00B3298A" w:rsidP="002232D2">
      <w:pPr>
        <w:rPr>
          <w:lang w:eastAsia="es-ES"/>
        </w:rPr>
      </w:pPr>
      <w:r>
        <w:rPr>
          <w:lang w:eastAsia="es-ES"/>
        </w:rPr>
        <w:t>El usuario podrá hacer el movimiento de traslado de datos para sucursales y así se tenga el manejo de inventario.</w:t>
      </w:r>
    </w:p>
    <w:p w14:paraId="4369F796" w14:textId="280D88AA" w:rsidR="00A83D0E" w:rsidRDefault="00A83D0E" w:rsidP="00FF34E3">
      <w:pPr>
        <w:pStyle w:val="Ttulo3"/>
        <w:rPr>
          <w:lang w:eastAsia="es-ES"/>
        </w:rPr>
      </w:pPr>
      <w:bookmarkStart w:id="16" w:name="_Toc71027510"/>
      <w:r>
        <w:rPr>
          <w:lang w:eastAsia="es-ES"/>
        </w:rPr>
        <w:t>Ajustes de producto</w:t>
      </w:r>
      <w:bookmarkEnd w:id="16"/>
    </w:p>
    <w:p w14:paraId="2A40A126" w14:textId="428FB5A2" w:rsidR="00B3298A" w:rsidRPr="00B3298A" w:rsidRDefault="00DF1E7E" w:rsidP="00B3298A">
      <w:pPr>
        <w:rPr>
          <w:lang w:eastAsia="es-ES"/>
        </w:rPr>
      </w:pPr>
      <w:r>
        <w:rPr>
          <w:lang w:eastAsia="es-ES"/>
        </w:rPr>
        <w:t xml:space="preserve">Se podrán hacer ajustes de producto dependiendo de la sucursal, este siempre solicitara el motivo del dicho ajuste, como ya sea una devolución por desperfectos o </w:t>
      </w:r>
      <w:r w:rsidR="00A3287A">
        <w:rPr>
          <w:lang w:eastAsia="es-ES"/>
        </w:rPr>
        <w:t>algún daño físico</w:t>
      </w:r>
      <w:r>
        <w:rPr>
          <w:lang w:eastAsia="es-ES"/>
        </w:rPr>
        <w:t>.</w:t>
      </w:r>
    </w:p>
    <w:p w14:paraId="182B1D9A" w14:textId="5924D532" w:rsidR="00A83D0E" w:rsidRDefault="00FF34E3" w:rsidP="00FF34E3">
      <w:pPr>
        <w:pStyle w:val="Ttulo3"/>
        <w:rPr>
          <w:lang w:eastAsia="es-ES"/>
        </w:rPr>
      </w:pPr>
      <w:bookmarkStart w:id="17" w:name="_Toc71027511"/>
      <w:r>
        <w:rPr>
          <w:lang w:eastAsia="es-ES"/>
        </w:rPr>
        <w:t>Reportería de movimientos</w:t>
      </w:r>
      <w:bookmarkEnd w:id="17"/>
    </w:p>
    <w:p w14:paraId="7513CDAE" w14:textId="0EC92B18" w:rsidR="00A3287A" w:rsidRDefault="00A3287A" w:rsidP="00A3287A">
      <w:pPr>
        <w:rPr>
          <w:lang w:eastAsia="es-ES"/>
        </w:rPr>
      </w:pPr>
      <w:r>
        <w:rPr>
          <w:lang w:eastAsia="es-ES"/>
        </w:rPr>
        <w:t xml:space="preserve">El usuario podrá disponer de los reportes de Kardex para los productos que el solicite o bien un producto en </w:t>
      </w:r>
      <w:r w:rsidR="005F2313">
        <w:rPr>
          <w:lang w:eastAsia="es-ES"/>
        </w:rPr>
        <w:t>específico</w:t>
      </w:r>
      <w:r>
        <w:rPr>
          <w:lang w:eastAsia="es-ES"/>
        </w:rPr>
        <w:t>. Podrá conocer el motivo de</w:t>
      </w:r>
      <w:r w:rsidR="005F2313">
        <w:rPr>
          <w:lang w:eastAsia="es-ES"/>
        </w:rPr>
        <w:t>l inventario.</w:t>
      </w:r>
    </w:p>
    <w:p w14:paraId="5686F575" w14:textId="1240F5BB" w:rsidR="005F2313" w:rsidRPr="00A3287A" w:rsidRDefault="005F2313" w:rsidP="005F2313">
      <w:pPr>
        <w:pStyle w:val="Ttulo2"/>
        <w:rPr>
          <w:lang w:eastAsia="es-ES"/>
        </w:rPr>
      </w:pPr>
      <w:bookmarkStart w:id="18" w:name="_Toc71027512"/>
      <w:r>
        <w:rPr>
          <w:lang w:eastAsia="es-ES"/>
        </w:rPr>
        <w:t>Requerimientos no Funcionales</w:t>
      </w:r>
      <w:bookmarkEnd w:id="18"/>
    </w:p>
    <w:p w14:paraId="7B929DC6" w14:textId="1919506F" w:rsidR="00FF34E3" w:rsidRDefault="00B8163C" w:rsidP="00B8163C">
      <w:pPr>
        <w:pStyle w:val="Ttulo3"/>
        <w:rPr>
          <w:lang w:eastAsia="es-ES"/>
        </w:rPr>
      </w:pPr>
      <w:bookmarkStart w:id="19" w:name="_Toc71027513"/>
      <w:r>
        <w:rPr>
          <w:lang w:eastAsia="es-ES"/>
        </w:rPr>
        <w:t>Roles y permisos de usuario</w:t>
      </w:r>
      <w:bookmarkEnd w:id="19"/>
    </w:p>
    <w:p w14:paraId="7B2F7575" w14:textId="38749111" w:rsidR="00B8163C" w:rsidRPr="00B8163C" w:rsidRDefault="00B8163C" w:rsidP="00B8163C">
      <w:pPr>
        <w:rPr>
          <w:lang w:eastAsia="es-ES"/>
        </w:rPr>
      </w:pPr>
      <w:r>
        <w:rPr>
          <w:lang w:eastAsia="es-ES"/>
        </w:rPr>
        <w:t>Los permisos a las opciones del menú y opciones de usuario deberán estar configuradas en la base de datos.</w:t>
      </w:r>
    </w:p>
    <w:p w14:paraId="0A6C93AC" w14:textId="6AEE0EBE" w:rsidR="00B8163C" w:rsidRDefault="00B8163C" w:rsidP="00B8163C">
      <w:pPr>
        <w:pStyle w:val="Ttulo3"/>
        <w:rPr>
          <w:lang w:eastAsia="es-ES"/>
        </w:rPr>
      </w:pPr>
      <w:bookmarkStart w:id="20" w:name="_Toc71027514"/>
      <w:r>
        <w:rPr>
          <w:lang w:eastAsia="es-ES"/>
        </w:rPr>
        <w:lastRenderedPageBreak/>
        <w:t>Tecnologías de API y Sitio Web</w:t>
      </w:r>
      <w:bookmarkEnd w:id="20"/>
    </w:p>
    <w:p w14:paraId="49B8797F" w14:textId="5CAB3D6E" w:rsidR="00B8163C" w:rsidRPr="00B8163C" w:rsidRDefault="004E06F9" w:rsidP="00B8163C">
      <w:pPr>
        <w:rPr>
          <w:lang w:eastAsia="es-ES"/>
        </w:rPr>
      </w:pPr>
      <w:r>
        <w:rPr>
          <w:lang w:eastAsia="es-ES"/>
        </w:rPr>
        <w:t xml:space="preserve">Se </w:t>
      </w:r>
      <w:r w:rsidR="00E5445A">
        <w:rPr>
          <w:lang w:eastAsia="es-ES"/>
        </w:rPr>
        <w:t>generará</w:t>
      </w:r>
      <w:r>
        <w:rPr>
          <w:lang w:eastAsia="es-ES"/>
        </w:rPr>
        <w:t xml:space="preserve"> desde cero ambos sitios, esto utilizara lo que es visual </w:t>
      </w:r>
      <w:proofErr w:type="spellStart"/>
      <w:r>
        <w:rPr>
          <w:lang w:eastAsia="es-ES"/>
        </w:rPr>
        <w:t>studio</w:t>
      </w:r>
      <w:proofErr w:type="spellEnd"/>
      <w:r>
        <w:rPr>
          <w:lang w:eastAsia="es-ES"/>
        </w:rPr>
        <w:t xml:space="preserve"> MVC y </w:t>
      </w:r>
      <w:r w:rsidR="00E811D4">
        <w:rPr>
          <w:lang w:eastAsia="es-ES"/>
        </w:rPr>
        <w:t xml:space="preserve">API con autorización </w:t>
      </w:r>
      <w:proofErr w:type="spellStart"/>
      <w:r w:rsidR="00E5445A">
        <w:rPr>
          <w:lang w:eastAsia="es-ES"/>
        </w:rPr>
        <w:t>owin</w:t>
      </w:r>
      <w:proofErr w:type="spellEnd"/>
      <w:r w:rsidR="00E5445A">
        <w:rPr>
          <w:lang w:eastAsia="es-ES"/>
        </w:rPr>
        <w:t>.</w:t>
      </w:r>
    </w:p>
    <w:p w14:paraId="2F29E21D" w14:textId="22101A9B" w:rsidR="00B8163C" w:rsidRPr="004F54B0" w:rsidRDefault="00B8163C" w:rsidP="00B8163C">
      <w:pPr>
        <w:pStyle w:val="Ttulo3"/>
        <w:rPr>
          <w:lang w:eastAsia="es-ES"/>
        </w:rPr>
      </w:pPr>
      <w:bookmarkStart w:id="21" w:name="_Toc71027515"/>
      <w:r>
        <w:rPr>
          <w:lang w:eastAsia="es-ES"/>
        </w:rPr>
        <w:t>Logs de los movimientos que se hagan.</w:t>
      </w:r>
      <w:bookmarkEnd w:id="21"/>
    </w:p>
    <w:p w14:paraId="3F9F3D82" w14:textId="3451F54B" w:rsidR="00E94A26" w:rsidRDefault="00E5445A" w:rsidP="000C52D1">
      <w:pPr>
        <w:rPr>
          <w:lang w:eastAsia="es-ES"/>
        </w:rPr>
      </w:pPr>
      <w:r>
        <w:rPr>
          <w:lang w:eastAsia="es-ES"/>
        </w:rPr>
        <w:t xml:space="preserve">Cada vez que realice un movimiento de cualquier tipo desde le sitio web se estarán registrando en los logs para tener un conocimiento general de como </w:t>
      </w:r>
      <w:r w:rsidR="000C721F">
        <w:rPr>
          <w:lang w:eastAsia="es-ES"/>
        </w:rPr>
        <w:t>está</w:t>
      </w:r>
      <w:r>
        <w:rPr>
          <w:lang w:eastAsia="es-ES"/>
        </w:rPr>
        <w:t xml:space="preserve"> funcionando el aplicativo.</w:t>
      </w:r>
    </w:p>
    <w:p w14:paraId="5D88AC5A" w14:textId="035D2752" w:rsidR="000C52D1" w:rsidRPr="000C52D1" w:rsidRDefault="005F34F1" w:rsidP="000C52D1">
      <w:pPr>
        <w:rPr>
          <w:lang w:eastAsia="es-ES"/>
        </w:rPr>
      </w:pPr>
      <w:r>
        <w:rPr>
          <w:lang w:eastAsia="es-ES"/>
        </w:rPr>
        <w:t xml:space="preserve"> </w:t>
      </w:r>
    </w:p>
    <w:sectPr w:rsidR="000C52D1" w:rsidRPr="000C5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0DE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63"/>
    <w:rsid w:val="00041C36"/>
    <w:rsid w:val="00053304"/>
    <w:rsid w:val="000C52D1"/>
    <w:rsid w:val="000C721F"/>
    <w:rsid w:val="0010242C"/>
    <w:rsid w:val="00102F78"/>
    <w:rsid w:val="00125425"/>
    <w:rsid w:val="001319CF"/>
    <w:rsid w:val="00183654"/>
    <w:rsid w:val="001B1B9A"/>
    <w:rsid w:val="001D1167"/>
    <w:rsid w:val="001E15A1"/>
    <w:rsid w:val="00202092"/>
    <w:rsid w:val="002232D2"/>
    <w:rsid w:val="003C654F"/>
    <w:rsid w:val="00463750"/>
    <w:rsid w:val="004655C3"/>
    <w:rsid w:val="00482D25"/>
    <w:rsid w:val="004E06F9"/>
    <w:rsid w:val="004F24EA"/>
    <w:rsid w:val="004F54B0"/>
    <w:rsid w:val="004F6EC4"/>
    <w:rsid w:val="005103A1"/>
    <w:rsid w:val="00574B65"/>
    <w:rsid w:val="005959AB"/>
    <w:rsid w:val="005A1489"/>
    <w:rsid w:val="005F2313"/>
    <w:rsid w:val="005F34F1"/>
    <w:rsid w:val="007B181F"/>
    <w:rsid w:val="007C75F7"/>
    <w:rsid w:val="007E0B15"/>
    <w:rsid w:val="008947C9"/>
    <w:rsid w:val="00896F1F"/>
    <w:rsid w:val="008C515E"/>
    <w:rsid w:val="00934C97"/>
    <w:rsid w:val="009A4765"/>
    <w:rsid w:val="00A3287A"/>
    <w:rsid w:val="00A83D0E"/>
    <w:rsid w:val="00AB797E"/>
    <w:rsid w:val="00B209A8"/>
    <w:rsid w:val="00B3298A"/>
    <w:rsid w:val="00B66E53"/>
    <w:rsid w:val="00B8163C"/>
    <w:rsid w:val="00BF77C2"/>
    <w:rsid w:val="00C15B96"/>
    <w:rsid w:val="00C46A5E"/>
    <w:rsid w:val="00C5248F"/>
    <w:rsid w:val="00C64163"/>
    <w:rsid w:val="00CF773E"/>
    <w:rsid w:val="00D51374"/>
    <w:rsid w:val="00DA55DB"/>
    <w:rsid w:val="00DF1E7E"/>
    <w:rsid w:val="00E51E44"/>
    <w:rsid w:val="00E5445A"/>
    <w:rsid w:val="00E75138"/>
    <w:rsid w:val="00E7714B"/>
    <w:rsid w:val="00E811D4"/>
    <w:rsid w:val="00E94A26"/>
    <w:rsid w:val="00EA7D8B"/>
    <w:rsid w:val="00EB4638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F59AB"/>
  <w15:chartTrackingRefBased/>
  <w15:docId w15:val="{76FC023D-89FC-48C7-A894-6D7D185C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15B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7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47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7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7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7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7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7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7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B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8947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8947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7C9"/>
    <w:rPr>
      <w:rFonts w:asciiTheme="majorHAnsi" w:eastAsiaTheme="majorEastAsia" w:hAnsiTheme="majorHAnsi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7C9"/>
    <w:rPr>
      <w:rFonts w:asciiTheme="majorHAnsi" w:eastAsiaTheme="majorEastAsia" w:hAnsiTheme="majorHAnsi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7C9"/>
    <w:rPr>
      <w:rFonts w:asciiTheme="majorHAnsi" w:eastAsiaTheme="majorEastAsia" w:hAnsiTheme="majorHAnsi" w:cstheme="majorBidi"/>
      <w:color w:val="1F3763" w:themeColor="accent1" w:themeShade="7F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7C9"/>
    <w:rPr>
      <w:rFonts w:asciiTheme="majorHAnsi" w:eastAsiaTheme="majorEastAsia" w:hAnsiTheme="majorHAnsi" w:cstheme="majorBidi"/>
      <w:i/>
      <w:iCs/>
      <w:color w:val="1F3763" w:themeColor="accent1" w:themeShade="7F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7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0C721F"/>
    <w:pPr>
      <w:numPr>
        <w:numId w:val="0"/>
      </w:num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72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2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C72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C7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F52A-ACBC-4923-8164-C5B485DA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ITProfis.Victor.Boror</dc:creator>
  <cp:keywords/>
  <dc:description/>
  <cp:lastModifiedBy>ITProfis.Victor.Boror</cp:lastModifiedBy>
  <cp:revision>2</cp:revision>
  <dcterms:created xsi:type="dcterms:W3CDTF">2021-05-04T21:17:00Z</dcterms:created>
  <dcterms:modified xsi:type="dcterms:W3CDTF">2021-05-04T21:17:00Z</dcterms:modified>
</cp:coreProperties>
</file>