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proyecto (10 horas)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Marta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DMP + Diagrama Gantt + División paquetes de trabajo (7 horas)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Curación y preservación + Metadatos Dublin Core (7 horas)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Álvaro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datos + Conclusiones (10 horas)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Víctor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(7 horas)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Pablo: 4, 5, 2, 1, 3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Marta: 1, 3, 4, 2, 5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Álvaro: 4, 2, 3, 1, 5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Sara: 4, 2, 1, 3, 5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Ana: 2, 4, 3, 1, 5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Fran: 4, 3, 2, 1, 5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Víctor: 4, 2, 3, 1,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