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A46" w14:textId="77777777" w:rsidR="00C71EB7" w:rsidRDefault="00C71EB7" w:rsidP="00C71EB7">
      <w:pPr>
        <w:spacing w:line="276" w:lineRule="auto"/>
        <w:rPr>
          <w:rFonts w:ascii="Barlow" w:eastAsia="Cambria" w:hAnsi="Barlow" w:cs="Cambria"/>
          <w:b/>
          <w:color w:val="000000"/>
          <w:u w:val="single"/>
        </w:rPr>
      </w:pPr>
    </w:p>
    <w:p w14:paraId="31057CA4" w14:textId="77777777" w:rsidR="009D34DC" w:rsidRDefault="009D34DC" w:rsidP="00C71EB7">
      <w:pPr>
        <w:spacing w:line="276" w:lineRule="auto"/>
        <w:jc w:val="center"/>
        <w:rPr>
          <w:rFonts w:ascii="Barlow" w:eastAsia="Barlow" w:hAnsi="Barlow" w:cs="Barlow"/>
          <w:b/>
          <w:bCs/>
          <w:color w:val="000000" w:themeColor="text1"/>
          <w:u w:val="single"/>
        </w:rPr>
      </w:pPr>
    </w:p>
    <w:p w14:paraId="3A8B72E6" w14:textId="77777777" w:rsidR="009D34DC" w:rsidRDefault="009D34DC" w:rsidP="00C71EB7">
      <w:pPr>
        <w:spacing w:line="276" w:lineRule="auto"/>
        <w:jc w:val="center"/>
        <w:rPr>
          <w:rFonts w:ascii="Barlow" w:eastAsia="Barlow" w:hAnsi="Barlow" w:cs="Barlow"/>
          <w:b/>
          <w:bCs/>
          <w:color w:val="000000" w:themeColor="text1"/>
          <w:u w:val="single"/>
        </w:rPr>
      </w:pPr>
    </w:p>
    <w:p w14:paraId="79FBA7F9" w14:textId="367E80D1" w:rsidR="5EA9D2F9" w:rsidRDefault="5EA9D2F9" w:rsidP="00C71EB7">
      <w:pPr>
        <w:spacing w:line="276" w:lineRule="auto"/>
        <w:jc w:val="center"/>
        <w:rPr>
          <w:rFonts w:ascii="Barlow" w:eastAsia="Barlow" w:hAnsi="Barlow" w:cs="Barlow"/>
        </w:rPr>
      </w:pPr>
      <w:r w:rsidRPr="048FC06A">
        <w:rPr>
          <w:rFonts w:ascii="Barlow" w:eastAsia="Barlow" w:hAnsi="Barlow" w:cs="Barlow"/>
          <w:b/>
          <w:bCs/>
          <w:color w:val="000000" w:themeColor="text1"/>
          <w:u w:val="single"/>
        </w:rPr>
        <w:t>CONTRATO DE PRESTAÇÃO DE SERVIÇOS</w:t>
      </w:r>
    </w:p>
    <w:p w14:paraId="6DF51237" w14:textId="2A856329" w:rsidR="6F82D3B4" w:rsidRDefault="6F82D3B4" w:rsidP="6F82D3B4">
      <w:pPr>
        <w:pBdr>
          <w:top w:val="nil"/>
          <w:left w:val="nil"/>
          <w:bottom w:val="nil"/>
          <w:right w:val="nil"/>
          <w:between w:val="nil"/>
        </w:pBdr>
        <w:spacing w:line="276" w:lineRule="auto"/>
        <w:ind w:firstLine="709"/>
        <w:jc w:val="center"/>
        <w:rPr>
          <w:rFonts w:ascii="Barlow" w:eastAsia="Cambria" w:hAnsi="Barlow" w:cs="Cambria"/>
          <w:b/>
          <w:bCs/>
          <w:color w:val="000000" w:themeColor="text1"/>
        </w:rPr>
      </w:pPr>
    </w:p>
    <w:p w14:paraId="2349E818" w14:textId="77777777" w:rsidR="00E20084" w:rsidRPr="00E20084" w:rsidRDefault="00E20084" w:rsidP="00E20084">
      <w:pPr>
        <w:pBdr>
          <w:top w:val="nil"/>
          <w:left w:val="nil"/>
          <w:bottom w:val="nil"/>
          <w:right w:val="nil"/>
          <w:between w:val="nil"/>
        </w:pBdr>
        <w:spacing w:line="276" w:lineRule="auto"/>
        <w:ind w:firstLine="709"/>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38D3711F" w14:textId="32E729EE" w:rsidR="00E20084" w:rsidRDefault="00E20084" w:rsidP="00E20084">
      <w:pPr>
        <w:spacing w:line="276" w:lineRule="auto"/>
        <w:ind w:firstLine="709"/>
        <w:jc w:val="both"/>
        <w:rPr>
          <w:rFonts w:ascii="Barlow" w:eastAsia="Cambria" w:hAnsi="Barlow" w:cs="Cambria"/>
        </w:rPr>
      </w:pPr>
      <w:r w:rsidRPr="048FC06A">
        <w:rPr>
          <w:rFonts w:ascii="Barlow" w:eastAsia="Cambria" w:hAnsi="Barlow" w:cs="Cambria"/>
        </w:rPr>
        <w:t xml:space="preserve">Pelo presente instrumento particular de contrato de prestação de serviços para realização de procedimento </w:t>
      </w:r>
      <w:r w:rsidR="76867592" w:rsidRPr="048FC06A">
        <w:rPr>
          <w:rFonts w:ascii="Barlow" w:eastAsia="Cambria" w:hAnsi="Barlow" w:cs="Cambria"/>
        </w:rPr>
        <w:t>odontológico</w:t>
      </w:r>
      <w:r w:rsidRPr="048FC06A">
        <w:rPr>
          <w:rFonts w:ascii="Barlow" w:eastAsia="Cambria" w:hAnsi="Barlow" w:cs="Cambria"/>
        </w:rPr>
        <w:t xml:space="preserve">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43881444" w14:textId="41BA2CE2" w:rsidR="00E20084" w:rsidRPr="00E20084" w:rsidRDefault="00E20084" w:rsidP="00E20084">
      <w:pPr>
        <w:spacing w:line="276" w:lineRule="auto"/>
        <w:ind w:left="3402"/>
        <w:jc w:val="both"/>
        <w:rPr>
          <w:rFonts w:ascii="Barlow" w:eastAsia="Cambria" w:hAnsi="Barlow" w:cs="Cambria"/>
          <w:iCs/>
        </w:rPr>
      </w:pPr>
      <w:r w:rsidRPr="00E20084">
        <w:rPr>
          <w:rFonts w:ascii="Barlow" w:eastAsia="Cambria" w:hAnsi="Barlow" w:cs="Cambria"/>
          <w:iCs/>
        </w:rPr>
        <w:t>Paciente</w:t>
      </w:r>
      <w:r w:rsidR="00F67275">
        <w:rPr>
          <w:rFonts w:ascii="Barlow" w:eastAsia="Cambria" w:hAnsi="Barlow" w:cs="Cambria"/>
          <w:iCs/>
        </w:rPr>
        <w:t>:</w:t>
      </w:r>
      <w:r w:rsidR="00B4202A">
        <w:rPr>
          <w:rFonts w:ascii="Barlow" w:eastAsia="Cambria" w:hAnsi="Barlow" w:cs="Cambria"/>
          <w:iCs/>
        </w:rPr>
        <w:t xml:space="preserve"> </w:t>
      </w:r>
      <w:r w:rsidR="0034765C">
        <w:rPr>
          <w:rFonts w:ascii="Barlow" w:eastAsia="Cambria" w:hAnsi="Barlow" w:cs="Cambria"/>
          <w:iCs/>
        </w:rPr>
        <w:t>___________________</w:t>
      </w:r>
      <w:r w:rsidRPr="00E20084">
        <w:rPr>
          <w:rFonts w:ascii="Barlow" w:eastAsia="Cambria" w:hAnsi="Barlow" w:cs="Cambria"/>
          <w:iCs/>
        </w:rPr>
        <w:t>, inscrito no Cad</w:t>
      </w:r>
      <w:r w:rsidR="00B4202A">
        <w:rPr>
          <w:rFonts w:ascii="Barlow" w:eastAsia="Cambria" w:hAnsi="Barlow" w:cs="Cambria"/>
          <w:iCs/>
        </w:rPr>
        <w:t>astro de Pessoas Físicas sob n.</w:t>
      </w:r>
      <w:r w:rsidR="0034765C">
        <w:rPr>
          <w:rFonts w:ascii="Barlow" w:eastAsia="Cambria" w:hAnsi="Barlow" w:cs="Cambria"/>
          <w:iCs/>
        </w:rPr>
        <w:t>____________</w:t>
      </w:r>
      <w:r w:rsidRPr="00E20084">
        <w:rPr>
          <w:rFonts w:ascii="Barlow" w:eastAsia="Cambria" w:hAnsi="Barlow" w:cs="Cambria"/>
          <w:iCs/>
        </w:rPr>
        <w:t xml:space="preserve"> portado</w:t>
      </w:r>
      <w:r w:rsidR="009D34DC">
        <w:rPr>
          <w:rFonts w:ascii="Barlow" w:eastAsia="Cambria" w:hAnsi="Barlow" w:cs="Cambria"/>
          <w:iCs/>
        </w:rPr>
        <w:t>r da Cédula de Identidade RG n.</w:t>
      </w:r>
      <w:r w:rsidR="0034765C">
        <w:rPr>
          <w:rFonts w:ascii="Barlow" w:eastAsia="Cambria" w:hAnsi="Barlow" w:cs="Cambria"/>
          <w:iCs/>
        </w:rPr>
        <w:t>____________</w:t>
      </w:r>
      <w:r w:rsidRPr="00E20084">
        <w:rPr>
          <w:rFonts w:ascii="Barlow" w:eastAsia="Cambria" w:hAnsi="Barlow" w:cs="Cambria"/>
          <w:iCs/>
        </w:rPr>
        <w:t xml:space="preserve">, residente e domiciliado em </w:t>
      </w:r>
      <w:r w:rsidR="009476DA">
        <w:rPr>
          <w:rFonts w:ascii="Barlow" w:eastAsia="Cambria" w:hAnsi="Barlow" w:cs="Cambria"/>
          <w:iCs/>
        </w:rPr>
        <w:t>_________</w:t>
      </w:r>
      <w:r w:rsidRPr="00E20084">
        <w:rPr>
          <w:rFonts w:ascii="Barlow" w:eastAsia="Cambria" w:hAnsi="Barlow" w:cs="Cambria"/>
          <w:iCs/>
        </w:rPr>
        <w:t>, à</w:t>
      </w:r>
      <w:r w:rsidR="0089109E">
        <w:rPr>
          <w:rFonts w:ascii="Barlow" w:eastAsia="Cambria" w:hAnsi="Barlow" w:cs="Cambria"/>
          <w:iCs/>
        </w:rPr>
        <w:t xml:space="preserve"> rua </w:t>
      </w:r>
      <w:r w:rsidR="009476DA">
        <w:rPr>
          <w:rFonts w:ascii="Barlow" w:eastAsia="Cambria" w:hAnsi="Barlow" w:cs="Cambria"/>
          <w:iCs/>
        </w:rPr>
        <w:t>____________</w:t>
      </w:r>
      <w:r w:rsidR="0010011C">
        <w:rPr>
          <w:rFonts w:ascii="Barlow" w:eastAsia="Cambria" w:hAnsi="Barlow" w:cs="Cambria"/>
          <w:iCs/>
        </w:rPr>
        <w:t>,</w:t>
      </w:r>
      <w:r w:rsidR="00F67275">
        <w:rPr>
          <w:rFonts w:ascii="Barlow" w:eastAsia="Cambria" w:hAnsi="Barlow" w:cs="Cambria"/>
          <w:iCs/>
        </w:rPr>
        <w:t xml:space="preserve"> n.</w:t>
      </w:r>
      <w:r w:rsidR="009476DA">
        <w:rPr>
          <w:rFonts w:ascii="Barlow" w:eastAsia="Cambria" w:hAnsi="Barlow" w:cs="Cambria"/>
          <w:iCs/>
        </w:rPr>
        <w:t>_____</w:t>
      </w:r>
      <w:r w:rsidR="00D2353D">
        <w:rPr>
          <w:rFonts w:ascii="Barlow" w:eastAsia="Cambria" w:hAnsi="Barlow" w:cs="Cambria"/>
          <w:iCs/>
        </w:rPr>
        <w:t xml:space="preserve">, </w:t>
      </w:r>
      <w:r w:rsidRPr="00E20084">
        <w:rPr>
          <w:rFonts w:ascii="Barlow" w:eastAsia="Cambria" w:hAnsi="Barlow" w:cs="Cambria"/>
          <w:iCs/>
        </w:rPr>
        <w:t>Bairro:</w:t>
      </w:r>
      <w:r w:rsidR="00D2353D">
        <w:rPr>
          <w:rFonts w:ascii="Barlow" w:eastAsia="Cambria" w:hAnsi="Barlow" w:cs="Cambria"/>
          <w:iCs/>
        </w:rPr>
        <w:t xml:space="preserve"> </w:t>
      </w:r>
      <w:r w:rsidR="009476DA">
        <w:rPr>
          <w:rFonts w:ascii="Barlow" w:eastAsia="Cambria" w:hAnsi="Barlow" w:cs="Cambria"/>
          <w:iCs/>
        </w:rPr>
        <w:t>_______</w:t>
      </w:r>
      <w:r w:rsidRPr="00E20084">
        <w:rPr>
          <w:rFonts w:ascii="Barlow" w:eastAsia="Cambria" w:hAnsi="Barlow" w:cs="Cambria"/>
          <w:iCs/>
        </w:rPr>
        <w:t>, CEP</w:t>
      </w:r>
      <w:r w:rsidR="00F67275">
        <w:rPr>
          <w:rFonts w:ascii="Barlow" w:eastAsia="Cambria" w:hAnsi="Barlow" w:cs="Cambria"/>
          <w:iCs/>
        </w:rPr>
        <w:t>:</w:t>
      </w:r>
      <w:r w:rsidR="009476DA">
        <w:rPr>
          <w:rFonts w:ascii="Barlow" w:eastAsia="Cambria" w:hAnsi="Barlow" w:cs="Cambria"/>
          <w:iCs/>
        </w:rPr>
        <w:t>_________</w:t>
      </w:r>
      <w:r w:rsidRPr="00E20084">
        <w:rPr>
          <w:rFonts w:ascii="Barlow" w:eastAsia="Cambria" w:hAnsi="Barlow" w:cs="Cambria"/>
          <w:iCs/>
        </w:rPr>
        <w:t xml:space="preserve">, doravante denominado </w:t>
      </w:r>
      <w:r w:rsidRPr="00E20084">
        <w:rPr>
          <w:rFonts w:ascii="Barlow" w:eastAsia="Cambria" w:hAnsi="Barlow" w:cs="Cambria"/>
          <w:b/>
          <w:iCs/>
        </w:rPr>
        <w:t>CONTRATANTE</w:t>
      </w:r>
      <w:r w:rsidRPr="00E20084">
        <w:rPr>
          <w:rFonts w:ascii="Barlow" w:eastAsia="Cambria" w:hAnsi="Barlow" w:cs="Cambria"/>
          <w:iCs/>
        </w:rPr>
        <w:t>, e de outro lado:</w:t>
      </w:r>
    </w:p>
    <w:p w14:paraId="247F25C9" w14:textId="77777777" w:rsidR="00E20084" w:rsidRPr="00E20084" w:rsidRDefault="00E20084" w:rsidP="00E20084">
      <w:pPr>
        <w:spacing w:line="276" w:lineRule="auto"/>
        <w:ind w:left="3402"/>
        <w:jc w:val="both"/>
        <w:rPr>
          <w:rFonts w:ascii="Barlow" w:eastAsia="Cambria" w:hAnsi="Barlow" w:cs="Cambria"/>
          <w:iCs/>
        </w:rPr>
      </w:pPr>
    </w:p>
    <w:p w14:paraId="73CDF8DC" w14:textId="648001F4" w:rsidR="00E20084" w:rsidRDefault="11E6C3A8" w:rsidP="00C71EB7">
      <w:pPr>
        <w:spacing w:before="480" w:line="276" w:lineRule="auto"/>
        <w:ind w:left="3402"/>
        <w:jc w:val="both"/>
        <w:rPr>
          <w:rFonts w:ascii="Barlow" w:eastAsia="Barlow" w:hAnsi="Barlow" w:cs="Barlow"/>
          <w:color w:val="000000" w:themeColor="text1"/>
        </w:rPr>
      </w:pPr>
      <w:r w:rsidRPr="048FC06A">
        <w:rPr>
          <w:rFonts w:ascii="Barlow" w:eastAsia="Barlow" w:hAnsi="Barlow" w:cs="Barlow"/>
          <w:b/>
          <w:bCs/>
          <w:color w:val="000000" w:themeColor="text1"/>
        </w:rPr>
        <w:t>DRA. TAYSA DIAS LTDA</w:t>
      </w:r>
      <w:r w:rsidR="08B3F373" w:rsidRPr="048FC06A">
        <w:rPr>
          <w:rFonts w:ascii="Barlow" w:eastAsia="Barlow" w:hAnsi="Barlow" w:cs="Barlow"/>
          <w:b/>
          <w:bCs/>
          <w:color w:val="000000" w:themeColor="text1"/>
        </w:rPr>
        <w:t xml:space="preserve">, </w:t>
      </w:r>
      <w:r w:rsidR="08B3F373" w:rsidRPr="048FC06A">
        <w:rPr>
          <w:rFonts w:ascii="Barlow" w:eastAsia="Barlow" w:hAnsi="Barlow" w:cs="Barlow"/>
          <w:color w:val="000000" w:themeColor="text1"/>
        </w:rPr>
        <w:t>pessoa jurídica de direito privado, inscrita no CNPJ sob o nº</w:t>
      </w:r>
      <w:r w:rsidR="2ED2FD7A" w:rsidRPr="048FC06A">
        <w:rPr>
          <w:rFonts w:ascii="Barlow" w:eastAsia="Barlow" w:hAnsi="Barlow" w:cs="Barlow"/>
          <w:color w:val="000000" w:themeColor="text1"/>
        </w:rPr>
        <w:t xml:space="preserve"> 50.258.727/0001-41</w:t>
      </w:r>
      <w:r w:rsidR="08B3F373" w:rsidRPr="048FC06A">
        <w:rPr>
          <w:rFonts w:ascii="Barlow" w:eastAsia="Barlow" w:hAnsi="Barlow" w:cs="Barlow"/>
          <w:color w:val="000000" w:themeColor="text1"/>
        </w:rPr>
        <w:t>, situada</w:t>
      </w:r>
      <w:r w:rsidR="2154DA04" w:rsidRPr="048FC06A">
        <w:rPr>
          <w:rFonts w:ascii="Barlow" w:eastAsia="Barlow" w:hAnsi="Barlow" w:cs="Barlow"/>
          <w:color w:val="000000" w:themeColor="text1"/>
        </w:rPr>
        <w:t xml:space="preserve"> à Av. Charl</w:t>
      </w:r>
      <w:r w:rsidR="00881096">
        <w:rPr>
          <w:rFonts w:ascii="Barlow" w:eastAsia="Barlow" w:hAnsi="Barlow" w:cs="Barlow"/>
          <w:color w:val="000000" w:themeColor="text1"/>
        </w:rPr>
        <w:t xml:space="preserve">es </w:t>
      </w:r>
      <w:proofErr w:type="spellStart"/>
      <w:r w:rsidR="00881096">
        <w:rPr>
          <w:rFonts w:ascii="Barlow" w:eastAsia="Barlow" w:hAnsi="Barlow" w:cs="Barlow"/>
          <w:color w:val="000000" w:themeColor="text1"/>
        </w:rPr>
        <w:t>Schnneider</w:t>
      </w:r>
      <w:proofErr w:type="spellEnd"/>
      <w:r w:rsidR="00881096">
        <w:rPr>
          <w:rFonts w:ascii="Barlow" w:eastAsia="Barlow" w:hAnsi="Barlow" w:cs="Barlow"/>
          <w:color w:val="000000" w:themeColor="text1"/>
        </w:rPr>
        <w:t>, nº 1236, sala 719</w:t>
      </w:r>
      <w:r w:rsidR="2154DA04" w:rsidRPr="048FC06A">
        <w:rPr>
          <w:rFonts w:ascii="Barlow" w:eastAsia="Barlow" w:hAnsi="Barlow" w:cs="Barlow"/>
          <w:color w:val="000000" w:themeColor="text1"/>
        </w:rPr>
        <w:t xml:space="preserve">, Taubaté/SP, </w:t>
      </w:r>
      <w:r w:rsidR="08B3F373" w:rsidRPr="048FC06A">
        <w:rPr>
          <w:rFonts w:ascii="Barlow" w:eastAsia="Barlow" w:hAnsi="Barlow" w:cs="Barlow"/>
          <w:color w:val="000000" w:themeColor="text1"/>
        </w:rPr>
        <w:t xml:space="preserve">doravante denominada </w:t>
      </w:r>
      <w:r w:rsidR="08B3F373" w:rsidRPr="048FC06A">
        <w:rPr>
          <w:rFonts w:ascii="Barlow" w:eastAsia="Barlow" w:hAnsi="Barlow" w:cs="Barlow"/>
          <w:b/>
          <w:bCs/>
          <w:color w:val="000000" w:themeColor="text1"/>
        </w:rPr>
        <w:t>CONTRATADA</w:t>
      </w:r>
      <w:r w:rsidR="08B3F373" w:rsidRPr="048FC06A">
        <w:rPr>
          <w:rFonts w:ascii="Barlow" w:eastAsia="Barlow" w:hAnsi="Barlow" w:cs="Barlow"/>
          <w:color w:val="000000" w:themeColor="text1"/>
        </w:rPr>
        <w:t>, resolvem de comum acordo celebrar o presente Contrato para Prestação de Serviços, com fulcro no Código Civil e Código de Defesa do Consumidor</w:t>
      </w:r>
      <w:r w:rsidR="427AF0EB" w:rsidRPr="048FC06A">
        <w:rPr>
          <w:rFonts w:ascii="Barlow" w:eastAsia="Barlow" w:hAnsi="Barlow" w:cs="Barlow"/>
          <w:color w:val="000000" w:themeColor="text1"/>
        </w:rPr>
        <w:t xml:space="preserve">, </w:t>
      </w:r>
      <w:r w:rsidR="08B3F373" w:rsidRPr="048FC06A">
        <w:rPr>
          <w:rFonts w:ascii="Barlow" w:eastAsia="Barlow" w:hAnsi="Barlow" w:cs="Barlow"/>
          <w:color w:val="000000" w:themeColor="text1"/>
        </w:rPr>
        <w:t>o qual se regerá pelas seguintes cláusulas e condições:</w:t>
      </w: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C71EB7" w:rsidRDefault="00E20084" w:rsidP="00E20084">
      <w:pPr>
        <w:spacing w:line="276" w:lineRule="auto"/>
        <w:jc w:val="both"/>
        <w:rPr>
          <w:rFonts w:ascii="Barlow" w:eastAsia="Cambria" w:hAnsi="Barlow" w:cs="Cambria"/>
          <w:b/>
        </w:rPr>
      </w:pPr>
      <w:r w:rsidRPr="00C71EB7">
        <w:rPr>
          <w:rFonts w:ascii="Barlow" w:eastAsia="Cambria" w:hAnsi="Barlow" w:cs="Cambria"/>
          <w:b/>
        </w:rPr>
        <w:t xml:space="preserve">Procedimentos: </w:t>
      </w:r>
    </w:p>
    <w:p w14:paraId="26B02959" w14:textId="21209DDF" w:rsidR="00E20084" w:rsidRPr="00C71EB7" w:rsidRDefault="009D34DC" w:rsidP="00E20084">
      <w:pPr>
        <w:pStyle w:val="PargrafodaLista"/>
        <w:numPr>
          <w:ilvl w:val="0"/>
          <w:numId w:val="4"/>
        </w:numPr>
        <w:spacing w:line="276" w:lineRule="auto"/>
        <w:jc w:val="both"/>
        <w:rPr>
          <w:rFonts w:ascii="Barlow" w:eastAsia="Cambria" w:hAnsi="Barlow" w:cs="Cambria"/>
        </w:rPr>
      </w:pPr>
      <w:r>
        <w:rPr>
          <w:rFonts w:ascii="Barlow" w:eastAsia="Cambria" w:hAnsi="Barlow" w:cs="Cambria"/>
        </w:rPr>
        <w:t>MICROLIFTING CERVICAL</w:t>
      </w:r>
      <w:r w:rsidR="00E20084" w:rsidRPr="00C71EB7">
        <w:rPr>
          <w:rFonts w:ascii="Barlow" w:eastAsia="Cambria" w:hAnsi="Barlow" w:cs="Cambria"/>
        </w:rPr>
        <w:t xml:space="preserve">; </w:t>
      </w:r>
    </w:p>
    <w:p w14:paraId="3760BCCF" w14:textId="7B552F80" w:rsidR="00E20084" w:rsidRPr="009D34DC" w:rsidRDefault="00E20084" w:rsidP="009D34DC">
      <w:pPr>
        <w:spacing w:line="276" w:lineRule="auto"/>
        <w:ind w:left="360"/>
        <w:jc w:val="both"/>
        <w:rPr>
          <w:rFonts w:ascii="Barlow" w:eastAsia="Cambria" w:hAnsi="Barlow" w:cs="Cambria"/>
        </w:rPr>
      </w:pPr>
    </w:p>
    <w:p w14:paraId="55FE09CB" w14:textId="77777777" w:rsidR="00E20084" w:rsidRDefault="00E20084" w:rsidP="00E20084">
      <w:pPr>
        <w:spacing w:line="276" w:lineRule="auto"/>
        <w:jc w:val="both"/>
        <w:rPr>
          <w:rFonts w:ascii="Barlow" w:eastAsia="Cambria" w:hAnsi="Barlow" w:cs="Cambria"/>
          <w:b/>
        </w:rPr>
      </w:pPr>
      <w:bookmarkStart w:id="1" w:name="_heading=h.1fob9te" w:colFirst="0" w:colLast="0"/>
      <w:bookmarkEnd w:id="1"/>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w:t>
      </w:r>
      <w:r w:rsidRPr="00E20084">
        <w:rPr>
          <w:rFonts w:ascii="Barlow" w:eastAsia="Cambria" w:hAnsi="Barlow" w:cs="Cambria"/>
        </w:rPr>
        <w:lastRenderedPageBreak/>
        <w:t xml:space="preserve">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0F3BD4EE" w14:textId="3A7A03D7" w:rsidR="00E20084" w:rsidRDefault="00E20084" w:rsidP="00E20084">
      <w:pPr>
        <w:spacing w:line="276" w:lineRule="auto"/>
        <w:jc w:val="both"/>
        <w:rPr>
          <w:rFonts w:ascii="Barlow" w:eastAsia="Cambria" w:hAnsi="Barlow" w:cs="Cambria"/>
          <w:b/>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w:t>
      </w:r>
      <w:r w:rsidRPr="00D61FE5">
        <w:rPr>
          <w:rFonts w:ascii="Barlow" w:eastAsia="Cambria" w:hAnsi="Barlow" w:cs="Cambria"/>
        </w:rPr>
        <w:t>bem como os materiais descartáveis e a mão de o</w:t>
      </w:r>
      <w:r w:rsidR="0089109E">
        <w:rPr>
          <w:rFonts w:ascii="Barlow" w:eastAsia="Cambria" w:hAnsi="Barlow" w:cs="Cambria"/>
        </w:rPr>
        <w:t>bra, totalizando o valor de R$:____________</w:t>
      </w:r>
      <w:proofErr w:type="gramStart"/>
      <w:r w:rsidR="0089109E">
        <w:rPr>
          <w:rFonts w:ascii="Barlow" w:eastAsia="Cambria" w:hAnsi="Barlow" w:cs="Cambria"/>
        </w:rPr>
        <w:t>_</w:t>
      </w:r>
      <w:r w:rsidR="00DA455A">
        <w:rPr>
          <w:rFonts w:ascii="Barlow" w:eastAsia="Cambria" w:hAnsi="Barlow" w:cs="Cambria"/>
        </w:rPr>
        <w:t>(</w:t>
      </w:r>
      <w:proofErr w:type="gramEnd"/>
      <w:r w:rsidR="0089109E">
        <w:rPr>
          <w:rFonts w:ascii="Barlow" w:eastAsia="Cambria" w:hAnsi="Barlow" w:cs="Cambria"/>
        </w:rPr>
        <w:t>_______</w:t>
      </w:r>
      <w:r w:rsidR="00F4609E">
        <w:rPr>
          <w:rFonts w:ascii="Barlow" w:eastAsia="Cambria" w:hAnsi="Barlow" w:cs="Cambria"/>
        </w:rPr>
        <w:t xml:space="preserve"> MIL REI</w:t>
      </w:r>
      <w:r w:rsidR="00C624F9">
        <w:rPr>
          <w:rFonts w:ascii="Barlow" w:eastAsia="Cambria" w:hAnsi="Barlow" w:cs="Cambria"/>
        </w:rPr>
        <w:t>A</w:t>
      </w:r>
      <w:r w:rsidR="00F4609E">
        <w:rPr>
          <w:rFonts w:ascii="Barlow" w:eastAsia="Cambria" w:hAnsi="Barlow" w:cs="Cambria"/>
        </w:rPr>
        <w:t>S)</w:t>
      </w:r>
      <w:r w:rsidRPr="00D61FE5">
        <w:rPr>
          <w:rFonts w:ascii="Barlow" w:eastAsia="Cambria" w:hAnsi="Barlow" w:cs="Cambria"/>
        </w:rPr>
        <w:t xml:space="preserve"> o qual será quitado da seguinte forma: </w:t>
      </w:r>
      <w:r w:rsidR="0089109E">
        <w:rPr>
          <w:rFonts w:ascii="Barlow" w:eastAsia="Cambria" w:hAnsi="Barlow" w:cs="Cambria"/>
        </w:rPr>
        <w:t>______________________</w:t>
      </w:r>
      <w:r w:rsidR="00F67275">
        <w:rPr>
          <w:rFonts w:ascii="Barlow" w:eastAsia="Cambria" w:hAnsi="Barlow" w:cs="Cambria"/>
        </w:rPr>
        <w:t>.</w:t>
      </w: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60C24266" w:rsidR="00E20084" w:rsidRPr="00E20084" w:rsidRDefault="00E20084" w:rsidP="00E20084">
      <w:pPr>
        <w:spacing w:line="276" w:lineRule="auto"/>
        <w:jc w:val="both"/>
        <w:rPr>
          <w:rFonts w:ascii="Barlow" w:hAnsi="Barlow"/>
        </w:rPr>
      </w:pPr>
      <w:r w:rsidRPr="00E20084">
        <w:rPr>
          <w:rFonts w:ascii="Barlow" w:hAnsi="Barlow"/>
          <w:b/>
          <w:bCs/>
        </w:rPr>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Pr="00881096">
        <w:rPr>
          <w:rFonts w:ascii="Barlow" w:hAnsi="Barlow"/>
        </w:rPr>
        <w:t>de um ano a partir da assinatura do presente contrato, devendo todas as sessões serem realizadas</w:t>
      </w:r>
      <w:r w:rsidRPr="00E20084">
        <w:rPr>
          <w:rFonts w:ascii="Barlow" w:hAnsi="Barlow"/>
        </w:rPr>
        <w:t xml:space="preserve">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25B973AA" w:rsidR="00E20084" w:rsidRPr="00E20084" w:rsidRDefault="00E20084" w:rsidP="00E20084">
      <w:pPr>
        <w:spacing w:line="276" w:lineRule="auto"/>
        <w:jc w:val="both"/>
        <w:rPr>
          <w:rFonts w:ascii="Barlow" w:hAnsi="Barlow"/>
        </w:rPr>
      </w:pPr>
      <w:r w:rsidRPr="00E20084">
        <w:rPr>
          <w:rFonts w:ascii="Barlow" w:hAnsi="Barlow"/>
          <w:b/>
        </w:rPr>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w:t>
      </w:r>
      <w:r w:rsidRPr="00E20084">
        <w:rPr>
          <w:rFonts w:ascii="Barlow" w:hAnsi="Barlow"/>
        </w:rPr>
        <w:lastRenderedPageBreak/>
        <w:t xml:space="preserve">trabalho, bem como tem potencialidade de gerar efeitos colaterais e complicações provenientes da interrupção abrupta dos serviços. </w:t>
      </w: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lastRenderedPageBreak/>
        <w:t xml:space="preserve">Comparecer às consultas agendadas, em especial naquelas marcadas para continuidade de tratamento já iniciado ou que se mostre urgente, se suportando um 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lastRenderedPageBreak/>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lastRenderedPageBreak/>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7B629BF6"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00881096">
        <w:rPr>
          <w:rFonts w:ascii="Barlow" w:hAnsi="Barlow"/>
          <w:bCs/>
        </w:rPr>
        <w:t xml:space="preserve">120 dias </w:t>
      </w:r>
      <w:r w:rsidRPr="00A05AE6">
        <w:rPr>
          <w:rFonts w:ascii="Barlow" w:hAnsi="Barlow"/>
          <w:bCs/>
        </w:rPr>
        <w:t xml:space="preserve">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77777777" w:rsidR="000D257D" w:rsidRDefault="000D257D" w:rsidP="000D257D">
      <w:pPr>
        <w:spacing w:line="276" w:lineRule="auto"/>
        <w:jc w:val="both"/>
        <w:rPr>
          <w:rFonts w:ascii="Barlow" w:eastAsia="Cambria" w:hAnsi="Barlow" w:cs="Cambria"/>
          <w:b/>
        </w:rPr>
      </w:pPr>
      <w:r>
        <w:rPr>
          <w:rFonts w:ascii="Barlow" w:eastAsia="Cambria" w:hAnsi="Barlow" w:cs="Cambria"/>
          <w:b/>
        </w:rPr>
        <w:lastRenderedPageBreak/>
        <w:t xml:space="preserve">Parágrafo Quinto: </w:t>
      </w:r>
      <w:r>
        <w:rPr>
          <w:rFonts w:ascii="Barlow" w:eastAsia="Cambria" w:hAnsi="Barlow" w:cs="Cambria"/>
          <w:bCs/>
        </w:rPr>
        <w:t xml:space="preserve">Na hipótese de a compra/pagamento do procedimento ser realizado </w:t>
      </w:r>
      <w:r>
        <w:rPr>
          <w:rFonts w:ascii="Barlow" w:eastAsia="Cambria" w:hAnsi="Barlow" w:cs="Cambria"/>
          <w:bCs/>
          <w:i/>
          <w:iCs/>
        </w:rPr>
        <w:t xml:space="preserve">via link de cartão de crédito, </w:t>
      </w:r>
      <w:r>
        <w:rPr>
          <w:rFonts w:ascii="Barlow" w:eastAsia="Cambria" w:hAnsi="Barlow" w:cs="Cambria"/>
          <w:bCs/>
        </w:rPr>
        <w:t>a CONTRATANTE deverá comunicar sua desist</w:t>
      </w:r>
      <w:r>
        <w:rPr>
          <w:rFonts w:ascii="Barlow" w:eastAsia="Cambria" w:hAnsi="Barlow" w:cs="Barlow"/>
          <w:bCs/>
        </w:rPr>
        <w:t>ê</w:t>
      </w:r>
      <w:r>
        <w:rPr>
          <w:rFonts w:ascii="Barlow" w:eastAsia="Cambria" w:hAnsi="Barlow" w:cs="Cambria"/>
          <w:bCs/>
        </w:rPr>
        <w:t>ncia por escrito ou por meio de correio eletr</w:t>
      </w:r>
      <w:r>
        <w:rPr>
          <w:rFonts w:ascii="Barlow" w:eastAsia="Cambria" w:hAnsi="Barlow" w:cs="Barlow"/>
          <w:bCs/>
        </w:rPr>
        <w:t>ô</w:t>
      </w:r>
      <w:r>
        <w:rPr>
          <w:rFonts w:ascii="Barlow" w:eastAsia="Cambria" w:hAnsi="Barlow" w:cs="Cambria"/>
          <w:bCs/>
        </w:rPr>
        <w:t>nico a CONTRATADA, no prazo de 7 (sete) dias.</w:t>
      </w:r>
      <w:r>
        <w:rPr>
          <w:rFonts w:ascii="Barlow" w:eastAsia="Cambria" w:hAnsi="Barlow" w:cs="Cambria"/>
          <w:b/>
        </w:rPr>
        <w:t xml:space="preserve"> </w:t>
      </w:r>
    </w:p>
    <w:p w14:paraId="50EEB21B" w14:textId="77777777" w:rsidR="000D257D" w:rsidRDefault="000D257D" w:rsidP="000D257D">
      <w:pPr>
        <w:spacing w:line="276" w:lineRule="auto"/>
        <w:jc w:val="both"/>
        <w:rPr>
          <w:rFonts w:ascii="Barlow" w:eastAsia="Cambria" w:hAnsi="Barlow" w:cs="Cambria"/>
          <w:b/>
        </w:rPr>
      </w:pPr>
    </w:p>
    <w:p w14:paraId="703387DA" w14:textId="77777777" w:rsidR="000D257D" w:rsidRDefault="000D257D" w:rsidP="000D257D">
      <w:pPr>
        <w:spacing w:line="276" w:lineRule="auto"/>
        <w:jc w:val="both"/>
        <w:rPr>
          <w:rFonts w:ascii="Barlow" w:eastAsia="Cambria" w:hAnsi="Barlow" w:cs="Cambria"/>
        </w:rPr>
      </w:pPr>
      <w:r>
        <w:rPr>
          <w:rFonts w:ascii="Barlow" w:eastAsia="Cambria" w:hAnsi="Barlow" w:cs="Cambria"/>
          <w:b/>
        </w:rPr>
        <w:t>Parágrafo Sexto:</w:t>
      </w:r>
      <w:r>
        <w:rPr>
          <w:rFonts w:ascii="Barlow" w:eastAsia="Cambria" w:hAnsi="Barlow" w:cs="Cambria"/>
        </w:rPr>
        <w:t xml:space="preserve"> Após 7 (sete) dias da contratação, O(A) CONTRATANTE poderá requerer o cancelamento/desistência do tratamento, com aplicação de multa penal compensatória de 10% (dez por cento) sobre o valor total.</w:t>
      </w:r>
    </w:p>
    <w:p w14:paraId="03EFB26E" w14:textId="77777777" w:rsidR="000D257D" w:rsidRDefault="000D257D" w:rsidP="000D257D">
      <w:pPr>
        <w:spacing w:line="276" w:lineRule="auto"/>
        <w:jc w:val="both"/>
        <w:rPr>
          <w:rFonts w:ascii="Barlow" w:eastAsia="Cambria" w:hAnsi="Barlow" w:cs="Cambria"/>
        </w:rPr>
      </w:pPr>
    </w:p>
    <w:p w14:paraId="1D9CDFBC" w14:textId="77777777"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Sétimo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473F2BB2" w14:textId="77777777" w:rsidR="000D257D" w:rsidRPr="00E20084" w:rsidRDefault="000D257D"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4</w:t>
      </w:r>
      <w:r w:rsidRPr="00E20084">
        <w:rPr>
          <w:rFonts w:ascii="Barlow" w:hAnsi="Barlow"/>
          <w:b/>
        </w:rPr>
        <w:t>ª</w:t>
      </w:r>
      <w:r w:rsidRPr="00E20084">
        <w:rPr>
          <w:rFonts w:ascii="Barlow" w:hAnsi="Barlow"/>
        </w:rPr>
        <w:t>: As partes reconhecem o presente contrato como título executivo extrajudicial, nos termos do artigo 585, II, 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2149C9F4" w:rsidR="000D257D" w:rsidRDefault="000D257D" w:rsidP="000D257D">
      <w:pPr>
        <w:spacing w:line="276" w:lineRule="auto"/>
        <w:jc w:val="both"/>
        <w:rPr>
          <w:rFonts w:ascii="Barlow" w:hAnsi="Barlow"/>
        </w:rPr>
      </w:pPr>
      <w:r w:rsidRPr="048FC06A">
        <w:rPr>
          <w:rFonts w:ascii="Barlow" w:eastAsia="Cambria" w:hAnsi="Barlow" w:cs="Cambria"/>
          <w:b/>
          <w:bCs/>
        </w:rPr>
        <w:t xml:space="preserve">CLÁUSULA 15ª: </w:t>
      </w:r>
      <w:r w:rsidRPr="048FC06A">
        <w:rPr>
          <w:rFonts w:ascii="Barlow" w:eastAsia="Cambria" w:hAnsi="Barlow" w:cs="Cambria"/>
        </w:rPr>
        <w:t xml:space="preserve">As partes elegem, para dirimir quaisquer dúvidas a respeito do presente contrato, o foro da Comarca </w:t>
      </w:r>
      <w:r w:rsidR="3E4826C5" w:rsidRPr="048FC06A">
        <w:rPr>
          <w:rFonts w:ascii="Barlow" w:hAnsi="Barlow"/>
        </w:rPr>
        <w:t xml:space="preserve">Taubaté/SP. </w:t>
      </w:r>
    </w:p>
    <w:p w14:paraId="3571FCDE" w14:textId="77777777" w:rsidR="00E20084" w:rsidRDefault="00E20084" w:rsidP="00E20084">
      <w:pPr>
        <w:spacing w:line="276" w:lineRule="auto"/>
        <w:jc w:val="both"/>
        <w:rPr>
          <w:rFonts w:ascii="Barlow" w:eastAsia="Cambria" w:hAnsi="Barlow" w:cs="Cambria"/>
        </w:rPr>
      </w:pPr>
    </w:p>
    <w:p w14:paraId="7782FFBD" w14:textId="212B8F3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em 02</w:t>
      </w:r>
      <w:r w:rsidR="003E4C25">
        <w:rPr>
          <w:rFonts w:ascii="Barlow" w:eastAsia="Cambria" w:hAnsi="Barlow" w:cs="Cambria"/>
        </w:rPr>
        <w:t xml:space="preserve"> </w:t>
      </w:r>
      <w:r w:rsidRPr="00E20084">
        <w:rPr>
          <w:rFonts w:ascii="Barlow" w:eastAsia="Cambria" w:hAnsi="Barlow" w:cs="Cambria"/>
        </w:rPr>
        <w:t>(duas) vias de igual teor e forma, obrigando-se por si e seus sucessores a qualquer título, na presença de 02 (duas) testemunhas que também o subscrevem.</w:t>
      </w:r>
    </w:p>
    <w:p w14:paraId="7799E85F" w14:textId="77777777" w:rsidR="00E20084" w:rsidRDefault="00E20084" w:rsidP="00E20084">
      <w:pPr>
        <w:spacing w:line="276" w:lineRule="auto"/>
        <w:ind w:firstLine="709"/>
        <w:jc w:val="both"/>
        <w:rPr>
          <w:rFonts w:ascii="Barlow" w:eastAsia="Cambria" w:hAnsi="Barlow" w:cs="Cambria"/>
        </w:rPr>
      </w:pPr>
    </w:p>
    <w:p w14:paraId="499B58D4" w14:textId="77777777" w:rsidR="00762AD3" w:rsidRPr="00E20084" w:rsidRDefault="00762AD3" w:rsidP="00E20084">
      <w:pPr>
        <w:spacing w:line="276" w:lineRule="auto"/>
        <w:ind w:firstLine="709"/>
        <w:jc w:val="both"/>
        <w:rPr>
          <w:rFonts w:ascii="Barlow" w:eastAsia="Cambria" w:hAnsi="Barlow" w:cs="Cambria"/>
        </w:rPr>
      </w:pPr>
    </w:p>
    <w:p w14:paraId="3A75B048" w14:textId="77777777" w:rsidR="006A48B3" w:rsidRDefault="006A48B3" w:rsidP="00881096">
      <w:pPr>
        <w:spacing w:line="276" w:lineRule="auto"/>
        <w:jc w:val="center"/>
        <w:rPr>
          <w:rFonts w:ascii="Barlow" w:eastAsia="Cambria" w:hAnsi="Barlow" w:cs="Cambria"/>
        </w:rPr>
      </w:pPr>
    </w:p>
    <w:p w14:paraId="4FF89AE3" w14:textId="77777777" w:rsidR="006A48B3" w:rsidRDefault="006A48B3" w:rsidP="00881096">
      <w:pPr>
        <w:spacing w:line="276" w:lineRule="auto"/>
        <w:jc w:val="center"/>
        <w:rPr>
          <w:rFonts w:ascii="Barlow" w:eastAsia="Cambria" w:hAnsi="Barlow" w:cs="Cambria"/>
        </w:rPr>
      </w:pPr>
    </w:p>
    <w:p w14:paraId="0F5AE36A" w14:textId="77777777" w:rsidR="006A48B3" w:rsidRDefault="006A48B3" w:rsidP="00881096">
      <w:pPr>
        <w:spacing w:line="276" w:lineRule="auto"/>
        <w:jc w:val="center"/>
        <w:rPr>
          <w:rFonts w:ascii="Barlow" w:eastAsia="Cambria" w:hAnsi="Barlow" w:cs="Cambria"/>
        </w:rPr>
      </w:pPr>
    </w:p>
    <w:p w14:paraId="2CD31108" w14:textId="77777777" w:rsidR="006A48B3" w:rsidRDefault="006A48B3" w:rsidP="00881096">
      <w:pPr>
        <w:spacing w:line="276" w:lineRule="auto"/>
        <w:jc w:val="center"/>
        <w:rPr>
          <w:rFonts w:ascii="Barlow" w:eastAsia="Cambria" w:hAnsi="Barlow" w:cs="Cambria"/>
        </w:rPr>
      </w:pPr>
    </w:p>
    <w:p w14:paraId="38412A3C" w14:textId="77777777" w:rsidR="006A48B3" w:rsidRDefault="006A48B3" w:rsidP="00881096">
      <w:pPr>
        <w:spacing w:line="276" w:lineRule="auto"/>
        <w:jc w:val="center"/>
        <w:rPr>
          <w:rFonts w:ascii="Barlow" w:eastAsia="Cambria" w:hAnsi="Barlow" w:cs="Cambria"/>
        </w:rPr>
      </w:pPr>
    </w:p>
    <w:p w14:paraId="36FE20D4" w14:textId="77777777" w:rsidR="006A48B3" w:rsidRDefault="006A48B3" w:rsidP="00881096">
      <w:pPr>
        <w:spacing w:line="276" w:lineRule="auto"/>
        <w:jc w:val="center"/>
        <w:rPr>
          <w:rFonts w:ascii="Barlow" w:eastAsia="Cambria" w:hAnsi="Barlow" w:cs="Cambria"/>
        </w:rPr>
      </w:pPr>
    </w:p>
    <w:p w14:paraId="1BC63B7C" w14:textId="77777777" w:rsidR="00B4202A" w:rsidRDefault="00B4202A" w:rsidP="00881096">
      <w:pPr>
        <w:spacing w:line="276" w:lineRule="auto"/>
        <w:jc w:val="center"/>
        <w:rPr>
          <w:rFonts w:ascii="Barlow" w:eastAsia="Cambria" w:hAnsi="Barlow" w:cs="Cambria"/>
        </w:rPr>
      </w:pPr>
    </w:p>
    <w:p w14:paraId="1EE4C3E3" w14:textId="77777777" w:rsidR="00B4202A" w:rsidRDefault="00B4202A" w:rsidP="00881096">
      <w:pPr>
        <w:spacing w:line="276" w:lineRule="auto"/>
        <w:jc w:val="center"/>
        <w:rPr>
          <w:rFonts w:ascii="Barlow" w:eastAsia="Cambria" w:hAnsi="Barlow" w:cs="Cambria"/>
        </w:rPr>
      </w:pPr>
    </w:p>
    <w:p w14:paraId="493BAC03" w14:textId="77777777" w:rsidR="00B4202A" w:rsidRDefault="00B4202A" w:rsidP="00881096">
      <w:pPr>
        <w:spacing w:line="276" w:lineRule="auto"/>
        <w:jc w:val="center"/>
        <w:rPr>
          <w:rFonts w:ascii="Barlow" w:eastAsia="Cambria" w:hAnsi="Barlow" w:cs="Cambria"/>
        </w:rPr>
      </w:pPr>
    </w:p>
    <w:p w14:paraId="1142D30C" w14:textId="77777777" w:rsidR="00B4202A" w:rsidRDefault="00B4202A" w:rsidP="00881096">
      <w:pPr>
        <w:spacing w:line="276" w:lineRule="auto"/>
        <w:jc w:val="center"/>
        <w:rPr>
          <w:rFonts w:ascii="Barlow" w:eastAsia="Cambria" w:hAnsi="Barlow" w:cs="Cambria"/>
        </w:rPr>
      </w:pPr>
    </w:p>
    <w:p w14:paraId="4BA732AC" w14:textId="77777777" w:rsidR="00B4202A" w:rsidRDefault="00B4202A" w:rsidP="00881096">
      <w:pPr>
        <w:spacing w:line="276" w:lineRule="auto"/>
        <w:jc w:val="center"/>
        <w:rPr>
          <w:rFonts w:ascii="Barlow" w:eastAsia="Cambria" w:hAnsi="Barlow" w:cs="Cambria"/>
        </w:rPr>
      </w:pPr>
    </w:p>
    <w:p w14:paraId="684FDCFA" w14:textId="77777777" w:rsidR="00B4202A" w:rsidRDefault="00B4202A" w:rsidP="00881096">
      <w:pPr>
        <w:spacing w:line="276" w:lineRule="auto"/>
        <w:jc w:val="center"/>
        <w:rPr>
          <w:rFonts w:ascii="Barlow" w:eastAsia="Cambria" w:hAnsi="Barlow" w:cs="Cambria"/>
        </w:rPr>
      </w:pPr>
    </w:p>
    <w:p w14:paraId="5ADD639F" w14:textId="77777777" w:rsidR="00B4202A" w:rsidRDefault="00B4202A" w:rsidP="00881096">
      <w:pPr>
        <w:spacing w:line="276" w:lineRule="auto"/>
        <w:jc w:val="center"/>
        <w:rPr>
          <w:rFonts w:ascii="Barlow" w:eastAsia="Cambria" w:hAnsi="Barlow" w:cs="Cambria"/>
        </w:rPr>
      </w:pPr>
    </w:p>
    <w:p w14:paraId="7A43ADD0" w14:textId="77777777" w:rsidR="00B4202A" w:rsidRDefault="00B4202A" w:rsidP="00881096">
      <w:pPr>
        <w:spacing w:line="276" w:lineRule="auto"/>
        <w:jc w:val="center"/>
        <w:rPr>
          <w:rFonts w:ascii="Barlow" w:eastAsia="Cambria" w:hAnsi="Barlow" w:cs="Cambria"/>
        </w:rPr>
      </w:pPr>
    </w:p>
    <w:p w14:paraId="117009B7" w14:textId="77777777" w:rsidR="00B4202A" w:rsidRDefault="00B4202A" w:rsidP="00881096">
      <w:pPr>
        <w:spacing w:line="276" w:lineRule="auto"/>
        <w:jc w:val="center"/>
        <w:rPr>
          <w:rFonts w:ascii="Barlow" w:eastAsia="Cambria" w:hAnsi="Barlow" w:cs="Cambria"/>
        </w:rPr>
      </w:pPr>
    </w:p>
    <w:p w14:paraId="12315C6B" w14:textId="77777777" w:rsidR="00B4202A" w:rsidRDefault="00B4202A" w:rsidP="00881096">
      <w:pPr>
        <w:spacing w:line="276" w:lineRule="auto"/>
        <w:jc w:val="center"/>
        <w:rPr>
          <w:rFonts w:ascii="Barlow" w:eastAsia="Cambria" w:hAnsi="Barlow" w:cs="Cambria"/>
        </w:rPr>
      </w:pPr>
    </w:p>
    <w:p w14:paraId="0AB32B6C" w14:textId="77777777" w:rsidR="00B4202A" w:rsidRDefault="00B4202A" w:rsidP="00881096">
      <w:pPr>
        <w:spacing w:line="276" w:lineRule="auto"/>
        <w:jc w:val="center"/>
        <w:rPr>
          <w:rFonts w:ascii="Barlow" w:eastAsia="Cambria" w:hAnsi="Barlow" w:cs="Cambria"/>
        </w:rPr>
      </w:pPr>
    </w:p>
    <w:p w14:paraId="16958AB4" w14:textId="77777777" w:rsidR="00B4202A" w:rsidRDefault="00B4202A" w:rsidP="00881096">
      <w:pPr>
        <w:spacing w:line="276" w:lineRule="auto"/>
        <w:jc w:val="center"/>
        <w:rPr>
          <w:rFonts w:ascii="Barlow" w:eastAsia="Cambria" w:hAnsi="Barlow" w:cs="Cambria"/>
        </w:rPr>
      </w:pPr>
    </w:p>
    <w:p w14:paraId="01F6E546" w14:textId="77777777" w:rsidR="00B4202A" w:rsidRDefault="00B4202A" w:rsidP="00881096">
      <w:pPr>
        <w:spacing w:line="276" w:lineRule="auto"/>
        <w:jc w:val="center"/>
        <w:rPr>
          <w:rFonts w:ascii="Barlow" w:eastAsia="Cambria" w:hAnsi="Barlow" w:cs="Cambria"/>
        </w:rPr>
      </w:pPr>
    </w:p>
    <w:p w14:paraId="77C665A6" w14:textId="77777777" w:rsidR="00B4202A" w:rsidRDefault="00B4202A" w:rsidP="00881096">
      <w:pPr>
        <w:spacing w:line="276" w:lineRule="auto"/>
        <w:jc w:val="center"/>
        <w:rPr>
          <w:rFonts w:ascii="Barlow" w:eastAsia="Cambria" w:hAnsi="Barlow" w:cs="Cambria"/>
        </w:rPr>
      </w:pPr>
    </w:p>
    <w:p w14:paraId="11368C7E" w14:textId="77777777" w:rsidR="00B4202A" w:rsidRDefault="00B4202A" w:rsidP="00881096">
      <w:pPr>
        <w:spacing w:line="276" w:lineRule="auto"/>
        <w:jc w:val="center"/>
        <w:rPr>
          <w:rFonts w:ascii="Barlow" w:eastAsia="Cambria" w:hAnsi="Barlow" w:cs="Cambria"/>
        </w:rPr>
      </w:pPr>
    </w:p>
    <w:p w14:paraId="74B879A3" w14:textId="77777777" w:rsidR="00B4202A" w:rsidRDefault="00B4202A" w:rsidP="00881096">
      <w:pPr>
        <w:spacing w:line="276" w:lineRule="auto"/>
        <w:jc w:val="center"/>
        <w:rPr>
          <w:rFonts w:ascii="Barlow" w:eastAsia="Cambria" w:hAnsi="Barlow" w:cs="Cambria"/>
        </w:rPr>
      </w:pPr>
    </w:p>
    <w:p w14:paraId="641F676F" w14:textId="77777777" w:rsidR="00B4202A" w:rsidRDefault="00B4202A" w:rsidP="00881096">
      <w:pPr>
        <w:spacing w:line="276" w:lineRule="auto"/>
        <w:jc w:val="center"/>
        <w:rPr>
          <w:rFonts w:ascii="Barlow" w:eastAsia="Cambria" w:hAnsi="Barlow" w:cs="Cambria"/>
        </w:rPr>
      </w:pPr>
    </w:p>
    <w:p w14:paraId="23D00C08" w14:textId="77777777" w:rsidR="00B4202A" w:rsidRDefault="00B4202A" w:rsidP="00881096">
      <w:pPr>
        <w:spacing w:line="276" w:lineRule="auto"/>
        <w:jc w:val="center"/>
        <w:rPr>
          <w:rFonts w:ascii="Barlow" w:eastAsia="Cambria" w:hAnsi="Barlow" w:cs="Cambria"/>
        </w:rPr>
      </w:pPr>
    </w:p>
    <w:p w14:paraId="7F6A484C" w14:textId="77777777" w:rsidR="00B4202A" w:rsidRDefault="00B4202A" w:rsidP="00881096">
      <w:pPr>
        <w:spacing w:line="276" w:lineRule="auto"/>
        <w:jc w:val="center"/>
        <w:rPr>
          <w:rFonts w:ascii="Barlow" w:eastAsia="Cambria" w:hAnsi="Barlow" w:cs="Cambria"/>
        </w:rPr>
      </w:pPr>
    </w:p>
    <w:p w14:paraId="2B64910F" w14:textId="77777777" w:rsidR="00B4202A" w:rsidRDefault="00B4202A" w:rsidP="00881096">
      <w:pPr>
        <w:spacing w:line="276" w:lineRule="auto"/>
        <w:jc w:val="center"/>
        <w:rPr>
          <w:rFonts w:ascii="Barlow" w:eastAsia="Cambria" w:hAnsi="Barlow" w:cs="Cambria"/>
        </w:rPr>
      </w:pPr>
    </w:p>
    <w:p w14:paraId="4C1DB342" w14:textId="77777777" w:rsidR="00B4202A" w:rsidRDefault="00B4202A" w:rsidP="00881096">
      <w:pPr>
        <w:spacing w:line="276" w:lineRule="auto"/>
        <w:jc w:val="center"/>
        <w:rPr>
          <w:rFonts w:ascii="Barlow" w:eastAsia="Cambria" w:hAnsi="Barlow" w:cs="Cambria"/>
        </w:rPr>
      </w:pPr>
    </w:p>
    <w:p w14:paraId="2A72B768" w14:textId="77777777" w:rsidR="00B4202A" w:rsidRDefault="00B4202A" w:rsidP="00881096">
      <w:pPr>
        <w:spacing w:line="276" w:lineRule="auto"/>
        <w:jc w:val="center"/>
        <w:rPr>
          <w:rFonts w:ascii="Barlow" w:eastAsia="Cambria" w:hAnsi="Barlow" w:cs="Cambria"/>
        </w:rPr>
      </w:pPr>
    </w:p>
    <w:p w14:paraId="0DF2CEC0" w14:textId="77777777" w:rsidR="00B4202A" w:rsidRDefault="00B4202A" w:rsidP="00881096">
      <w:pPr>
        <w:spacing w:line="276" w:lineRule="auto"/>
        <w:jc w:val="center"/>
        <w:rPr>
          <w:rFonts w:ascii="Barlow" w:eastAsia="Cambria" w:hAnsi="Barlow" w:cs="Cambria"/>
        </w:rPr>
      </w:pPr>
    </w:p>
    <w:p w14:paraId="68CCC8A8" w14:textId="77777777" w:rsidR="00F4609E" w:rsidRDefault="00F4609E" w:rsidP="00E43274">
      <w:pPr>
        <w:spacing w:line="276" w:lineRule="auto"/>
        <w:rPr>
          <w:rFonts w:ascii="Barlow" w:eastAsia="Cambria" w:hAnsi="Barlow" w:cs="Cambria"/>
        </w:rPr>
      </w:pPr>
    </w:p>
    <w:p w14:paraId="3E9AD201" w14:textId="77777777" w:rsidR="00F731E8" w:rsidRDefault="00F731E8" w:rsidP="00881096">
      <w:pPr>
        <w:spacing w:line="276" w:lineRule="auto"/>
        <w:jc w:val="center"/>
        <w:rPr>
          <w:rFonts w:ascii="Barlow" w:hAnsi="Barlow"/>
          <w:b/>
          <w:bCs/>
          <w:sz w:val="28"/>
          <w:szCs w:val="28"/>
        </w:rPr>
      </w:pPr>
    </w:p>
    <w:p w14:paraId="4ABA04B5" w14:textId="77777777" w:rsidR="009476DA" w:rsidRDefault="009476DA" w:rsidP="00881096">
      <w:pPr>
        <w:spacing w:line="276" w:lineRule="auto"/>
        <w:jc w:val="center"/>
        <w:rPr>
          <w:rFonts w:ascii="Barlow" w:hAnsi="Barlow"/>
          <w:b/>
          <w:bCs/>
          <w:sz w:val="28"/>
          <w:szCs w:val="28"/>
        </w:rPr>
      </w:pPr>
    </w:p>
    <w:p w14:paraId="64BCF098" w14:textId="77777777" w:rsidR="009476DA" w:rsidRDefault="009476DA" w:rsidP="00881096">
      <w:pPr>
        <w:spacing w:line="276" w:lineRule="auto"/>
        <w:jc w:val="center"/>
        <w:rPr>
          <w:rFonts w:ascii="Barlow" w:hAnsi="Barlow"/>
          <w:b/>
          <w:bCs/>
          <w:sz w:val="28"/>
          <w:szCs w:val="28"/>
        </w:rPr>
      </w:pPr>
    </w:p>
    <w:p w14:paraId="6BB04198" w14:textId="77777777" w:rsidR="009476DA" w:rsidRDefault="009476DA" w:rsidP="00881096">
      <w:pPr>
        <w:spacing w:line="276" w:lineRule="auto"/>
        <w:jc w:val="center"/>
        <w:rPr>
          <w:rFonts w:ascii="Barlow" w:hAnsi="Barlow"/>
          <w:b/>
          <w:bCs/>
          <w:sz w:val="28"/>
          <w:szCs w:val="28"/>
        </w:rPr>
      </w:pPr>
    </w:p>
    <w:p w14:paraId="547749D4" w14:textId="77777777" w:rsidR="00F731E8" w:rsidRDefault="00F731E8" w:rsidP="00881096">
      <w:pPr>
        <w:spacing w:line="276" w:lineRule="auto"/>
        <w:jc w:val="center"/>
        <w:rPr>
          <w:rFonts w:ascii="Barlow" w:hAnsi="Barlow"/>
          <w:b/>
          <w:bCs/>
          <w:sz w:val="28"/>
          <w:szCs w:val="28"/>
        </w:rPr>
      </w:pPr>
    </w:p>
    <w:p w14:paraId="007848DF" w14:textId="77777777" w:rsidR="00881096" w:rsidRDefault="00881096" w:rsidP="00881096">
      <w:pPr>
        <w:spacing w:line="276" w:lineRule="auto"/>
        <w:jc w:val="center"/>
        <w:rPr>
          <w:rFonts w:ascii="Barlow" w:hAnsi="Barlow"/>
          <w:b/>
          <w:bCs/>
          <w:sz w:val="28"/>
          <w:szCs w:val="28"/>
        </w:rPr>
      </w:pPr>
      <w:r w:rsidRPr="00C67039">
        <w:rPr>
          <w:rFonts w:ascii="Barlow" w:hAnsi="Barlow"/>
          <w:b/>
          <w:bCs/>
          <w:sz w:val="28"/>
          <w:szCs w:val="28"/>
        </w:rPr>
        <w:lastRenderedPageBreak/>
        <w:t>ANEXO 1: TERMO DE CONSENTIMENTO INFORMADO E ESCLARECIDO</w:t>
      </w:r>
    </w:p>
    <w:p w14:paraId="12FE8BA4" w14:textId="77777777" w:rsidR="00FC35EF" w:rsidRPr="00C67039" w:rsidRDefault="00FC35EF" w:rsidP="00881096">
      <w:pPr>
        <w:spacing w:line="276" w:lineRule="auto"/>
        <w:jc w:val="center"/>
        <w:rPr>
          <w:rFonts w:ascii="Barlow" w:hAnsi="Barlow"/>
          <w:b/>
          <w:bCs/>
          <w:sz w:val="28"/>
          <w:szCs w:val="28"/>
        </w:rPr>
      </w:pPr>
    </w:p>
    <w:p w14:paraId="21903362" w14:textId="77777777" w:rsidR="00881096" w:rsidRPr="00C67039" w:rsidRDefault="00881096" w:rsidP="00881096">
      <w:pPr>
        <w:pBdr>
          <w:top w:val="single" w:sz="4" w:space="1" w:color="000000"/>
          <w:left w:val="single" w:sz="4" w:space="4" w:color="000000"/>
          <w:bottom w:val="single" w:sz="4" w:space="1" w:color="000000"/>
          <w:right w:val="single" w:sz="4" w:space="4" w:color="000000"/>
        </w:pBdr>
        <w:jc w:val="center"/>
        <w:rPr>
          <w:rFonts w:ascii="Barlow" w:hAnsi="Barlow"/>
          <w:b/>
          <w:bCs/>
          <w:sz w:val="28"/>
          <w:szCs w:val="28"/>
        </w:rPr>
      </w:pPr>
      <w:r>
        <w:rPr>
          <w:rFonts w:ascii="Barlow" w:hAnsi="Barlow"/>
          <w:b/>
          <w:bCs/>
          <w:sz w:val="28"/>
          <w:szCs w:val="28"/>
        </w:rPr>
        <w:t>LIFITING DE CERVICAL</w:t>
      </w:r>
    </w:p>
    <w:p w14:paraId="340FFC10" w14:textId="053B50B6" w:rsidR="00881096" w:rsidRPr="00D8577A" w:rsidRDefault="00881096" w:rsidP="00881096">
      <w:pPr>
        <w:pBdr>
          <w:top w:val="single" w:sz="4" w:space="1" w:color="000000"/>
          <w:left w:val="single" w:sz="4" w:space="4" w:color="000000"/>
          <w:bottom w:val="single" w:sz="4" w:space="1" w:color="000000"/>
          <w:right w:val="single" w:sz="4" w:space="4" w:color="000000"/>
          <w:between w:val="nil"/>
        </w:pBdr>
        <w:spacing w:after="140" w:line="360" w:lineRule="auto"/>
        <w:jc w:val="both"/>
        <w:rPr>
          <w:rFonts w:ascii="Barlow" w:hAnsi="Barlow"/>
          <w:color w:val="000000"/>
        </w:rPr>
      </w:pPr>
      <w:r w:rsidRPr="00D8577A">
        <w:rPr>
          <w:rFonts w:ascii="Barlow" w:hAnsi="Barlow"/>
          <w:color w:val="000000"/>
        </w:rPr>
        <w:t>O presente Termo de Consentimento Informado e Esclarecido, sob a supervisão da profissional infra-assinada, tem o objetivo de cumprir o dever ético e legal de informar ao paciente de nome</w:t>
      </w:r>
      <w:r w:rsidR="006A48B3">
        <w:rPr>
          <w:rFonts w:ascii="Barlow" w:hAnsi="Barlow"/>
          <w:color w:val="000000"/>
        </w:rPr>
        <w:t xml:space="preserve"> </w:t>
      </w:r>
      <w:r w:rsidR="009476DA">
        <w:rPr>
          <w:rFonts w:ascii="Barlow" w:hAnsi="Barlow"/>
          <w:color w:val="000000"/>
        </w:rPr>
        <w:t>___________________________________</w:t>
      </w:r>
      <w:r w:rsidR="00B4202A">
        <w:rPr>
          <w:rFonts w:ascii="Barlow" w:hAnsi="Barlow"/>
          <w:color w:val="000000"/>
        </w:rPr>
        <w:t xml:space="preserve"> </w:t>
      </w:r>
      <w:r w:rsidRPr="00D8577A">
        <w:rPr>
          <w:rFonts w:ascii="Barlow" w:hAnsi="Barlow"/>
          <w:color w:val="000000"/>
        </w:rPr>
        <w:t xml:space="preserve">ou seu responsável quanto aos principais aspectos relacionados ao procedimento descrito acima.  </w:t>
      </w:r>
    </w:p>
    <w:p w14:paraId="6445BF66" w14:textId="77777777" w:rsidR="00881096" w:rsidRDefault="00881096" w:rsidP="00881096">
      <w:pPr>
        <w:pBdr>
          <w:top w:val="nil"/>
          <w:left w:val="nil"/>
          <w:bottom w:val="nil"/>
          <w:right w:val="nil"/>
          <w:between w:val="nil"/>
        </w:pBdr>
        <w:spacing w:line="276" w:lineRule="auto"/>
        <w:jc w:val="both"/>
        <w:rPr>
          <w:rFonts w:ascii="Barlow" w:hAnsi="Barlow"/>
          <w:color w:val="000000"/>
        </w:rPr>
      </w:pPr>
    </w:p>
    <w:p w14:paraId="62CC9C7C" w14:textId="77777777" w:rsidR="00881096" w:rsidRPr="00D8577A" w:rsidRDefault="00881096" w:rsidP="00881096">
      <w:pPr>
        <w:pBdr>
          <w:top w:val="nil"/>
          <w:left w:val="nil"/>
          <w:bottom w:val="nil"/>
          <w:right w:val="nil"/>
          <w:between w:val="nil"/>
        </w:pBdr>
        <w:spacing w:line="276" w:lineRule="auto"/>
        <w:jc w:val="both"/>
        <w:rPr>
          <w:rFonts w:ascii="Barlow" w:hAnsi="Barlow"/>
          <w:color w:val="000000"/>
        </w:rPr>
      </w:pPr>
    </w:p>
    <w:p w14:paraId="5E9C1CE8" w14:textId="4EAE2306" w:rsidR="00881096" w:rsidRPr="00D8577A" w:rsidRDefault="00F67275" w:rsidP="00881096">
      <w:pPr>
        <w:pBdr>
          <w:top w:val="nil"/>
          <w:left w:val="nil"/>
          <w:bottom w:val="nil"/>
          <w:right w:val="nil"/>
          <w:between w:val="nil"/>
        </w:pBdr>
        <w:spacing w:line="276" w:lineRule="auto"/>
        <w:jc w:val="both"/>
        <w:rPr>
          <w:rFonts w:ascii="Barlow" w:hAnsi="Barlow"/>
          <w:color w:val="000000"/>
        </w:rPr>
      </w:pPr>
      <w:r>
        <w:rPr>
          <w:rFonts w:ascii="Barlow" w:hAnsi="Barlow"/>
          <w:color w:val="000000"/>
        </w:rPr>
        <w:t>Eu,</w:t>
      </w:r>
      <w:r w:rsidR="00B4202A">
        <w:rPr>
          <w:rFonts w:ascii="Barlow" w:hAnsi="Barlow"/>
          <w:color w:val="000000"/>
        </w:rPr>
        <w:t xml:space="preserve"> </w:t>
      </w:r>
      <w:r w:rsidR="001A09A9">
        <w:rPr>
          <w:rFonts w:ascii="Barlow" w:hAnsi="Barlow"/>
          <w:color w:val="000000"/>
        </w:rPr>
        <w:t>_______________________</w:t>
      </w:r>
      <w:r w:rsidR="00881096" w:rsidRPr="00D8577A">
        <w:rPr>
          <w:rFonts w:ascii="Barlow" w:hAnsi="Barlow"/>
          <w:color w:val="000000"/>
        </w:rPr>
        <w:t>, documento de identificação n.</w:t>
      </w:r>
      <w:r w:rsidR="00D2353D" w:rsidRPr="00D2353D">
        <w:rPr>
          <w:rFonts w:ascii="Barlow" w:eastAsia="Cambria" w:hAnsi="Barlow" w:cs="Cambria"/>
          <w:iCs/>
        </w:rPr>
        <w:t xml:space="preserve"> </w:t>
      </w:r>
      <w:r w:rsidR="001A09A9">
        <w:rPr>
          <w:rFonts w:ascii="Barlow" w:eastAsia="Cambria" w:hAnsi="Barlow" w:cs="Cambria"/>
          <w:iCs/>
        </w:rPr>
        <w:t>________________</w:t>
      </w:r>
      <w:r w:rsidR="00D2353D" w:rsidRPr="00E20084">
        <w:rPr>
          <w:rFonts w:ascii="Barlow" w:eastAsia="Cambria" w:hAnsi="Barlow" w:cs="Cambria"/>
          <w:iCs/>
        </w:rPr>
        <w:t xml:space="preserve"> </w:t>
      </w:r>
      <w:r w:rsidR="00881096" w:rsidRPr="00D8577A">
        <w:rPr>
          <w:rFonts w:ascii="Barlow" w:hAnsi="Barlow"/>
          <w:color w:val="000000"/>
        </w:rPr>
        <w:t>(CPF), após minuciosa avaliação com o(a) profissional e posterior realização da anamnese, fui devidamente cientificado(a) acerca dos tópicos abaixo</w:t>
      </w:r>
      <w:r w:rsidR="00881096">
        <w:rPr>
          <w:rFonts w:ascii="Barlow" w:hAnsi="Barlow"/>
          <w:color w:val="000000"/>
        </w:rPr>
        <w:t>.</w:t>
      </w:r>
    </w:p>
    <w:p w14:paraId="260DE4A6" w14:textId="77777777" w:rsidR="00881096" w:rsidRPr="00D8577A" w:rsidRDefault="00881096" w:rsidP="00881096">
      <w:pPr>
        <w:spacing w:line="276" w:lineRule="auto"/>
        <w:jc w:val="both"/>
        <w:rPr>
          <w:rFonts w:ascii="Barlow" w:hAnsi="Barlow"/>
          <w:b/>
        </w:rPr>
      </w:pPr>
    </w:p>
    <w:p w14:paraId="7E096B26" w14:textId="77777777" w:rsidR="00881096" w:rsidRPr="00D8577A" w:rsidRDefault="00881096" w:rsidP="00881096">
      <w:pPr>
        <w:pBdr>
          <w:top w:val="nil"/>
          <w:left w:val="nil"/>
          <w:bottom w:val="nil"/>
          <w:right w:val="nil"/>
          <w:between w:val="nil"/>
        </w:pBdr>
        <w:jc w:val="both"/>
        <w:rPr>
          <w:rFonts w:ascii="Barlow" w:hAnsi="Barlow"/>
          <w:b/>
          <w:color w:val="000000"/>
        </w:rPr>
      </w:pPr>
      <w:r w:rsidRPr="0044158C">
        <w:rPr>
          <w:rFonts w:ascii="Barlow" w:hAnsi="Barlow"/>
          <w:b/>
          <w:color w:val="000000"/>
          <w:sz w:val="28"/>
          <w:szCs w:val="28"/>
        </w:rPr>
        <w:t>1. Informações Gerais do Procedimento:</w:t>
      </w:r>
    </w:p>
    <w:p w14:paraId="4A608F82" w14:textId="77777777" w:rsidR="00881096" w:rsidRPr="00D8577A" w:rsidRDefault="00881096" w:rsidP="00881096">
      <w:pPr>
        <w:pBdr>
          <w:top w:val="nil"/>
          <w:left w:val="nil"/>
          <w:bottom w:val="nil"/>
          <w:right w:val="nil"/>
          <w:between w:val="nil"/>
        </w:pBdr>
        <w:jc w:val="both"/>
        <w:rPr>
          <w:rFonts w:ascii="Barlow" w:hAnsi="Barlow"/>
          <w:b/>
          <w:color w:val="000000"/>
        </w:rPr>
      </w:pPr>
    </w:p>
    <w:p w14:paraId="756E4E0F" w14:textId="0905912A" w:rsidR="00881096" w:rsidRDefault="00881096" w:rsidP="00881096">
      <w:pPr>
        <w:pBdr>
          <w:top w:val="nil"/>
          <w:left w:val="nil"/>
          <w:bottom w:val="nil"/>
          <w:right w:val="nil"/>
          <w:between w:val="nil"/>
        </w:pBdr>
        <w:jc w:val="both"/>
        <w:rPr>
          <w:rFonts w:ascii="Barlow" w:hAnsi="Barlow"/>
          <w:color w:val="000000"/>
        </w:rPr>
      </w:pPr>
      <w:r w:rsidRPr="00056BD9">
        <w:rPr>
          <w:rFonts w:ascii="Barlow" w:hAnsi="Barlow"/>
          <w:color w:val="000000"/>
        </w:rPr>
        <w:t>O procedimento é realizado cuidadosamente através de pequenas incisões (que podem ser na frente</w:t>
      </w:r>
      <w:r w:rsidR="00275373">
        <w:rPr>
          <w:rFonts w:ascii="Barlow" w:hAnsi="Barlow"/>
          <w:color w:val="000000"/>
        </w:rPr>
        <w:t>, abaixo do queixo</w:t>
      </w:r>
      <w:r w:rsidRPr="00056BD9">
        <w:rPr>
          <w:rFonts w:ascii="Barlow" w:hAnsi="Barlow"/>
          <w:color w:val="000000"/>
        </w:rPr>
        <w:t xml:space="preserve"> </w:t>
      </w:r>
      <w:r w:rsidR="00275373">
        <w:rPr>
          <w:rFonts w:ascii="Barlow" w:hAnsi="Barlow"/>
          <w:color w:val="000000"/>
        </w:rPr>
        <w:t>e</w:t>
      </w:r>
      <w:r w:rsidRPr="00056BD9">
        <w:rPr>
          <w:rFonts w:ascii="Barlow" w:hAnsi="Barlow"/>
          <w:color w:val="000000"/>
        </w:rPr>
        <w:t xml:space="preserve"> atrás das orelhas ou no couro cabeludo), o que nos possibilita retirar o excesso de pele e gordura, além de tracionar a pele e reposicionar os tecidos subjacentes.</w:t>
      </w:r>
    </w:p>
    <w:p w14:paraId="23B57B81" w14:textId="77777777" w:rsidR="00881096" w:rsidRDefault="00881096" w:rsidP="00881096">
      <w:pPr>
        <w:pBdr>
          <w:top w:val="nil"/>
          <w:left w:val="nil"/>
          <w:bottom w:val="nil"/>
          <w:right w:val="nil"/>
          <w:between w:val="nil"/>
        </w:pBdr>
        <w:jc w:val="both"/>
        <w:rPr>
          <w:rFonts w:ascii="Barlow" w:hAnsi="Barlow"/>
          <w:color w:val="000000"/>
        </w:rPr>
      </w:pPr>
    </w:p>
    <w:p w14:paraId="044FC6A1" w14:textId="77777777" w:rsidR="00881096" w:rsidRDefault="00881096" w:rsidP="00881096">
      <w:pPr>
        <w:pBdr>
          <w:top w:val="nil"/>
          <w:left w:val="nil"/>
          <w:bottom w:val="nil"/>
          <w:right w:val="nil"/>
          <w:between w:val="nil"/>
        </w:pBdr>
        <w:jc w:val="both"/>
        <w:rPr>
          <w:rFonts w:ascii="Barlow" w:hAnsi="Barlow"/>
          <w:color w:val="000000"/>
        </w:rPr>
      </w:pPr>
      <w:r w:rsidRPr="000A6659">
        <w:rPr>
          <w:rFonts w:ascii="Barlow" w:hAnsi="Barlow"/>
          <w:color w:val="000000"/>
        </w:rPr>
        <w:t xml:space="preserve">É </w:t>
      </w:r>
      <w:r>
        <w:rPr>
          <w:rFonts w:ascii="Barlow" w:hAnsi="Barlow"/>
          <w:color w:val="000000"/>
        </w:rPr>
        <w:t>um procedimento</w:t>
      </w:r>
      <w:r w:rsidRPr="000A6659">
        <w:rPr>
          <w:rFonts w:ascii="Barlow" w:hAnsi="Barlow"/>
          <w:color w:val="000000"/>
        </w:rPr>
        <w:t xml:space="preserve"> responsável pelo contorno da mandíbula e pescoço, promovendo rejuvenescimento e um aspecto mais magro ao paciente.</w:t>
      </w:r>
      <w:r>
        <w:rPr>
          <w:rFonts w:ascii="Barlow" w:hAnsi="Barlow"/>
          <w:color w:val="000000"/>
        </w:rPr>
        <w:t xml:space="preserve"> Realiza-se</w:t>
      </w:r>
      <w:r w:rsidRPr="00296E26">
        <w:rPr>
          <w:rFonts w:ascii="Barlow" w:hAnsi="Barlow"/>
          <w:color w:val="000000"/>
        </w:rPr>
        <w:t xml:space="preserve"> o acentuamento muscular e redução da gordura que fica profunda ao músculo </w:t>
      </w:r>
      <w:proofErr w:type="spellStart"/>
      <w:r w:rsidRPr="00296E26">
        <w:rPr>
          <w:rFonts w:ascii="Barlow" w:hAnsi="Barlow"/>
          <w:color w:val="000000"/>
        </w:rPr>
        <w:t>platisma</w:t>
      </w:r>
      <w:proofErr w:type="spellEnd"/>
      <w:r w:rsidRPr="00296E26">
        <w:rPr>
          <w:rFonts w:ascii="Barlow" w:hAnsi="Barlow"/>
          <w:color w:val="000000"/>
        </w:rPr>
        <w:t>.</w:t>
      </w:r>
    </w:p>
    <w:p w14:paraId="0383BBE6" w14:textId="77777777" w:rsidR="00881096" w:rsidRDefault="00881096" w:rsidP="00881096">
      <w:pPr>
        <w:pBdr>
          <w:top w:val="nil"/>
          <w:left w:val="nil"/>
          <w:bottom w:val="nil"/>
          <w:right w:val="nil"/>
          <w:between w:val="nil"/>
        </w:pBdr>
        <w:jc w:val="both"/>
        <w:rPr>
          <w:rFonts w:ascii="Barlow" w:hAnsi="Barlow"/>
          <w:color w:val="000000"/>
        </w:rPr>
      </w:pPr>
    </w:p>
    <w:p w14:paraId="6FCC1CE0" w14:textId="359E9C26" w:rsidR="00881096" w:rsidRPr="00D8577A" w:rsidRDefault="00881096" w:rsidP="00881096">
      <w:pPr>
        <w:pBdr>
          <w:top w:val="nil"/>
          <w:left w:val="nil"/>
          <w:bottom w:val="nil"/>
          <w:right w:val="nil"/>
          <w:between w:val="nil"/>
        </w:pBdr>
        <w:jc w:val="both"/>
        <w:rPr>
          <w:rFonts w:ascii="Barlow" w:hAnsi="Barlow"/>
          <w:color w:val="000000"/>
        </w:rPr>
      </w:pPr>
      <w:r w:rsidRPr="005D4CE4">
        <w:rPr>
          <w:rFonts w:ascii="Barlow" w:hAnsi="Barlow"/>
          <w:color w:val="000000"/>
        </w:rPr>
        <w:t xml:space="preserve">Sendo assim, o procedimento é indicado para aqueles pacientes que estão procurando rejuvenescer a região </w:t>
      </w:r>
      <w:r w:rsidR="00275373">
        <w:rPr>
          <w:rFonts w:ascii="Barlow" w:hAnsi="Barlow"/>
          <w:color w:val="000000"/>
        </w:rPr>
        <w:t xml:space="preserve">da papada e do pescoço </w:t>
      </w:r>
      <w:r w:rsidRPr="005D4CE4">
        <w:rPr>
          <w:rFonts w:ascii="Barlow" w:hAnsi="Barlow"/>
          <w:color w:val="000000"/>
        </w:rPr>
        <w:t>e que já passaram pelo processo de envelhecimento natural, ou que possuem excesso de pele e gordura, fazendo desaparecer a linha da mandíbula.</w:t>
      </w:r>
    </w:p>
    <w:p w14:paraId="047CB1AB" w14:textId="77777777" w:rsidR="00881096" w:rsidRPr="00D8577A" w:rsidRDefault="00881096" w:rsidP="00881096">
      <w:pPr>
        <w:pBdr>
          <w:top w:val="nil"/>
          <w:left w:val="nil"/>
          <w:bottom w:val="nil"/>
          <w:right w:val="nil"/>
          <w:between w:val="nil"/>
        </w:pBdr>
        <w:jc w:val="both"/>
        <w:rPr>
          <w:rFonts w:ascii="Barlow" w:hAnsi="Barlow"/>
          <w:color w:val="000000"/>
        </w:rPr>
      </w:pPr>
    </w:p>
    <w:p w14:paraId="3EB89D00" w14:textId="77777777" w:rsidR="00881096" w:rsidRDefault="00881096" w:rsidP="00881096">
      <w:pPr>
        <w:jc w:val="both"/>
        <w:rPr>
          <w:rFonts w:ascii="Barlow" w:hAnsi="Barlow"/>
          <w:b/>
          <w:color w:val="000000"/>
          <w:sz w:val="28"/>
          <w:szCs w:val="28"/>
        </w:rPr>
      </w:pPr>
      <w:bookmarkStart w:id="2" w:name="_heading=h.gjdgxs" w:colFirst="0" w:colLast="0"/>
      <w:bookmarkEnd w:id="2"/>
    </w:p>
    <w:p w14:paraId="4B6BE576"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2. Declarações do Paciente:</w:t>
      </w:r>
    </w:p>
    <w:p w14:paraId="054EBF41" w14:textId="77777777" w:rsidR="00881096" w:rsidRPr="00D8577A" w:rsidRDefault="00881096" w:rsidP="00881096">
      <w:pPr>
        <w:jc w:val="both"/>
        <w:rPr>
          <w:rFonts w:ascii="Barlow" w:hAnsi="Barlow"/>
          <w:color w:val="000000"/>
        </w:rPr>
      </w:pPr>
      <w:r w:rsidRPr="00D8577A">
        <w:rPr>
          <w:rFonts w:ascii="Barlow" w:hAnsi="Barlow"/>
          <w:color w:val="000000"/>
        </w:rPr>
        <w:t xml:space="preserve">DECLARO ter sido suficientemente esclarecido(a) pela profissional a respeito da modalidade de tratamento que será aplicada, de maneira que decido, livremente, me submeter ao procedimento indicado. </w:t>
      </w:r>
    </w:p>
    <w:p w14:paraId="390BDCDB" w14:textId="77777777" w:rsidR="00881096" w:rsidRPr="00D8577A" w:rsidRDefault="00881096" w:rsidP="00881096">
      <w:pPr>
        <w:jc w:val="both"/>
        <w:rPr>
          <w:rFonts w:ascii="Barlow" w:hAnsi="Barlow"/>
          <w:color w:val="000000"/>
        </w:rPr>
      </w:pPr>
      <w:r w:rsidRPr="00D8577A">
        <w:rPr>
          <w:rFonts w:ascii="Barlow" w:hAnsi="Barlow"/>
          <w:color w:val="000000"/>
        </w:rPr>
        <w:t>DECLARO ainda, livre de qualquer coação e constrangimento, para não restar dúvida quanto ao procedimento proposto e a minha autorização em questão, que sou conhecedor dos meus princípios, indicações, riscos, complicações e resultados, bem como a profissional forneceu-me as informações referentes a cada um desses itens.</w:t>
      </w:r>
    </w:p>
    <w:p w14:paraId="172498E6" w14:textId="77777777" w:rsidR="00881096" w:rsidRDefault="00881096" w:rsidP="00881096">
      <w:pPr>
        <w:jc w:val="both"/>
        <w:rPr>
          <w:rFonts w:ascii="Barlow" w:hAnsi="Barlow"/>
          <w:b/>
          <w:color w:val="000000"/>
        </w:rPr>
      </w:pPr>
    </w:p>
    <w:p w14:paraId="720A7323"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3. Princípios e Indicações:</w:t>
      </w:r>
    </w:p>
    <w:p w14:paraId="15EFFFC7" w14:textId="77777777" w:rsidR="00881096" w:rsidRDefault="00881096" w:rsidP="00881096">
      <w:pPr>
        <w:jc w:val="both"/>
        <w:rPr>
          <w:rFonts w:ascii="Barlow" w:hAnsi="Barlow"/>
          <w:color w:val="000000"/>
        </w:rPr>
      </w:pPr>
      <w:r w:rsidRPr="00D8577A">
        <w:rPr>
          <w:rFonts w:ascii="Barlow" w:hAnsi="Barlow"/>
          <w:color w:val="000000"/>
        </w:rPr>
        <w:t>Estou ciente que os resultados esperados apresentam uma resposta individual, portanto, poderão não se concretizar em razão da resposta biológica do meu organismo, variação das minhas condições genéticas, minha anatomia facial e de minha colaboração, assim como da própria limitação da ciência, sendo certo que a profissional se compromete a utilizar as técnicas e os materiais adequados à execução do plano de tratamento proposto e aprovado.</w:t>
      </w:r>
    </w:p>
    <w:p w14:paraId="333424B9" w14:textId="77777777" w:rsidR="00881096" w:rsidRPr="00D8577A" w:rsidRDefault="00881096" w:rsidP="00881096">
      <w:pPr>
        <w:jc w:val="both"/>
        <w:rPr>
          <w:rFonts w:ascii="Barlow" w:hAnsi="Barlow"/>
          <w:color w:val="000000"/>
        </w:rPr>
      </w:pPr>
      <w:r w:rsidRPr="00BD0CA6">
        <w:rPr>
          <w:rFonts w:ascii="Barlow" w:hAnsi="Barlow"/>
          <w:color w:val="000000"/>
        </w:rPr>
        <w:lastRenderedPageBreak/>
        <w:t xml:space="preserve">Estou ciente de que, para realizar o procedimento acima especificado, será necessário realizar procedimento anestésico ou outro de caráter </w:t>
      </w:r>
      <w:proofErr w:type="spellStart"/>
      <w:r w:rsidRPr="00BD0CA6">
        <w:rPr>
          <w:rFonts w:ascii="Barlow" w:hAnsi="Barlow"/>
          <w:color w:val="000000"/>
        </w:rPr>
        <w:t>pré</w:t>
      </w:r>
      <w:proofErr w:type="spellEnd"/>
      <w:r w:rsidRPr="00BD0CA6">
        <w:rPr>
          <w:rFonts w:ascii="Barlow" w:hAnsi="Barlow"/>
          <w:color w:val="000000"/>
        </w:rPr>
        <w:t xml:space="preserve">-procedimental.  </w:t>
      </w:r>
    </w:p>
    <w:p w14:paraId="7271A638" w14:textId="77777777" w:rsidR="00881096" w:rsidRPr="00D8577A" w:rsidRDefault="00881096" w:rsidP="00881096">
      <w:pPr>
        <w:jc w:val="both"/>
        <w:rPr>
          <w:rFonts w:ascii="Barlow" w:hAnsi="Barlow"/>
          <w:color w:val="000000"/>
        </w:rPr>
      </w:pPr>
      <w:r w:rsidRPr="00D8577A">
        <w:rPr>
          <w:rFonts w:ascii="Barlow" w:hAnsi="Barlow"/>
          <w:color w:val="000000"/>
        </w:rPr>
        <w:t xml:space="preserve">Declaro, ainda, estar ciente que eventuais ausências às consultas e o não atendimento das orientações profissionais prejudicarão o resultado pretendido. </w:t>
      </w:r>
    </w:p>
    <w:p w14:paraId="0D02AA75" w14:textId="77777777" w:rsidR="00881096" w:rsidRPr="00D8577A" w:rsidRDefault="00881096" w:rsidP="00881096">
      <w:pPr>
        <w:jc w:val="both"/>
        <w:rPr>
          <w:rFonts w:ascii="Barlow" w:hAnsi="Barlow"/>
          <w:color w:val="000000"/>
        </w:rPr>
      </w:pPr>
      <w:r w:rsidRPr="00D8577A">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3A520493" w14:textId="77777777" w:rsidR="00881096" w:rsidRPr="00D8577A" w:rsidRDefault="00881096" w:rsidP="00881096">
      <w:pPr>
        <w:jc w:val="both"/>
        <w:rPr>
          <w:rFonts w:ascii="Barlow" w:hAnsi="Barlow"/>
          <w:color w:val="000000"/>
        </w:rPr>
      </w:pPr>
      <w:r w:rsidRPr="00D8577A">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77864C79" w14:textId="77777777" w:rsidR="00881096" w:rsidRDefault="00881096" w:rsidP="00881096">
      <w:pPr>
        <w:jc w:val="both"/>
        <w:rPr>
          <w:rFonts w:ascii="Barlow" w:hAnsi="Barlow"/>
          <w:b/>
          <w:color w:val="000000"/>
        </w:rPr>
      </w:pPr>
    </w:p>
    <w:p w14:paraId="7630AC53"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4. Riscos e Complicações:</w:t>
      </w:r>
    </w:p>
    <w:p w14:paraId="444FDB6C" w14:textId="77777777" w:rsidR="00881096" w:rsidRPr="00D8577A" w:rsidRDefault="00881096" w:rsidP="00881096">
      <w:pPr>
        <w:jc w:val="both"/>
        <w:rPr>
          <w:rFonts w:ascii="Barlow" w:hAnsi="Barlow"/>
          <w:color w:val="000000"/>
        </w:rPr>
      </w:pPr>
      <w:r w:rsidRPr="00D8577A">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46A18E08" w14:textId="77777777" w:rsidR="00881096" w:rsidRPr="00BD11AA" w:rsidRDefault="00881096" w:rsidP="00881096">
      <w:pPr>
        <w:jc w:val="both"/>
        <w:rPr>
          <w:rFonts w:ascii="Barlow" w:hAnsi="Barlow"/>
          <w:color w:val="000000"/>
        </w:rPr>
      </w:pPr>
      <w:r w:rsidRPr="00BD11AA">
        <w:rPr>
          <w:rFonts w:ascii="Barlow" w:hAnsi="Barlow"/>
          <w:b/>
          <w:bCs/>
          <w:color w:val="000000"/>
        </w:rPr>
        <w:t>Gerais: 1.</w:t>
      </w:r>
      <w:r w:rsidRPr="00BD11AA">
        <w:rPr>
          <w:rFonts w:ascii="Barlow" w:hAnsi="Barlow"/>
          <w:color w:val="000000"/>
        </w:rPr>
        <w:t xml:space="preserve"> Sangramento; </w:t>
      </w:r>
      <w:r w:rsidRPr="00BD11AA">
        <w:rPr>
          <w:rFonts w:ascii="Barlow" w:hAnsi="Barlow"/>
          <w:b/>
          <w:bCs/>
          <w:color w:val="000000"/>
        </w:rPr>
        <w:t>2</w:t>
      </w:r>
      <w:r w:rsidRPr="00BD11AA">
        <w:rPr>
          <w:rFonts w:ascii="Barlow" w:hAnsi="Barlow"/>
          <w:color w:val="000000"/>
        </w:rPr>
        <w:t xml:space="preserve">. Hematomas; </w:t>
      </w:r>
      <w:r w:rsidRPr="00BD11AA">
        <w:rPr>
          <w:rFonts w:ascii="Barlow" w:hAnsi="Barlow"/>
          <w:b/>
          <w:bCs/>
          <w:color w:val="000000"/>
        </w:rPr>
        <w:t>3.</w:t>
      </w:r>
      <w:r w:rsidRPr="00BD11AA">
        <w:rPr>
          <w:rFonts w:ascii="Barlow" w:hAnsi="Barlow"/>
          <w:color w:val="000000"/>
        </w:rPr>
        <w:t xml:space="preserve"> Edema; </w:t>
      </w:r>
      <w:r w:rsidRPr="00BD11AA">
        <w:rPr>
          <w:rFonts w:ascii="Barlow" w:hAnsi="Barlow"/>
          <w:b/>
          <w:bCs/>
          <w:color w:val="000000"/>
        </w:rPr>
        <w:t>4.</w:t>
      </w:r>
      <w:r w:rsidRPr="00BD11AA">
        <w:rPr>
          <w:rFonts w:ascii="Barlow" w:hAnsi="Barlow"/>
          <w:color w:val="000000"/>
        </w:rPr>
        <w:t xml:space="preserve"> Equimose; </w:t>
      </w:r>
      <w:r w:rsidRPr="00BD11AA">
        <w:rPr>
          <w:rFonts w:ascii="Barlow" w:hAnsi="Barlow"/>
          <w:b/>
          <w:bCs/>
          <w:color w:val="000000"/>
        </w:rPr>
        <w:t>5.</w:t>
      </w:r>
      <w:r w:rsidRPr="00BD11AA">
        <w:rPr>
          <w:rFonts w:ascii="Barlow" w:hAnsi="Barlow"/>
          <w:color w:val="000000"/>
        </w:rPr>
        <w:t xml:space="preserve"> Dor/desconforto; </w:t>
      </w:r>
      <w:r w:rsidRPr="00BD11AA">
        <w:rPr>
          <w:rFonts w:ascii="Barlow" w:hAnsi="Barlow"/>
          <w:b/>
          <w:bCs/>
          <w:color w:val="000000"/>
        </w:rPr>
        <w:t>3.</w:t>
      </w:r>
      <w:r w:rsidRPr="00BD11AA">
        <w:rPr>
          <w:rFonts w:ascii="Barlow" w:hAnsi="Barlow"/>
          <w:color w:val="000000"/>
        </w:rPr>
        <w:t xml:space="preserve"> Eritema. </w:t>
      </w:r>
    </w:p>
    <w:p w14:paraId="3ED2B3E7" w14:textId="77777777" w:rsidR="00881096" w:rsidRPr="00BD11AA" w:rsidRDefault="00881096" w:rsidP="00881096">
      <w:pPr>
        <w:jc w:val="both"/>
        <w:rPr>
          <w:rFonts w:ascii="Barlow" w:hAnsi="Barlow"/>
          <w:color w:val="000000"/>
        </w:rPr>
      </w:pPr>
      <w:r w:rsidRPr="00BD11AA">
        <w:rPr>
          <w:rFonts w:ascii="Barlow" w:hAnsi="Barlow"/>
          <w:b/>
          <w:bCs/>
          <w:color w:val="000000"/>
        </w:rPr>
        <w:t xml:space="preserve">Específicos: 1. </w:t>
      </w:r>
      <w:r w:rsidRPr="00BD11AA">
        <w:rPr>
          <w:rFonts w:ascii="Barlow" w:hAnsi="Barlow"/>
          <w:color w:val="000000"/>
        </w:rPr>
        <w:t xml:space="preserve">Reações à anestesia; </w:t>
      </w:r>
      <w:r w:rsidRPr="00BD11AA">
        <w:rPr>
          <w:rFonts w:ascii="Barlow" w:hAnsi="Barlow"/>
          <w:b/>
          <w:bCs/>
          <w:color w:val="000000"/>
        </w:rPr>
        <w:t>2.</w:t>
      </w:r>
      <w:r w:rsidRPr="00BD11AA">
        <w:rPr>
          <w:rFonts w:ascii="Barlow" w:hAnsi="Barlow"/>
          <w:color w:val="000000"/>
        </w:rPr>
        <w:t xml:space="preserve"> Dormência na área; </w:t>
      </w:r>
      <w:r w:rsidRPr="00BD11AA">
        <w:rPr>
          <w:rFonts w:ascii="Barlow" w:hAnsi="Barlow"/>
          <w:b/>
          <w:bCs/>
          <w:color w:val="000000"/>
        </w:rPr>
        <w:t>3.</w:t>
      </w:r>
      <w:r w:rsidRPr="00BD11AA">
        <w:rPr>
          <w:rFonts w:ascii="Barlow" w:hAnsi="Barlow"/>
          <w:color w:val="000000"/>
        </w:rPr>
        <w:t xml:space="preserve"> Danos nos nervos; </w:t>
      </w:r>
      <w:r w:rsidRPr="00BD11AA">
        <w:rPr>
          <w:rFonts w:ascii="Barlow" w:hAnsi="Barlow"/>
          <w:b/>
          <w:bCs/>
          <w:color w:val="000000"/>
        </w:rPr>
        <w:t>4.</w:t>
      </w:r>
      <w:r w:rsidRPr="00BD11AA">
        <w:rPr>
          <w:rFonts w:ascii="Barlow" w:hAnsi="Barlow"/>
          <w:color w:val="000000"/>
        </w:rPr>
        <w:t xml:space="preserve"> Sensação de formigamento; </w:t>
      </w:r>
      <w:r w:rsidRPr="00BD11AA">
        <w:rPr>
          <w:rFonts w:ascii="Barlow" w:hAnsi="Barlow"/>
          <w:b/>
          <w:bCs/>
          <w:color w:val="000000"/>
        </w:rPr>
        <w:t>5.</w:t>
      </w:r>
      <w:r w:rsidRPr="00BD11AA">
        <w:rPr>
          <w:rFonts w:ascii="Barlow" w:hAnsi="Barlow"/>
          <w:color w:val="000000"/>
        </w:rPr>
        <w:t xml:space="preserve"> Infecção; </w:t>
      </w:r>
      <w:r w:rsidRPr="00BD11AA">
        <w:rPr>
          <w:rFonts w:ascii="Barlow" w:hAnsi="Barlow"/>
          <w:b/>
          <w:bCs/>
          <w:color w:val="000000"/>
        </w:rPr>
        <w:t>6.</w:t>
      </w:r>
      <w:r w:rsidRPr="00BD11AA">
        <w:rPr>
          <w:rFonts w:ascii="Barlow" w:hAnsi="Barlow"/>
          <w:color w:val="000000"/>
        </w:rPr>
        <w:t xml:space="preserve"> Irregularidades; </w:t>
      </w:r>
      <w:r w:rsidRPr="00BD11AA">
        <w:rPr>
          <w:rFonts w:ascii="Barlow" w:hAnsi="Barlow"/>
          <w:b/>
          <w:color w:val="000000"/>
        </w:rPr>
        <w:t xml:space="preserve">7. </w:t>
      </w:r>
      <w:r w:rsidRPr="00BD11AA">
        <w:rPr>
          <w:rFonts w:ascii="Barlow" w:hAnsi="Barlow"/>
          <w:bCs/>
          <w:color w:val="000000"/>
        </w:rPr>
        <w:t>Embolia gordurosa;</w:t>
      </w:r>
      <w:r w:rsidRPr="00BD11AA">
        <w:rPr>
          <w:rFonts w:ascii="Barlow" w:hAnsi="Barlow"/>
          <w:b/>
          <w:color w:val="000000"/>
        </w:rPr>
        <w:t xml:space="preserve"> 8. </w:t>
      </w:r>
      <w:r w:rsidRPr="00BD11AA">
        <w:rPr>
          <w:rFonts w:ascii="Barlow" w:hAnsi="Barlow"/>
          <w:bCs/>
          <w:color w:val="000000"/>
        </w:rPr>
        <w:t xml:space="preserve">Fibrose; </w:t>
      </w:r>
      <w:r w:rsidRPr="00BD11AA">
        <w:rPr>
          <w:rFonts w:ascii="Barlow" w:hAnsi="Barlow"/>
          <w:b/>
          <w:color w:val="000000"/>
        </w:rPr>
        <w:t xml:space="preserve">9. </w:t>
      </w:r>
      <w:r w:rsidRPr="00BD11AA">
        <w:rPr>
          <w:rFonts w:ascii="Barlow" w:hAnsi="Barlow"/>
          <w:bCs/>
          <w:color w:val="000000"/>
        </w:rPr>
        <w:t xml:space="preserve">Parestesia temporária do nervo marginal da </w:t>
      </w:r>
      <w:proofErr w:type="spellStart"/>
      <w:r w:rsidRPr="00BD11AA">
        <w:rPr>
          <w:rFonts w:ascii="Barlow" w:hAnsi="Barlow"/>
          <w:bCs/>
          <w:color w:val="000000"/>
        </w:rPr>
        <w:t>mandibula</w:t>
      </w:r>
      <w:proofErr w:type="spellEnd"/>
      <w:r w:rsidRPr="00BD11AA">
        <w:rPr>
          <w:rFonts w:ascii="Barlow" w:hAnsi="Barlow"/>
          <w:bCs/>
          <w:color w:val="000000"/>
        </w:rPr>
        <w:t>;</w:t>
      </w:r>
      <w:r w:rsidRPr="00BD11AA">
        <w:rPr>
          <w:rFonts w:ascii="Barlow" w:hAnsi="Barlow"/>
          <w:b/>
          <w:color w:val="000000"/>
        </w:rPr>
        <w:t xml:space="preserve"> 10. </w:t>
      </w:r>
      <w:proofErr w:type="spellStart"/>
      <w:r w:rsidRPr="00BD11AA">
        <w:rPr>
          <w:rFonts w:ascii="Barlow" w:hAnsi="Barlow"/>
          <w:bCs/>
          <w:color w:val="000000"/>
        </w:rPr>
        <w:t>Seroma</w:t>
      </w:r>
      <w:proofErr w:type="spellEnd"/>
      <w:r w:rsidRPr="00BD11AA">
        <w:rPr>
          <w:rFonts w:ascii="Barlow" w:hAnsi="Barlow"/>
          <w:bCs/>
          <w:color w:val="000000"/>
        </w:rPr>
        <w:t>;</w:t>
      </w:r>
      <w:r w:rsidRPr="00BD11AA">
        <w:rPr>
          <w:rFonts w:ascii="Barlow" w:hAnsi="Barlow"/>
          <w:b/>
          <w:color w:val="000000"/>
        </w:rPr>
        <w:t xml:space="preserve"> 11. </w:t>
      </w:r>
      <w:r w:rsidRPr="00BD11AA">
        <w:rPr>
          <w:rFonts w:ascii="Barlow" w:hAnsi="Barlow"/>
          <w:color w:val="000000"/>
        </w:rPr>
        <w:t xml:space="preserve">Apesar de raro, pode causar </w:t>
      </w:r>
      <w:proofErr w:type="spellStart"/>
      <w:r w:rsidRPr="00BD11AA">
        <w:rPr>
          <w:rFonts w:ascii="Barlow" w:hAnsi="Barlow"/>
          <w:color w:val="000000"/>
        </w:rPr>
        <w:t>alopécia</w:t>
      </w:r>
      <w:proofErr w:type="spellEnd"/>
      <w:r w:rsidRPr="00BD11AA">
        <w:rPr>
          <w:rFonts w:ascii="Barlow" w:hAnsi="Barlow"/>
          <w:color w:val="000000"/>
        </w:rPr>
        <w:t xml:space="preserve"> (perda dos pelos) na área</w:t>
      </w:r>
      <w:r>
        <w:rPr>
          <w:rFonts w:ascii="Barlow" w:hAnsi="Barlow"/>
          <w:color w:val="000000"/>
        </w:rPr>
        <w:t xml:space="preserve">; </w:t>
      </w:r>
      <w:r w:rsidRPr="00850EB9">
        <w:rPr>
          <w:rFonts w:ascii="Barlow" w:hAnsi="Barlow"/>
          <w:b/>
          <w:bCs/>
          <w:color w:val="000000"/>
        </w:rPr>
        <w:t xml:space="preserve">12. </w:t>
      </w:r>
      <w:r>
        <w:rPr>
          <w:rFonts w:ascii="Barlow" w:hAnsi="Barlow"/>
          <w:color w:val="000000"/>
        </w:rPr>
        <w:t xml:space="preserve">Perda temporária de sensibilidade. </w:t>
      </w:r>
    </w:p>
    <w:p w14:paraId="344C8D72" w14:textId="77777777" w:rsidR="00881096" w:rsidRDefault="00881096" w:rsidP="00881096">
      <w:pPr>
        <w:jc w:val="both"/>
        <w:rPr>
          <w:rFonts w:ascii="Barlow" w:hAnsi="Barlow"/>
          <w:b/>
          <w:color w:val="000000"/>
          <w:sz w:val="28"/>
          <w:szCs w:val="28"/>
        </w:rPr>
      </w:pPr>
    </w:p>
    <w:p w14:paraId="77DB10CC"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 xml:space="preserve">5. Contraindicações: </w:t>
      </w:r>
    </w:p>
    <w:p w14:paraId="2A205FC4" w14:textId="77777777" w:rsidR="00881096" w:rsidRDefault="00881096" w:rsidP="00881096">
      <w:pPr>
        <w:jc w:val="both"/>
        <w:rPr>
          <w:rFonts w:ascii="Barlow" w:hAnsi="Barlow"/>
          <w:color w:val="000000"/>
        </w:rPr>
      </w:pPr>
    </w:p>
    <w:p w14:paraId="3706AD35" w14:textId="77777777" w:rsidR="00881096" w:rsidRDefault="00881096" w:rsidP="00881096">
      <w:pPr>
        <w:jc w:val="both"/>
        <w:rPr>
          <w:rFonts w:ascii="Barlow" w:hAnsi="Barlow"/>
          <w:color w:val="000000"/>
        </w:rPr>
      </w:pPr>
      <w:r w:rsidRPr="00256C14">
        <w:rPr>
          <w:rFonts w:ascii="Barlow" w:hAnsi="Barlow"/>
          <w:color w:val="000000"/>
        </w:rPr>
        <w:t>Estou devidamente cientificado(a) das seguintes contraindicações do procedimento:</w:t>
      </w:r>
    </w:p>
    <w:p w14:paraId="162F9D47" w14:textId="50C82A6E" w:rsidR="00881096" w:rsidRPr="00EA68F3" w:rsidRDefault="00881096" w:rsidP="00881096">
      <w:pPr>
        <w:pStyle w:val="PargrafodaLista"/>
        <w:numPr>
          <w:ilvl w:val="0"/>
          <w:numId w:val="6"/>
        </w:numPr>
        <w:jc w:val="both"/>
        <w:rPr>
          <w:rFonts w:ascii="Barlow" w:hAnsi="Barlow"/>
          <w:color w:val="000000"/>
        </w:rPr>
      </w:pPr>
      <w:r w:rsidRPr="00EA68F3">
        <w:rPr>
          <w:rFonts w:ascii="Barlow" w:hAnsi="Barlow"/>
          <w:color w:val="000000"/>
        </w:rPr>
        <w:t xml:space="preserve">Gestantes; </w:t>
      </w:r>
      <w:r w:rsidRPr="004A6D3B">
        <w:rPr>
          <w:rFonts w:ascii="Barlow" w:hAnsi="Barlow"/>
          <w:b/>
          <w:bCs/>
          <w:color w:val="000000"/>
        </w:rPr>
        <w:t>2</w:t>
      </w:r>
      <w:r>
        <w:rPr>
          <w:rFonts w:ascii="Barlow" w:hAnsi="Barlow"/>
          <w:color w:val="000000"/>
        </w:rPr>
        <w:t xml:space="preserve">. </w:t>
      </w:r>
      <w:r w:rsidRPr="00EA68F3">
        <w:rPr>
          <w:rFonts w:ascii="Barlow" w:hAnsi="Barlow"/>
          <w:color w:val="000000"/>
        </w:rPr>
        <w:t xml:space="preserve">lactantes; </w:t>
      </w:r>
      <w:r w:rsidRPr="004A6D3B">
        <w:rPr>
          <w:rFonts w:ascii="Barlow" w:hAnsi="Barlow"/>
          <w:b/>
          <w:bCs/>
          <w:color w:val="000000"/>
        </w:rPr>
        <w:t>3</w:t>
      </w:r>
      <w:r>
        <w:rPr>
          <w:rFonts w:ascii="Barlow" w:hAnsi="Barlow"/>
          <w:color w:val="000000"/>
        </w:rPr>
        <w:t xml:space="preserve">. </w:t>
      </w:r>
      <w:r w:rsidRPr="00EA68F3">
        <w:rPr>
          <w:rFonts w:ascii="Barlow" w:hAnsi="Barlow"/>
          <w:color w:val="000000"/>
        </w:rPr>
        <w:t>pacientes com problemas de pele, cardiovasculares, de cicatrização e de coagulação</w:t>
      </w:r>
      <w:r w:rsidR="00275373">
        <w:rPr>
          <w:rFonts w:ascii="Barlow" w:hAnsi="Barlow"/>
          <w:color w:val="000000"/>
        </w:rPr>
        <w:t>.</w:t>
      </w:r>
    </w:p>
    <w:p w14:paraId="204277AB" w14:textId="77777777" w:rsidR="00881096" w:rsidRDefault="00881096" w:rsidP="00881096">
      <w:pPr>
        <w:jc w:val="both"/>
        <w:rPr>
          <w:rFonts w:ascii="Barlow" w:hAnsi="Barlow"/>
          <w:b/>
          <w:color w:val="000000"/>
          <w:sz w:val="28"/>
          <w:szCs w:val="28"/>
        </w:rPr>
      </w:pPr>
    </w:p>
    <w:p w14:paraId="30F5AD9E" w14:textId="77777777" w:rsidR="00881096" w:rsidRDefault="00881096" w:rsidP="00881096">
      <w:pPr>
        <w:jc w:val="both"/>
        <w:rPr>
          <w:rFonts w:ascii="Barlow" w:hAnsi="Barlow"/>
          <w:b/>
          <w:color w:val="000000"/>
          <w:sz w:val="28"/>
          <w:szCs w:val="28"/>
        </w:rPr>
      </w:pPr>
    </w:p>
    <w:p w14:paraId="5C125FB6" w14:textId="77777777" w:rsidR="00881096" w:rsidRDefault="00881096" w:rsidP="00881096">
      <w:pPr>
        <w:jc w:val="both"/>
        <w:rPr>
          <w:rFonts w:ascii="Barlow" w:hAnsi="Barlow"/>
          <w:b/>
          <w:color w:val="000000"/>
          <w:sz w:val="28"/>
          <w:szCs w:val="28"/>
        </w:rPr>
      </w:pPr>
      <w:r w:rsidRPr="0044158C">
        <w:rPr>
          <w:rFonts w:ascii="Barlow" w:hAnsi="Barlow"/>
          <w:b/>
          <w:color w:val="000000"/>
          <w:sz w:val="28"/>
          <w:szCs w:val="28"/>
        </w:rPr>
        <w:t xml:space="preserve">6. Cuidados </w:t>
      </w:r>
      <w:proofErr w:type="spellStart"/>
      <w:r w:rsidRPr="0044158C">
        <w:rPr>
          <w:rFonts w:ascii="Barlow" w:hAnsi="Barlow"/>
          <w:b/>
          <w:color w:val="000000"/>
          <w:sz w:val="28"/>
          <w:szCs w:val="28"/>
        </w:rPr>
        <w:t>pré</w:t>
      </w:r>
      <w:proofErr w:type="spellEnd"/>
      <w:r w:rsidRPr="0044158C">
        <w:rPr>
          <w:rFonts w:ascii="Barlow" w:hAnsi="Barlow"/>
          <w:b/>
          <w:color w:val="000000"/>
          <w:sz w:val="28"/>
          <w:szCs w:val="28"/>
        </w:rPr>
        <w:t xml:space="preserve"> e pós-procedimental: </w:t>
      </w:r>
    </w:p>
    <w:p w14:paraId="2C0D05AE" w14:textId="79A84628" w:rsid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Realizar os exames solicitados;</w:t>
      </w:r>
    </w:p>
    <w:p w14:paraId="47986C82" w14:textId="5BD0160F" w:rsid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Agendar as sessões de drenagem linfática;</w:t>
      </w:r>
    </w:p>
    <w:p w14:paraId="58EB1544" w14:textId="67644CED" w:rsid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Adquirir os medicamentos prescritos;</w:t>
      </w:r>
    </w:p>
    <w:p w14:paraId="4D9BA70C" w14:textId="583EF2D8" w:rsidR="00275373" w:rsidRP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Informar qualquer alteração no estado geral de saúde.</w:t>
      </w:r>
    </w:p>
    <w:p w14:paraId="47EEB6BD" w14:textId="77777777" w:rsidR="00881096" w:rsidRDefault="00881096" w:rsidP="00881096">
      <w:pPr>
        <w:jc w:val="both"/>
        <w:rPr>
          <w:rFonts w:ascii="Barlow" w:hAnsi="Barlow"/>
          <w:b/>
          <w:color w:val="000000"/>
          <w:sz w:val="28"/>
          <w:szCs w:val="28"/>
        </w:rPr>
      </w:pPr>
    </w:p>
    <w:p w14:paraId="2BE54089" w14:textId="77777777" w:rsidR="00881096" w:rsidRDefault="00881096" w:rsidP="00881096">
      <w:pPr>
        <w:jc w:val="both"/>
        <w:rPr>
          <w:rFonts w:ascii="Barlow" w:hAnsi="Barlow"/>
          <w:b/>
          <w:color w:val="000000"/>
          <w:sz w:val="28"/>
          <w:szCs w:val="28"/>
        </w:rPr>
      </w:pPr>
      <w:r w:rsidRPr="004A6D3B">
        <w:rPr>
          <w:rFonts w:ascii="Barlow" w:hAnsi="Barlow"/>
          <w:b/>
          <w:color w:val="000000"/>
          <w:sz w:val="28"/>
          <w:szCs w:val="28"/>
        </w:rPr>
        <w:t xml:space="preserve">PÓS-PROCEDIMENTAL: </w:t>
      </w:r>
    </w:p>
    <w:p w14:paraId="14E99360" w14:textId="77777777" w:rsidR="00881096" w:rsidRPr="00100316" w:rsidRDefault="00881096" w:rsidP="00881096">
      <w:pPr>
        <w:pStyle w:val="Corpodetexto"/>
        <w:numPr>
          <w:ilvl w:val="0"/>
          <w:numId w:val="7"/>
        </w:numPr>
        <w:spacing w:after="0" w:line="276" w:lineRule="auto"/>
        <w:ind w:left="426" w:hanging="426"/>
        <w:jc w:val="both"/>
        <w:rPr>
          <w:rFonts w:ascii="Barlow" w:hAnsi="Barlow"/>
          <w:b/>
          <w:bCs/>
          <w:sz w:val="24"/>
          <w:szCs w:val="24"/>
        </w:rPr>
      </w:pPr>
      <w:r w:rsidRPr="00100316">
        <w:rPr>
          <w:rFonts w:ascii="Barlow" w:hAnsi="Barlow" w:cs="Times New Roman"/>
          <w:b/>
          <w:bCs/>
          <w:sz w:val="24"/>
          <w:szCs w:val="24"/>
        </w:rPr>
        <w:t>Manter-se na cidade que foi realizado o procedimento, por pelo menos 3 dias</w:t>
      </w:r>
      <w:r>
        <w:rPr>
          <w:rFonts w:ascii="Barlow" w:hAnsi="Barlow" w:cs="Times New Roman"/>
          <w:b/>
          <w:bCs/>
          <w:sz w:val="24"/>
          <w:szCs w:val="24"/>
        </w:rPr>
        <w:t>;</w:t>
      </w:r>
    </w:p>
    <w:p w14:paraId="5FC787EA"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Manter repouso relativo, evitando movimentos bruscos nos primeiros oito dias;</w:t>
      </w:r>
    </w:p>
    <w:p w14:paraId="04B60523"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Dormir com a cabeça elevada (duas almofadas) e não deitar de lado;</w:t>
      </w:r>
    </w:p>
    <w:p w14:paraId="55EFBD1F"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O exercício físico moderado só pode ser retomado após o 30.º dia;</w:t>
      </w:r>
    </w:p>
    <w:p w14:paraId="69372AF2"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Não tomar sol nos primeiros dois meses;</w:t>
      </w:r>
    </w:p>
    <w:p w14:paraId="04777A35" w14:textId="3436C7D3" w:rsidR="00881096" w:rsidRPr="00EC5796" w:rsidRDefault="00275373" w:rsidP="00881096">
      <w:pPr>
        <w:pStyle w:val="Corpodetexto"/>
        <w:numPr>
          <w:ilvl w:val="0"/>
          <w:numId w:val="7"/>
        </w:numPr>
        <w:spacing w:after="0" w:line="276" w:lineRule="auto"/>
        <w:ind w:left="426" w:hanging="426"/>
        <w:jc w:val="both"/>
        <w:rPr>
          <w:rFonts w:ascii="Barlow" w:hAnsi="Barlow"/>
          <w:sz w:val="24"/>
          <w:szCs w:val="24"/>
        </w:rPr>
      </w:pPr>
      <w:r>
        <w:rPr>
          <w:rFonts w:ascii="Barlow" w:hAnsi="Barlow"/>
          <w:sz w:val="24"/>
          <w:szCs w:val="24"/>
        </w:rPr>
        <w:t>Interromper tabagismo por 30 dias antes e 30 dias depois do procedimento;</w:t>
      </w:r>
    </w:p>
    <w:p w14:paraId="7697F321" w14:textId="77777777" w:rsidR="008810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Hidratar adequadamente a pele.</w:t>
      </w:r>
    </w:p>
    <w:p w14:paraId="349CAFB6" w14:textId="5517961F" w:rsidR="00275373" w:rsidRDefault="00275373" w:rsidP="00881096">
      <w:pPr>
        <w:pStyle w:val="Corpodetexto"/>
        <w:numPr>
          <w:ilvl w:val="0"/>
          <w:numId w:val="7"/>
        </w:numPr>
        <w:spacing w:after="0" w:line="276" w:lineRule="auto"/>
        <w:ind w:left="426" w:hanging="426"/>
        <w:jc w:val="both"/>
        <w:rPr>
          <w:rFonts w:ascii="Barlow" w:hAnsi="Barlow"/>
          <w:sz w:val="24"/>
          <w:szCs w:val="24"/>
        </w:rPr>
      </w:pPr>
      <w:r>
        <w:rPr>
          <w:rFonts w:ascii="Barlow" w:hAnsi="Barlow"/>
          <w:sz w:val="24"/>
          <w:szCs w:val="24"/>
        </w:rPr>
        <w:t>Realizar sessões de drenagem linfática com profissional capacitado e especializado.</w:t>
      </w:r>
    </w:p>
    <w:p w14:paraId="34E87685" w14:textId="04E6F9E2" w:rsidR="00275373" w:rsidRPr="00EC5796" w:rsidRDefault="00275373" w:rsidP="00881096">
      <w:pPr>
        <w:pStyle w:val="Corpodetexto"/>
        <w:numPr>
          <w:ilvl w:val="0"/>
          <w:numId w:val="7"/>
        </w:numPr>
        <w:spacing w:after="0" w:line="276" w:lineRule="auto"/>
        <w:ind w:left="426" w:hanging="426"/>
        <w:jc w:val="both"/>
        <w:rPr>
          <w:rFonts w:ascii="Barlow" w:hAnsi="Barlow"/>
          <w:sz w:val="24"/>
          <w:szCs w:val="24"/>
        </w:rPr>
      </w:pPr>
      <w:r>
        <w:rPr>
          <w:rFonts w:ascii="Barlow" w:hAnsi="Barlow"/>
          <w:sz w:val="24"/>
          <w:szCs w:val="24"/>
        </w:rPr>
        <w:lastRenderedPageBreak/>
        <w:t>Usar a cinta compressiva pelo tempo determinado.</w:t>
      </w:r>
    </w:p>
    <w:p w14:paraId="3E573BD0" w14:textId="77777777" w:rsidR="00881096" w:rsidRPr="004A6D3B" w:rsidRDefault="00881096" w:rsidP="00881096">
      <w:pPr>
        <w:jc w:val="both"/>
        <w:rPr>
          <w:rFonts w:ascii="Barlow" w:hAnsi="Barlow"/>
          <w:b/>
          <w:color w:val="000000"/>
          <w:sz w:val="28"/>
          <w:szCs w:val="28"/>
        </w:rPr>
      </w:pPr>
    </w:p>
    <w:p w14:paraId="339E7A19"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7. Dúvidas e Esclarecimentos:</w:t>
      </w:r>
    </w:p>
    <w:p w14:paraId="61BEDB42" w14:textId="77777777" w:rsidR="00881096" w:rsidRDefault="00881096" w:rsidP="00881096">
      <w:pPr>
        <w:jc w:val="both"/>
        <w:rPr>
          <w:rFonts w:ascii="Barlow" w:hAnsi="Barlow"/>
          <w:color w:val="000000"/>
        </w:rPr>
      </w:pPr>
      <w:r w:rsidRPr="00D8577A">
        <w:rPr>
          <w:rFonts w:ascii="Barlow" w:hAnsi="Barlow"/>
          <w:color w:val="000000"/>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71EE6C6F" w14:textId="77777777" w:rsidR="00881096" w:rsidRDefault="00881096" w:rsidP="00881096">
      <w:pPr>
        <w:jc w:val="both"/>
        <w:rPr>
          <w:rFonts w:ascii="Barlow" w:hAnsi="Barlow"/>
          <w:color w:val="000000"/>
        </w:rPr>
      </w:pPr>
    </w:p>
    <w:p w14:paraId="62C2C905" w14:textId="77777777" w:rsidR="00881096" w:rsidRPr="00D8577A" w:rsidRDefault="00881096" w:rsidP="00881096">
      <w:pPr>
        <w:jc w:val="both"/>
        <w:rPr>
          <w:rFonts w:ascii="Barlow" w:hAnsi="Barlow"/>
          <w:color w:val="000000"/>
        </w:rPr>
      </w:pPr>
    </w:p>
    <w:p w14:paraId="65A6B7D4"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 xml:space="preserve">8. Intercorrências COVID-19: </w:t>
      </w:r>
    </w:p>
    <w:p w14:paraId="47E73940" w14:textId="77777777" w:rsidR="00881096" w:rsidRPr="00D8577A" w:rsidRDefault="00881096" w:rsidP="00881096">
      <w:pPr>
        <w:jc w:val="both"/>
        <w:rPr>
          <w:rFonts w:ascii="Barlow" w:hAnsi="Barlow"/>
          <w:color w:val="000000"/>
        </w:rPr>
      </w:pPr>
      <w:r w:rsidRPr="00D8577A">
        <w:rPr>
          <w:rFonts w:ascii="Barlow" w:hAnsi="Barlow"/>
          <w:color w:val="000000"/>
        </w:rPr>
        <w:t xml:space="preserve">Fui esclarecido pela profissional especialista que, alguns estudos científicos recentes, demonstraram que pacientes que já foram infectados pelo novo COVID-19 podem apresentar sequelas em um órgão extremamente importante do corpo humano, o endotélio, uma das sequelas possíveis é a sequela </w:t>
      </w:r>
      <w:proofErr w:type="spellStart"/>
      <w:r w:rsidRPr="00D8577A">
        <w:rPr>
          <w:rFonts w:ascii="Barlow" w:hAnsi="Barlow"/>
          <w:color w:val="000000"/>
        </w:rPr>
        <w:t>lesional</w:t>
      </w:r>
      <w:proofErr w:type="spellEnd"/>
      <w:r w:rsidRPr="00D8577A">
        <w:rPr>
          <w:rFonts w:ascii="Barlow" w:hAnsi="Barlow"/>
          <w:color w:val="000000"/>
        </w:rPr>
        <w:t xml:space="preserve"> por todas as paredes do endotélio, acometendo os vasos periféricos gerando o aumento na atividade de células residentes da pele/derme, podendo causar edemas exacerbados. </w:t>
      </w:r>
    </w:p>
    <w:p w14:paraId="0C8C220C" w14:textId="77777777" w:rsidR="00881096" w:rsidRPr="00D8577A" w:rsidRDefault="00881096" w:rsidP="00881096">
      <w:pPr>
        <w:jc w:val="both"/>
        <w:rPr>
          <w:rFonts w:ascii="Barlow" w:hAnsi="Barlow"/>
          <w:color w:val="000000"/>
        </w:rPr>
      </w:pPr>
      <w:r w:rsidRPr="00D8577A">
        <w:rPr>
          <w:rFonts w:ascii="Barlow" w:hAnsi="Barlow"/>
          <w:color w:val="000000"/>
        </w:rPr>
        <w:t xml:space="preserve">No entanto, estudos recentes evidenciam que por mais cauteloso que seja o profissional e os cuidados do paciente após o procedimento, podem ocorrer situações inesperadas em razão das sequelas do endotélio causadas pelo COVID-19, não tendo neste caso responsabilidade o profissional, uma vez que fui devidamente cientificado(a) do risco e ainda assim aceitei realizar o procedimento. No mais, é incerto esse estranhamento de defesa a procedimentos que são rotina aos pacientes e realizados em todos os anos na indução de tramas </w:t>
      </w:r>
      <w:proofErr w:type="spellStart"/>
      <w:r w:rsidRPr="00D8577A">
        <w:rPr>
          <w:rFonts w:ascii="Barlow" w:hAnsi="Barlow"/>
          <w:color w:val="000000"/>
        </w:rPr>
        <w:t>colagénicas</w:t>
      </w:r>
      <w:proofErr w:type="spellEnd"/>
      <w:r w:rsidRPr="00D8577A">
        <w:rPr>
          <w:rFonts w:ascii="Barlow" w:hAnsi="Barlow"/>
          <w:color w:val="000000"/>
        </w:rPr>
        <w:t xml:space="preserve"> e que eram identificados como normais. </w:t>
      </w:r>
    </w:p>
    <w:p w14:paraId="52881A6B" w14:textId="77777777" w:rsidR="00881096" w:rsidRDefault="00881096" w:rsidP="00881096">
      <w:pPr>
        <w:jc w:val="both"/>
        <w:rPr>
          <w:rFonts w:ascii="Barlow" w:hAnsi="Barlow"/>
          <w:b/>
          <w:sz w:val="28"/>
          <w:szCs w:val="28"/>
        </w:rPr>
      </w:pPr>
    </w:p>
    <w:p w14:paraId="4A6A693D" w14:textId="77777777" w:rsidR="00881096" w:rsidRDefault="00881096" w:rsidP="00881096">
      <w:pPr>
        <w:jc w:val="both"/>
        <w:rPr>
          <w:rFonts w:ascii="Barlow" w:hAnsi="Barlow"/>
          <w:b/>
          <w:sz w:val="28"/>
          <w:szCs w:val="28"/>
        </w:rPr>
      </w:pPr>
    </w:p>
    <w:p w14:paraId="6F54385A" w14:textId="77777777" w:rsidR="00881096" w:rsidRPr="0044158C" w:rsidRDefault="00881096" w:rsidP="00881096">
      <w:pPr>
        <w:jc w:val="both"/>
        <w:rPr>
          <w:rFonts w:ascii="Barlow" w:hAnsi="Barlow"/>
          <w:b/>
          <w:color w:val="000000"/>
          <w:sz w:val="28"/>
          <w:szCs w:val="28"/>
        </w:rPr>
      </w:pPr>
      <w:r w:rsidRPr="0044158C">
        <w:rPr>
          <w:rFonts w:ascii="Barlow" w:hAnsi="Barlow"/>
          <w:b/>
          <w:sz w:val="28"/>
          <w:szCs w:val="28"/>
        </w:rPr>
        <w:t>9.</w:t>
      </w:r>
      <w:r w:rsidRPr="0044158C">
        <w:rPr>
          <w:rFonts w:ascii="Barlow" w:hAnsi="Barlow"/>
          <w:b/>
          <w:color w:val="000000"/>
          <w:sz w:val="28"/>
          <w:szCs w:val="28"/>
        </w:rPr>
        <w:t xml:space="preserve"> Conclusão:</w:t>
      </w:r>
    </w:p>
    <w:p w14:paraId="0D02C3D1" w14:textId="77777777" w:rsidR="00881096" w:rsidRDefault="00881096" w:rsidP="00881096">
      <w:pPr>
        <w:pBdr>
          <w:top w:val="nil"/>
          <w:left w:val="nil"/>
          <w:bottom w:val="nil"/>
          <w:right w:val="nil"/>
          <w:between w:val="nil"/>
        </w:pBdr>
        <w:spacing w:after="140" w:line="276" w:lineRule="auto"/>
        <w:jc w:val="both"/>
        <w:rPr>
          <w:rFonts w:ascii="Barlow" w:hAnsi="Barlow"/>
          <w:color w:val="000000"/>
        </w:rPr>
      </w:pPr>
      <w:r w:rsidRPr="00D8577A">
        <w:rPr>
          <w:rFonts w:ascii="Barlow" w:hAnsi="Barlow"/>
          <w:color w:val="000000"/>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3E1EEACA" w14:textId="77777777" w:rsidR="00881096" w:rsidRDefault="00881096" w:rsidP="00881096">
      <w:pPr>
        <w:pBdr>
          <w:top w:val="nil"/>
          <w:left w:val="nil"/>
          <w:bottom w:val="nil"/>
          <w:right w:val="nil"/>
          <w:between w:val="nil"/>
        </w:pBdr>
        <w:spacing w:after="140" w:line="276" w:lineRule="auto"/>
        <w:jc w:val="both"/>
        <w:rPr>
          <w:rFonts w:ascii="Barlow" w:hAnsi="Barlow"/>
          <w:color w:val="000000"/>
        </w:rPr>
      </w:pPr>
    </w:p>
    <w:p w14:paraId="4A3FC408" w14:textId="77777777" w:rsidR="00FC35EF" w:rsidRPr="00D8577A" w:rsidRDefault="00FC35EF" w:rsidP="00881096">
      <w:pPr>
        <w:pBdr>
          <w:top w:val="nil"/>
          <w:left w:val="nil"/>
          <w:bottom w:val="nil"/>
          <w:right w:val="nil"/>
          <w:between w:val="nil"/>
        </w:pBdr>
        <w:spacing w:after="140" w:line="276" w:lineRule="auto"/>
        <w:jc w:val="both"/>
        <w:rPr>
          <w:rFonts w:ascii="Barlow" w:hAnsi="Barlow"/>
          <w:color w:val="000000"/>
        </w:rPr>
      </w:pPr>
    </w:p>
    <w:p w14:paraId="43221442" w14:textId="4947F114" w:rsidR="00881096" w:rsidRPr="00D8577A" w:rsidRDefault="00FC35EF" w:rsidP="00FC35EF">
      <w:pPr>
        <w:rPr>
          <w:rFonts w:ascii="Barlow" w:hAnsi="Barlow"/>
          <w:color w:val="000000"/>
        </w:rPr>
      </w:pPr>
      <w:r>
        <w:rPr>
          <w:rFonts w:ascii="Barlow" w:hAnsi="Barlow"/>
          <w:color w:val="000000"/>
        </w:rPr>
        <w:t xml:space="preserve">Taubaté, </w:t>
      </w:r>
      <w:r w:rsidR="00D2353D">
        <w:rPr>
          <w:rFonts w:ascii="Barlow" w:hAnsi="Barlow"/>
          <w:color w:val="000000"/>
        </w:rPr>
        <w:t>25/11</w:t>
      </w:r>
      <w:r w:rsidR="00E350B4">
        <w:rPr>
          <w:rFonts w:ascii="Barlow" w:hAnsi="Barlow"/>
          <w:color w:val="000000"/>
        </w:rPr>
        <w:t>/2025</w:t>
      </w:r>
      <w:r w:rsidR="006A48B3">
        <w:rPr>
          <w:rFonts w:ascii="Barlow" w:hAnsi="Barlow"/>
          <w:color w:val="000000"/>
        </w:rPr>
        <w:t>.</w:t>
      </w:r>
    </w:p>
    <w:p w14:paraId="1864C407" w14:textId="77777777" w:rsidR="00881096" w:rsidRDefault="00881096" w:rsidP="00881096">
      <w:pPr>
        <w:spacing w:line="276" w:lineRule="auto"/>
        <w:ind w:firstLine="709"/>
        <w:jc w:val="both"/>
        <w:rPr>
          <w:rFonts w:ascii="Barlow" w:eastAsia="Cambria" w:hAnsi="Barlow" w:cs="Cambria"/>
        </w:rPr>
      </w:pPr>
    </w:p>
    <w:p w14:paraId="1847E575" w14:textId="77777777" w:rsidR="00881096" w:rsidRDefault="00881096" w:rsidP="00881096">
      <w:pPr>
        <w:spacing w:line="276" w:lineRule="auto"/>
        <w:ind w:firstLine="709"/>
        <w:jc w:val="both"/>
        <w:rPr>
          <w:rFonts w:ascii="Barlow" w:eastAsia="Cambria" w:hAnsi="Barlow" w:cs="Cambria"/>
        </w:rPr>
      </w:pPr>
    </w:p>
    <w:p w14:paraId="6C591989" w14:textId="77777777" w:rsidR="00881096" w:rsidRDefault="00881096" w:rsidP="00881096">
      <w:pPr>
        <w:ind w:firstLine="708"/>
        <w:jc w:val="center"/>
        <w:rPr>
          <w:rFonts w:cstheme="minorHAnsi"/>
          <w:b/>
          <w:bCs/>
        </w:rPr>
      </w:pPr>
    </w:p>
    <w:p w14:paraId="12C3BACC" w14:textId="77777777" w:rsidR="009D34DC" w:rsidRDefault="009D34DC" w:rsidP="009D34DC">
      <w:pPr>
        <w:spacing w:line="276" w:lineRule="auto"/>
        <w:jc w:val="center"/>
        <w:rPr>
          <w:rFonts w:ascii="Barlow" w:hAnsi="Barlow"/>
          <w:b/>
          <w:bCs/>
          <w:sz w:val="28"/>
          <w:szCs w:val="28"/>
        </w:rPr>
      </w:pPr>
    </w:p>
    <w:p w14:paraId="79E1E465" w14:textId="77777777" w:rsidR="009D34DC" w:rsidRDefault="009D34DC" w:rsidP="009D34DC">
      <w:pPr>
        <w:spacing w:line="276" w:lineRule="auto"/>
        <w:jc w:val="center"/>
        <w:rPr>
          <w:rFonts w:ascii="Barlow" w:hAnsi="Barlow"/>
          <w:b/>
          <w:bCs/>
          <w:sz w:val="28"/>
          <w:szCs w:val="28"/>
        </w:rPr>
      </w:pPr>
    </w:p>
    <w:p w14:paraId="6A03F10C" w14:textId="77777777" w:rsidR="009D34DC" w:rsidRDefault="009D34DC" w:rsidP="009D34DC">
      <w:pPr>
        <w:spacing w:line="276" w:lineRule="auto"/>
        <w:jc w:val="center"/>
        <w:rPr>
          <w:rFonts w:ascii="Barlow" w:hAnsi="Barlow"/>
          <w:b/>
          <w:bCs/>
          <w:sz w:val="28"/>
          <w:szCs w:val="28"/>
        </w:rPr>
      </w:pPr>
    </w:p>
    <w:p w14:paraId="34434B07" w14:textId="77777777" w:rsidR="009D34DC" w:rsidRDefault="009D34DC" w:rsidP="009D34DC">
      <w:pPr>
        <w:spacing w:line="276" w:lineRule="auto"/>
        <w:jc w:val="center"/>
        <w:rPr>
          <w:rFonts w:ascii="Barlow" w:hAnsi="Barlow"/>
          <w:b/>
          <w:bCs/>
          <w:sz w:val="28"/>
          <w:szCs w:val="28"/>
        </w:rPr>
      </w:pPr>
    </w:p>
    <w:p w14:paraId="46D1B510" w14:textId="77777777" w:rsidR="00E43274" w:rsidRDefault="00E43274" w:rsidP="009D34DC">
      <w:pPr>
        <w:spacing w:line="276" w:lineRule="auto"/>
        <w:jc w:val="center"/>
        <w:rPr>
          <w:rFonts w:ascii="Barlow" w:hAnsi="Barlow"/>
          <w:b/>
          <w:bCs/>
          <w:sz w:val="28"/>
          <w:szCs w:val="28"/>
        </w:rPr>
      </w:pPr>
    </w:p>
    <w:p w14:paraId="14A21414" w14:textId="77777777" w:rsidR="009D34DC" w:rsidRDefault="009D34DC" w:rsidP="009D34DC">
      <w:pPr>
        <w:spacing w:line="276" w:lineRule="auto"/>
        <w:jc w:val="center"/>
        <w:rPr>
          <w:rFonts w:ascii="Barlow" w:hAnsi="Barlow"/>
          <w:b/>
          <w:bCs/>
          <w:sz w:val="28"/>
          <w:szCs w:val="28"/>
        </w:rPr>
      </w:pPr>
    </w:p>
    <w:p w14:paraId="1E323BAA" w14:textId="77777777" w:rsidR="009D34DC" w:rsidRDefault="009D34DC" w:rsidP="00E350B4">
      <w:pPr>
        <w:rPr>
          <w:rFonts w:cstheme="minorHAnsi"/>
          <w:b/>
          <w:bCs/>
        </w:rPr>
      </w:pPr>
    </w:p>
    <w:p w14:paraId="08279904" w14:textId="77777777" w:rsidR="009D34DC" w:rsidRDefault="009D34DC" w:rsidP="00881096">
      <w:pPr>
        <w:ind w:firstLine="708"/>
        <w:jc w:val="center"/>
        <w:rPr>
          <w:rFonts w:cstheme="minorHAnsi"/>
          <w:b/>
          <w:bCs/>
        </w:rPr>
      </w:pPr>
    </w:p>
    <w:p w14:paraId="0F13A651" w14:textId="77777777" w:rsidR="00E43274" w:rsidRPr="00CC0A7A" w:rsidRDefault="00E43274" w:rsidP="00E43274">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t xml:space="preserve">TERMO DE CIÊNCIA DE RESULTADO TÍMIDO/MÍNIMO </w:t>
      </w:r>
    </w:p>
    <w:p w14:paraId="7FE0275F" w14:textId="77777777" w:rsidR="00E43274" w:rsidRPr="00CC0A7A" w:rsidRDefault="00E43274" w:rsidP="00E43274">
      <w:pPr>
        <w:pStyle w:val="parag3"/>
        <w:spacing w:before="0" w:after="0" w:line="276" w:lineRule="auto"/>
        <w:jc w:val="center"/>
        <w:rPr>
          <w:rFonts w:ascii="Barlow" w:hAnsi="Barlow"/>
          <w:iCs/>
          <w:u w:val="single"/>
        </w:rPr>
      </w:pPr>
    </w:p>
    <w:p w14:paraId="55535F52" w14:textId="77777777" w:rsidR="00E43274" w:rsidRPr="00CC0A7A" w:rsidRDefault="00E43274" w:rsidP="00E43274">
      <w:pPr>
        <w:pStyle w:val="parag3"/>
        <w:spacing w:before="0" w:after="0" w:line="276" w:lineRule="auto"/>
        <w:jc w:val="center"/>
        <w:rPr>
          <w:rFonts w:ascii="Barlow" w:hAnsi="Barlow"/>
          <w:iCs/>
          <w:u w:val="single"/>
        </w:rPr>
      </w:pPr>
    </w:p>
    <w:p w14:paraId="7A7CB7B5" w14:textId="77777777" w:rsidR="00E43274" w:rsidRPr="00CC0A7A" w:rsidRDefault="00E43274" w:rsidP="00E43274">
      <w:pPr>
        <w:pStyle w:val="parag3"/>
        <w:spacing w:before="0" w:after="0" w:line="276" w:lineRule="auto"/>
        <w:rPr>
          <w:rFonts w:ascii="Barlow" w:hAnsi="Barlow"/>
        </w:rPr>
      </w:pPr>
    </w:p>
    <w:p w14:paraId="1DA0A2AD" w14:textId="77777777" w:rsidR="00E43274" w:rsidRPr="00CC0A7A" w:rsidRDefault="00E43274" w:rsidP="00E43274">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368D8D82" w14:textId="50855F04" w:rsidR="00E43274" w:rsidRPr="00CC0A7A" w:rsidRDefault="00E43274" w:rsidP="00E43274">
      <w:pPr>
        <w:pStyle w:val="parag2"/>
        <w:spacing w:before="0" w:after="225" w:line="276" w:lineRule="auto"/>
        <w:ind w:firstLine="709"/>
        <w:rPr>
          <w:rFonts w:ascii="Barlow" w:hAnsi="Barlow"/>
        </w:rPr>
      </w:pPr>
      <w:r w:rsidRPr="00CC0A7A">
        <w:rPr>
          <w:rFonts w:ascii="Barlow" w:hAnsi="Barlow"/>
        </w:rPr>
        <w:t>DATA:</w:t>
      </w:r>
      <w:r w:rsidR="001A09A9">
        <w:rPr>
          <w:rFonts w:ascii="Barlow" w:hAnsi="Barlow"/>
        </w:rPr>
        <w:t>___/___/_______</w:t>
      </w:r>
    </w:p>
    <w:p w14:paraId="6F7A72B7" w14:textId="2BA4086A"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PACIENTE:</w:t>
      </w:r>
      <w:r w:rsidR="000374F9">
        <w:rPr>
          <w:rFonts w:ascii="Barlow" w:hAnsi="Barlow"/>
        </w:rPr>
        <w:t xml:space="preserve"> </w:t>
      </w:r>
      <w:r w:rsidR="001A09A9">
        <w:rPr>
          <w:rFonts w:ascii="Barlow" w:hAnsi="Barlow"/>
        </w:rPr>
        <w:t>___________________</w:t>
      </w:r>
    </w:p>
    <w:p w14:paraId="478FC30D" w14:textId="119D3F43"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PROFISSIONAL:</w:t>
      </w:r>
      <w:r w:rsidR="000374F9">
        <w:rPr>
          <w:rFonts w:ascii="Barlow" w:hAnsi="Barlow"/>
        </w:rPr>
        <w:t xml:space="preserve"> </w:t>
      </w:r>
      <w:r w:rsidR="00F731E8">
        <w:rPr>
          <w:rFonts w:ascii="Barlow" w:hAnsi="Barlow"/>
        </w:rPr>
        <w:t xml:space="preserve">DRA. </w:t>
      </w:r>
      <w:r w:rsidR="000374F9">
        <w:rPr>
          <w:rFonts w:ascii="Barlow" w:hAnsi="Barlow"/>
        </w:rPr>
        <w:t>TAYSA DIAS</w:t>
      </w:r>
    </w:p>
    <w:p w14:paraId="713AAB34" w14:textId="77777777" w:rsidR="00E43274" w:rsidRPr="00CC0A7A" w:rsidRDefault="00E43274" w:rsidP="00E43274">
      <w:pPr>
        <w:pStyle w:val="parag2"/>
        <w:spacing w:before="0" w:after="225" w:line="276" w:lineRule="auto"/>
        <w:jc w:val="both"/>
        <w:rPr>
          <w:rFonts w:ascii="Barlow" w:hAnsi="Barlow"/>
        </w:rPr>
      </w:pPr>
    </w:p>
    <w:p w14:paraId="72C6CFCA"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501E79C9"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3C32E22C" w14:textId="77777777" w:rsidR="00E43274" w:rsidRDefault="00E43274" w:rsidP="00E43274">
      <w:pPr>
        <w:pStyle w:val="parag2"/>
        <w:spacing w:before="0" w:after="225" w:line="276" w:lineRule="auto"/>
        <w:ind w:left="708"/>
        <w:jc w:val="both"/>
        <w:rPr>
          <w:rFonts w:ascii="Barlow" w:hAnsi="Barlow"/>
          <w:b/>
          <w:bCs/>
        </w:rPr>
      </w:pPr>
    </w:p>
    <w:p w14:paraId="0808A06D" w14:textId="77777777" w:rsidR="00B42703" w:rsidRDefault="00B42703" w:rsidP="00E43274">
      <w:pPr>
        <w:pStyle w:val="parag2"/>
        <w:spacing w:before="0" w:after="225" w:line="276" w:lineRule="auto"/>
        <w:ind w:left="708"/>
        <w:jc w:val="both"/>
        <w:rPr>
          <w:rFonts w:ascii="Barlow" w:hAnsi="Barlow"/>
          <w:b/>
          <w:bCs/>
        </w:rPr>
      </w:pPr>
    </w:p>
    <w:p w14:paraId="5095728C" w14:textId="77777777" w:rsidR="00B42703" w:rsidRPr="00CC0A7A" w:rsidRDefault="00B42703" w:rsidP="00E43274">
      <w:pPr>
        <w:pStyle w:val="parag2"/>
        <w:spacing w:before="0" w:after="225" w:line="276" w:lineRule="auto"/>
        <w:ind w:left="708"/>
        <w:jc w:val="both"/>
        <w:rPr>
          <w:rFonts w:ascii="Barlow" w:hAnsi="Barlow"/>
          <w:b/>
          <w:bCs/>
        </w:rPr>
      </w:pPr>
    </w:p>
    <w:p w14:paraId="1C2B8132" w14:textId="77777777" w:rsidR="00B42703" w:rsidRPr="00B42703" w:rsidRDefault="00B42703" w:rsidP="00B42703">
      <w:pPr>
        <w:pStyle w:val="parag2"/>
        <w:jc w:val="center"/>
        <w:rPr>
          <w:rFonts w:ascii="Barlow" w:hAnsi="Barlow"/>
          <w:b/>
          <w:bCs/>
          <w:iCs/>
        </w:rPr>
      </w:pPr>
      <w:r w:rsidRPr="00B42703">
        <w:rPr>
          <w:rFonts w:ascii="Barlow" w:hAnsi="Barlow"/>
          <w:b/>
          <w:bCs/>
          <w:iCs/>
        </w:rPr>
        <w:t>______________________________________________________________</w:t>
      </w:r>
    </w:p>
    <w:p w14:paraId="4C082DF6" w14:textId="77777777" w:rsidR="00B42703" w:rsidRPr="00B42703" w:rsidRDefault="00B42703" w:rsidP="00B42703">
      <w:pPr>
        <w:pStyle w:val="parag2"/>
        <w:jc w:val="center"/>
        <w:rPr>
          <w:rFonts w:ascii="Barlow" w:hAnsi="Barlow"/>
          <w:b/>
          <w:bCs/>
          <w:iCs/>
        </w:rPr>
      </w:pPr>
      <w:r w:rsidRPr="00B42703">
        <w:rPr>
          <w:rFonts w:ascii="Barlow" w:hAnsi="Barlow"/>
          <w:b/>
          <w:bCs/>
          <w:iCs/>
        </w:rPr>
        <w:t>PACIENTE</w:t>
      </w:r>
    </w:p>
    <w:p w14:paraId="071B76C6" w14:textId="77777777" w:rsidR="00E43274" w:rsidRPr="00CC0A7A" w:rsidRDefault="00E43274" w:rsidP="00E43274">
      <w:pPr>
        <w:pStyle w:val="parag2"/>
        <w:spacing w:before="0" w:after="0" w:line="276" w:lineRule="auto"/>
        <w:jc w:val="center"/>
        <w:rPr>
          <w:rFonts w:ascii="Barlow" w:hAnsi="Barlow"/>
          <w:b/>
          <w:bCs/>
        </w:rPr>
      </w:pPr>
    </w:p>
    <w:p w14:paraId="43A833AA" w14:textId="77777777" w:rsidR="00E43274" w:rsidRPr="00CC0A7A" w:rsidRDefault="00E43274" w:rsidP="00E43274">
      <w:pPr>
        <w:pStyle w:val="parag2"/>
        <w:spacing w:before="0" w:after="225" w:line="276" w:lineRule="auto"/>
        <w:jc w:val="center"/>
        <w:rPr>
          <w:rFonts w:ascii="Barlow" w:eastAsia="Arial Unicode MS" w:hAnsi="Barlow"/>
          <w:b/>
          <w:bCs/>
          <w:iCs/>
        </w:rPr>
      </w:pPr>
    </w:p>
    <w:p w14:paraId="761BEF91" w14:textId="77777777" w:rsidR="00E43274" w:rsidRDefault="00E43274" w:rsidP="00881096">
      <w:pPr>
        <w:ind w:firstLine="708"/>
        <w:jc w:val="center"/>
        <w:rPr>
          <w:rFonts w:cstheme="minorHAnsi"/>
          <w:b/>
          <w:bCs/>
        </w:rPr>
      </w:pPr>
    </w:p>
    <w:p w14:paraId="28C275D4" w14:textId="77777777" w:rsidR="00E43274" w:rsidRDefault="00E43274" w:rsidP="00881096">
      <w:pPr>
        <w:ind w:firstLine="708"/>
        <w:jc w:val="center"/>
        <w:rPr>
          <w:rFonts w:cstheme="minorHAnsi"/>
          <w:b/>
          <w:bCs/>
        </w:rPr>
      </w:pPr>
    </w:p>
    <w:p w14:paraId="472F0C13" w14:textId="77777777" w:rsidR="00E43274" w:rsidRDefault="00E43274" w:rsidP="00881096">
      <w:pPr>
        <w:ind w:firstLine="708"/>
        <w:jc w:val="center"/>
        <w:rPr>
          <w:rFonts w:cstheme="minorHAnsi"/>
          <w:b/>
          <w:bCs/>
        </w:rPr>
      </w:pPr>
    </w:p>
    <w:p w14:paraId="72EF085F" w14:textId="77777777" w:rsidR="00E43274" w:rsidRDefault="00E43274" w:rsidP="00881096">
      <w:pPr>
        <w:ind w:firstLine="708"/>
        <w:jc w:val="center"/>
        <w:rPr>
          <w:rFonts w:cstheme="minorHAnsi"/>
          <w:b/>
          <w:bCs/>
        </w:rPr>
      </w:pPr>
    </w:p>
    <w:p w14:paraId="5890A982" w14:textId="77777777" w:rsidR="00F731E8" w:rsidRDefault="00F731E8" w:rsidP="00FE57CB">
      <w:pPr>
        <w:rPr>
          <w:rFonts w:cstheme="minorHAnsi"/>
          <w:b/>
          <w:bCs/>
        </w:rPr>
      </w:pPr>
    </w:p>
    <w:sectPr w:rsidR="00F731E8" w:rsidSect="00C71EB7">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418" w:left="992" w:header="158" w:footer="3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4DAAF" w14:textId="77777777" w:rsidR="001F482A" w:rsidRDefault="001F482A" w:rsidP="003C7952">
      <w:r>
        <w:separator/>
      </w:r>
    </w:p>
  </w:endnote>
  <w:endnote w:type="continuationSeparator" w:id="0">
    <w:p w14:paraId="04FA5EB8" w14:textId="77777777" w:rsidR="001F482A" w:rsidRDefault="001F482A"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9822860"/>
      <w:docPartObj>
        <w:docPartGallery w:val="Page Numbers (Bottom of Page)"/>
        <w:docPartUnique/>
      </w:docPartObj>
    </w:sdtPr>
    <w:sdtEndPr>
      <w:rPr>
        <w:rStyle w:val="Nmerodepgina"/>
      </w:rPr>
    </w:sdtEndPr>
    <w:sdtContent>
      <w:p w14:paraId="259CD735" w14:textId="401C40DF"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4D8377" w14:textId="77777777" w:rsidR="00D61FE5" w:rsidRDefault="00D61FE5" w:rsidP="00D61F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9216267"/>
      <w:docPartObj>
        <w:docPartGallery w:val="Page Numbers (Bottom of Page)"/>
        <w:docPartUnique/>
      </w:docPartObj>
    </w:sdtPr>
    <w:sdtEndPr>
      <w:rPr>
        <w:rStyle w:val="Nmerodepgina"/>
      </w:rPr>
    </w:sdtEndPr>
    <w:sdtContent>
      <w:p w14:paraId="50747DCC" w14:textId="499A9FC2"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66A14AC" w14:textId="77777777" w:rsidR="00C71EB7" w:rsidRPr="002E20E7" w:rsidRDefault="00C71EB7" w:rsidP="00D61FE5">
    <w:pPr>
      <w:ind w:right="360"/>
      <w:jc w:val="center"/>
      <w:rPr>
        <w:b/>
        <w:sz w:val="18"/>
        <w:szCs w:val="18"/>
      </w:rPr>
    </w:pPr>
    <w:r w:rsidRPr="002E20E7">
      <w:rPr>
        <w:b/>
        <w:sz w:val="18"/>
        <w:szCs w:val="18"/>
      </w:rPr>
      <w:t xml:space="preserve">Dra. Taysa Dias </w:t>
    </w:r>
    <w:r>
      <w:rPr>
        <w:b/>
        <w:sz w:val="18"/>
        <w:szCs w:val="18"/>
      </w:rPr>
      <w:t xml:space="preserve">Ltda </w:t>
    </w:r>
    <w:proofErr w:type="gramStart"/>
    <w:r>
      <w:rPr>
        <w:b/>
        <w:sz w:val="18"/>
        <w:szCs w:val="18"/>
      </w:rPr>
      <w:t>–  CNPJ</w:t>
    </w:r>
    <w:proofErr w:type="gramEnd"/>
    <w:r>
      <w:rPr>
        <w:b/>
        <w:sz w:val="18"/>
        <w:szCs w:val="18"/>
      </w:rPr>
      <w:t>:50.258.727/0001-41</w:t>
    </w:r>
  </w:p>
  <w:p w14:paraId="1EA7D291" w14:textId="77777777" w:rsidR="00C71EB7" w:rsidRPr="002E20E7" w:rsidRDefault="00C71EB7" w:rsidP="00C71EB7">
    <w:pPr>
      <w:jc w:val="center"/>
      <w:rPr>
        <w:sz w:val="18"/>
        <w:szCs w:val="18"/>
      </w:rPr>
    </w:pPr>
    <w:r w:rsidRPr="002E20E7">
      <w:rPr>
        <w:sz w:val="18"/>
        <w:szCs w:val="18"/>
      </w:rPr>
      <w:t xml:space="preserve">Edifício Square Offices &amp; </w:t>
    </w:r>
    <w:proofErr w:type="gramStart"/>
    <w:r w:rsidRPr="002E20E7">
      <w:rPr>
        <w:sz w:val="18"/>
        <w:szCs w:val="18"/>
      </w:rPr>
      <w:t>Mall  -</w:t>
    </w:r>
    <w:proofErr w:type="gramEnd"/>
    <w:r w:rsidRPr="002E20E7">
      <w:rPr>
        <w:sz w:val="18"/>
        <w:szCs w:val="18"/>
      </w:rPr>
      <w:t xml:space="preserve">  </w:t>
    </w:r>
    <w:proofErr w:type="gramStart"/>
    <w:r w:rsidRPr="002E20E7">
      <w:rPr>
        <w:sz w:val="18"/>
        <w:szCs w:val="18"/>
      </w:rPr>
      <w:t>Endereço :</w:t>
    </w:r>
    <w:proofErr w:type="gramEnd"/>
    <w:r w:rsidRPr="002E20E7">
      <w:rPr>
        <w:sz w:val="18"/>
        <w:szCs w:val="18"/>
      </w:rPr>
      <w:t xml:space="preserve"> Av. Charles </w:t>
    </w:r>
    <w:proofErr w:type="spellStart"/>
    <w:r w:rsidRPr="002E20E7">
      <w:rPr>
        <w:sz w:val="18"/>
        <w:szCs w:val="18"/>
      </w:rPr>
      <w:t>Schnneider</w:t>
    </w:r>
    <w:proofErr w:type="spellEnd"/>
    <w:r w:rsidRPr="002E20E7">
      <w:rPr>
        <w:sz w:val="18"/>
        <w:szCs w:val="18"/>
      </w:rPr>
      <w:t>, 1236</w:t>
    </w:r>
  </w:p>
  <w:p w14:paraId="21E01CF9" w14:textId="3CF510F5" w:rsidR="003C7952" w:rsidRPr="00C71EB7" w:rsidRDefault="00C71EB7" w:rsidP="00C71EB7">
    <w:pPr>
      <w:jc w:val="center"/>
      <w:rPr>
        <w:sz w:val="18"/>
        <w:szCs w:val="18"/>
      </w:rPr>
    </w:pPr>
    <w:r w:rsidRPr="002E20E7">
      <w:rPr>
        <w:sz w:val="18"/>
        <w:szCs w:val="18"/>
      </w:rPr>
      <w:t xml:space="preserve">7 andar - sala </w:t>
    </w:r>
    <w:proofErr w:type="gramStart"/>
    <w:r w:rsidRPr="002E20E7">
      <w:rPr>
        <w:sz w:val="18"/>
        <w:szCs w:val="18"/>
      </w:rPr>
      <w:t>719  CEP</w:t>
    </w:r>
    <w:proofErr w:type="gramEnd"/>
    <w:r w:rsidRPr="002E20E7">
      <w:rPr>
        <w:sz w:val="18"/>
        <w:szCs w:val="18"/>
      </w:rPr>
      <w:t>: 12040-000 Taubaté SP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7877" w14:textId="77777777" w:rsidR="00D61FE5" w:rsidRDefault="00D61F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DA6AB" w14:textId="77777777" w:rsidR="001F482A" w:rsidRDefault="001F482A" w:rsidP="003C7952">
      <w:r>
        <w:separator/>
      </w:r>
    </w:p>
  </w:footnote>
  <w:footnote w:type="continuationSeparator" w:id="0">
    <w:p w14:paraId="2A1B5F9A" w14:textId="77777777" w:rsidR="001F482A" w:rsidRDefault="001F482A" w:rsidP="003C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9E5D" w14:textId="77777777" w:rsidR="00D61FE5" w:rsidRDefault="00D61F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AF3" w14:textId="50DA80AC" w:rsidR="003C7952" w:rsidRDefault="00C71EB7" w:rsidP="00D61FE5">
    <w:pPr>
      <w:pStyle w:val="Cabealho"/>
      <w:jc w:val="center"/>
    </w:pPr>
    <w:r>
      <w:rPr>
        <w:b/>
        <w:i/>
        <w:noProof/>
        <w:sz w:val="36"/>
        <w:szCs w:val="36"/>
      </w:rPr>
      <w:drawing>
        <wp:inline distT="0" distB="0" distL="0" distR="0" wp14:anchorId="69872A96" wp14:editId="0179BB93">
          <wp:extent cx="1245476" cy="700563"/>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0688" cy="7034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CE36" w14:textId="77777777" w:rsidR="00D61FE5" w:rsidRDefault="00D61F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1C4C4FC9"/>
    <w:multiLevelType w:val="hybridMultilevel"/>
    <w:tmpl w:val="27D4694C"/>
    <w:lvl w:ilvl="0" w:tplc="9FFE68DC">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17C3943"/>
    <w:multiLevelType w:val="hybridMultilevel"/>
    <w:tmpl w:val="84EA6D92"/>
    <w:lvl w:ilvl="0" w:tplc="EC7AC0E4">
      <w:start w:val="1"/>
      <w:numFmt w:val="lowerLetter"/>
      <w:lvlText w:val="%1)"/>
      <w:lvlJc w:val="left"/>
      <w:pPr>
        <w:ind w:left="1069" w:hanging="360"/>
      </w:pPr>
      <w:rPr>
        <w:rFonts w:hint="default"/>
        <w:b/>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5"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 w15:restartNumberingAfterBreak="0">
    <w:nsid w:val="6C1B1218"/>
    <w:multiLevelType w:val="hybridMultilevel"/>
    <w:tmpl w:val="CCA0AF24"/>
    <w:lvl w:ilvl="0" w:tplc="91A613D8">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79521490">
    <w:abstractNumId w:val="4"/>
  </w:num>
  <w:num w:numId="2" w16cid:durableId="1096097390">
    <w:abstractNumId w:val="3"/>
  </w:num>
  <w:num w:numId="3" w16cid:durableId="1325090171">
    <w:abstractNumId w:val="6"/>
  </w:num>
  <w:num w:numId="4" w16cid:durableId="113066736">
    <w:abstractNumId w:val="5"/>
  </w:num>
  <w:num w:numId="5" w16cid:durableId="2025941046">
    <w:abstractNumId w:val="0"/>
  </w:num>
  <w:num w:numId="6" w16cid:durableId="1341548492">
    <w:abstractNumId w:val="7"/>
  </w:num>
  <w:num w:numId="7" w16cid:durableId="1261598620">
    <w:abstractNumId w:val="1"/>
  </w:num>
  <w:num w:numId="8" w16cid:durableId="1608661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9B4"/>
    <w:rsid w:val="0000274C"/>
    <w:rsid w:val="00030DD5"/>
    <w:rsid w:val="000374F9"/>
    <w:rsid w:val="00057561"/>
    <w:rsid w:val="000A005D"/>
    <w:rsid w:val="000A180B"/>
    <w:rsid w:val="000A4ACB"/>
    <w:rsid w:val="000A74D0"/>
    <w:rsid w:val="000B496E"/>
    <w:rsid w:val="000D257D"/>
    <w:rsid w:val="0010011C"/>
    <w:rsid w:val="00132B8D"/>
    <w:rsid w:val="00144DBC"/>
    <w:rsid w:val="001A09A9"/>
    <w:rsid w:val="001F482A"/>
    <w:rsid w:val="002172A1"/>
    <w:rsid w:val="00232AE7"/>
    <w:rsid w:val="00270774"/>
    <w:rsid w:val="00275373"/>
    <w:rsid w:val="002A3B92"/>
    <w:rsid w:val="002F23A0"/>
    <w:rsid w:val="00300B4E"/>
    <w:rsid w:val="0034765C"/>
    <w:rsid w:val="00362261"/>
    <w:rsid w:val="00396F72"/>
    <w:rsid w:val="003A0C3A"/>
    <w:rsid w:val="003A3ECE"/>
    <w:rsid w:val="003B4DFD"/>
    <w:rsid w:val="003B698F"/>
    <w:rsid w:val="003C7952"/>
    <w:rsid w:val="003E4C25"/>
    <w:rsid w:val="003E5E36"/>
    <w:rsid w:val="003E769E"/>
    <w:rsid w:val="003F48EA"/>
    <w:rsid w:val="00410E8D"/>
    <w:rsid w:val="00411321"/>
    <w:rsid w:val="0044082E"/>
    <w:rsid w:val="00480E01"/>
    <w:rsid w:val="004D132E"/>
    <w:rsid w:val="004E0635"/>
    <w:rsid w:val="004E47F0"/>
    <w:rsid w:val="004E6230"/>
    <w:rsid w:val="004F3F69"/>
    <w:rsid w:val="00514558"/>
    <w:rsid w:val="00597A05"/>
    <w:rsid w:val="005A57B0"/>
    <w:rsid w:val="005B2E52"/>
    <w:rsid w:val="006763F0"/>
    <w:rsid w:val="006900A8"/>
    <w:rsid w:val="006A48B3"/>
    <w:rsid w:val="006B30BE"/>
    <w:rsid w:val="006D5444"/>
    <w:rsid w:val="006E215C"/>
    <w:rsid w:val="006E2DB1"/>
    <w:rsid w:val="00701A8C"/>
    <w:rsid w:val="00714FA9"/>
    <w:rsid w:val="007175BB"/>
    <w:rsid w:val="00746EAE"/>
    <w:rsid w:val="00762AD3"/>
    <w:rsid w:val="00775CC8"/>
    <w:rsid w:val="007841FD"/>
    <w:rsid w:val="007A0385"/>
    <w:rsid w:val="007A2BD5"/>
    <w:rsid w:val="007B04AE"/>
    <w:rsid w:val="007E5A5F"/>
    <w:rsid w:val="00836CFE"/>
    <w:rsid w:val="00881096"/>
    <w:rsid w:val="0089109E"/>
    <w:rsid w:val="008C0EC5"/>
    <w:rsid w:val="008D68F1"/>
    <w:rsid w:val="009476DA"/>
    <w:rsid w:val="0099678F"/>
    <w:rsid w:val="009B5C63"/>
    <w:rsid w:val="009D34DC"/>
    <w:rsid w:val="009F7647"/>
    <w:rsid w:val="00AA6337"/>
    <w:rsid w:val="00AB0868"/>
    <w:rsid w:val="00B4202A"/>
    <w:rsid w:val="00B42703"/>
    <w:rsid w:val="00B459A0"/>
    <w:rsid w:val="00B60901"/>
    <w:rsid w:val="00BC33DD"/>
    <w:rsid w:val="00C12DE6"/>
    <w:rsid w:val="00C36D37"/>
    <w:rsid w:val="00C624F9"/>
    <w:rsid w:val="00C71EB7"/>
    <w:rsid w:val="00C81770"/>
    <w:rsid w:val="00C927D8"/>
    <w:rsid w:val="00CA6D88"/>
    <w:rsid w:val="00CF1635"/>
    <w:rsid w:val="00D2303E"/>
    <w:rsid w:val="00D2353D"/>
    <w:rsid w:val="00D61FE5"/>
    <w:rsid w:val="00D83822"/>
    <w:rsid w:val="00DA455A"/>
    <w:rsid w:val="00DB3826"/>
    <w:rsid w:val="00DD7F39"/>
    <w:rsid w:val="00DE49AF"/>
    <w:rsid w:val="00E03F65"/>
    <w:rsid w:val="00E20084"/>
    <w:rsid w:val="00E350B4"/>
    <w:rsid w:val="00E43274"/>
    <w:rsid w:val="00E51603"/>
    <w:rsid w:val="00ED591F"/>
    <w:rsid w:val="00F20313"/>
    <w:rsid w:val="00F4609E"/>
    <w:rsid w:val="00F57756"/>
    <w:rsid w:val="00F628B6"/>
    <w:rsid w:val="00F67275"/>
    <w:rsid w:val="00F731E8"/>
    <w:rsid w:val="00F9033F"/>
    <w:rsid w:val="00F94A7D"/>
    <w:rsid w:val="00FA796C"/>
    <w:rsid w:val="00FB7D39"/>
    <w:rsid w:val="00FC35EF"/>
    <w:rsid w:val="00FE247F"/>
    <w:rsid w:val="00FE57CB"/>
    <w:rsid w:val="0106F97B"/>
    <w:rsid w:val="048FC06A"/>
    <w:rsid w:val="0539FEA8"/>
    <w:rsid w:val="08B3F373"/>
    <w:rsid w:val="09E7B269"/>
    <w:rsid w:val="09F4DA20"/>
    <w:rsid w:val="11E6C3A8"/>
    <w:rsid w:val="16EE3D16"/>
    <w:rsid w:val="182C2B41"/>
    <w:rsid w:val="19C7FBA2"/>
    <w:rsid w:val="1C6590A4"/>
    <w:rsid w:val="1D588B70"/>
    <w:rsid w:val="203759CC"/>
    <w:rsid w:val="2154DA04"/>
    <w:rsid w:val="21D342FD"/>
    <w:rsid w:val="26284B27"/>
    <w:rsid w:val="26B79AA6"/>
    <w:rsid w:val="289028DB"/>
    <w:rsid w:val="293611FE"/>
    <w:rsid w:val="297A7FE7"/>
    <w:rsid w:val="2C317BF8"/>
    <w:rsid w:val="2E74802D"/>
    <w:rsid w:val="2ED2FD7A"/>
    <w:rsid w:val="2F9DE8FE"/>
    <w:rsid w:val="33A99493"/>
    <w:rsid w:val="35974C75"/>
    <w:rsid w:val="3E4826C5"/>
    <w:rsid w:val="3E4CB513"/>
    <w:rsid w:val="40DA7FCB"/>
    <w:rsid w:val="40FE91A9"/>
    <w:rsid w:val="427AF0EB"/>
    <w:rsid w:val="4BC15277"/>
    <w:rsid w:val="4C884756"/>
    <w:rsid w:val="588F1DC8"/>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6867592"/>
    <w:rsid w:val="769F280D"/>
    <w:rsid w:val="7AFF2858"/>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Nmerodepgina">
    <w:name w:val="page number"/>
    <w:basedOn w:val="Fontepargpadro"/>
    <w:uiPriority w:val="99"/>
    <w:semiHidden/>
    <w:unhideWhenUsed/>
    <w:rsid w:val="00D61FE5"/>
  </w:style>
  <w:style w:type="paragraph" w:styleId="Corpodetexto">
    <w:name w:val="Body Text"/>
    <w:basedOn w:val="Normal"/>
    <w:link w:val="CorpodetextoChar"/>
    <w:rsid w:val="00881096"/>
    <w:pPr>
      <w:suppressAutoHyphens/>
      <w:spacing w:after="140" w:line="288" w:lineRule="auto"/>
    </w:pPr>
    <w:rPr>
      <w:rFonts w:ascii="Calibri" w:eastAsia="Calibri" w:hAnsi="Calibri" w:cs="Calibri"/>
      <w:sz w:val="22"/>
      <w:szCs w:val="22"/>
      <w:lang w:eastAsia="zh-CN"/>
    </w:rPr>
  </w:style>
  <w:style w:type="character" w:customStyle="1" w:styleId="CorpodetextoChar">
    <w:name w:val="Corpo de texto Char"/>
    <w:basedOn w:val="Fontepargpadro"/>
    <w:link w:val="Corpodetexto"/>
    <w:rsid w:val="00881096"/>
    <w:rPr>
      <w:rFonts w:ascii="Calibri" w:eastAsia="Calibri" w:hAnsi="Calibri" w:cs="Calibri"/>
      <w:lang w:eastAsia="zh-CN"/>
    </w:rPr>
  </w:style>
  <w:style w:type="table" w:styleId="Tabelacomgrade">
    <w:name w:val="Table Grid"/>
    <w:basedOn w:val="Tabelanormal"/>
    <w:uiPriority w:val="39"/>
    <w:rsid w:val="00881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34DC"/>
    <w:pPr>
      <w:spacing w:before="100" w:beforeAutospacing="1" w:after="100" w:afterAutospacing="1"/>
    </w:pPr>
  </w:style>
  <w:style w:type="paragraph" w:styleId="SemEspaamento">
    <w:name w:val="No Spacing"/>
    <w:uiPriority w:val="1"/>
    <w:qFormat/>
    <w:rsid w:val="009D34DC"/>
    <w:pPr>
      <w:spacing w:after="0" w:line="240" w:lineRule="auto"/>
    </w:pPr>
  </w:style>
  <w:style w:type="paragraph" w:customStyle="1" w:styleId="parag3">
    <w:name w:val="parag3"/>
    <w:basedOn w:val="Normal"/>
    <w:rsid w:val="00E43274"/>
    <w:pPr>
      <w:suppressAutoHyphens/>
      <w:autoSpaceDN w:val="0"/>
      <w:spacing w:before="280" w:after="280"/>
      <w:textAlignment w:val="baseline"/>
    </w:pPr>
    <w:rPr>
      <w:kern w:val="3"/>
      <w:lang w:eastAsia="zh-CN"/>
    </w:rPr>
  </w:style>
  <w:style w:type="paragraph" w:customStyle="1" w:styleId="parag2">
    <w:name w:val="parag2"/>
    <w:basedOn w:val="Normal"/>
    <w:rsid w:val="00E43274"/>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4" ma:contentTypeDescription="Crie um novo documento." ma:contentTypeScope="" ma:versionID="1bc354140452833be978be1205283d10">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06f0e229c063fe705df0ff1ea592bf33"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customXml/itemProps2.xml><?xml version="1.0" encoding="utf-8"?>
<ds:datastoreItem xmlns:ds="http://schemas.openxmlformats.org/officeDocument/2006/customXml" ds:itemID="{85A71A7D-F0F0-7241-BB07-FC3BE2D0791B}">
  <ds:schemaRefs>
    <ds:schemaRef ds:uri="http://schemas.openxmlformats.org/officeDocument/2006/bibliography"/>
  </ds:schemaRefs>
</ds:datastoreItem>
</file>

<file path=customXml/itemProps3.xml><?xml version="1.0" encoding="utf-8"?>
<ds:datastoreItem xmlns:ds="http://schemas.openxmlformats.org/officeDocument/2006/customXml" ds:itemID="{7FE27B6A-C77A-4D4F-BEB2-1CD30C185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FA3C50-0111-4C62-987D-7809EF0AD3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12</Pages>
  <Words>3876</Words>
  <Characters>20933</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14</cp:revision>
  <cp:lastPrinted>2025-07-21T19:06:00Z</cp:lastPrinted>
  <dcterms:created xsi:type="dcterms:W3CDTF">2025-04-11T16:27:00Z</dcterms:created>
  <dcterms:modified xsi:type="dcterms:W3CDTF">2025-12-08T13:23:00Z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