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16A6" w14:textId="77777777" w:rsidR="007A0124" w:rsidRPr="007A0124" w:rsidRDefault="007A0124" w:rsidP="007A0124">
      <w:pPr>
        <w:spacing w:line="276" w:lineRule="auto"/>
        <w:jc w:val="center"/>
        <w:rPr>
          <w:rFonts w:ascii="Barlow" w:eastAsia="Barlow" w:hAnsi="Barlow" w:cs="Barlow"/>
          <w:sz w:val="28"/>
          <w:szCs w:val="28"/>
        </w:rPr>
      </w:pPr>
      <w:r w:rsidRPr="007A0124">
        <w:rPr>
          <w:rFonts w:ascii="Barlow" w:eastAsia="Barlow" w:hAnsi="Barlow" w:cs="Barlow"/>
          <w:b/>
          <w:bCs/>
          <w:color w:val="000000" w:themeColor="text1"/>
          <w:sz w:val="28"/>
          <w:szCs w:val="28"/>
          <w:u w:val="single"/>
        </w:rPr>
        <w:t>CONTRATO DE PRESTAÇÃO DE SERVIÇOS</w:t>
      </w:r>
    </w:p>
    <w:p w14:paraId="20500C71" w14:textId="77777777" w:rsidR="007A0124" w:rsidRPr="007A0124" w:rsidRDefault="007A0124" w:rsidP="007A0124">
      <w:pPr>
        <w:spacing w:line="276" w:lineRule="auto"/>
        <w:jc w:val="both"/>
        <w:rPr>
          <w:rFonts w:ascii="Barlow" w:eastAsia="Cambria" w:hAnsi="Barlow" w:cs="Cambria"/>
          <w:sz w:val="24"/>
          <w:szCs w:val="24"/>
        </w:rPr>
      </w:pPr>
    </w:p>
    <w:p w14:paraId="476CA9CB" w14:textId="7825F2C9" w:rsidR="007A0124" w:rsidRPr="007A0124" w:rsidRDefault="007A0124" w:rsidP="007A0124">
      <w:pPr>
        <w:spacing w:line="276" w:lineRule="auto"/>
        <w:ind w:firstLine="709"/>
        <w:jc w:val="both"/>
        <w:rPr>
          <w:rFonts w:ascii="Barlow" w:eastAsia="Cambria" w:hAnsi="Barlow" w:cs="Cambria"/>
          <w:sz w:val="24"/>
          <w:szCs w:val="24"/>
        </w:rPr>
      </w:pPr>
      <w:r w:rsidRPr="007A0124">
        <w:rPr>
          <w:rFonts w:ascii="Barlow" w:eastAsia="Cambria" w:hAnsi="Barlow" w:cs="Cambria"/>
          <w:sz w:val="24"/>
          <w:szCs w:val="24"/>
        </w:rPr>
        <w:t>Pelo presente instrumento particular de contrato de prestação de serviços para realização de procedimento odontológico e, na melhor forma de direito, de um lado:</w:t>
      </w:r>
    </w:p>
    <w:p w14:paraId="2EBA9A54" w14:textId="77777777" w:rsidR="007A0124" w:rsidRPr="007A0124" w:rsidRDefault="007A0124" w:rsidP="007A0124">
      <w:pPr>
        <w:spacing w:line="276" w:lineRule="auto"/>
        <w:ind w:left="3402"/>
        <w:jc w:val="both"/>
        <w:rPr>
          <w:rFonts w:ascii="Barlow" w:eastAsia="Cambria" w:hAnsi="Barlow" w:cs="Cambria"/>
          <w:i/>
          <w:sz w:val="24"/>
          <w:szCs w:val="24"/>
        </w:rPr>
      </w:pPr>
    </w:p>
    <w:p w14:paraId="47BF4A3A" w14:textId="77777777" w:rsidR="007A0124" w:rsidRPr="007A0124" w:rsidRDefault="007A0124" w:rsidP="007A0124">
      <w:pPr>
        <w:spacing w:line="276" w:lineRule="auto"/>
        <w:ind w:left="3402"/>
        <w:jc w:val="both"/>
        <w:rPr>
          <w:rFonts w:ascii="Barlow" w:eastAsia="Cambria" w:hAnsi="Barlow" w:cs="Cambria"/>
          <w:iCs/>
          <w:sz w:val="24"/>
          <w:szCs w:val="24"/>
        </w:rPr>
      </w:pPr>
      <w:r w:rsidRPr="007A0124">
        <w:rPr>
          <w:rFonts w:ascii="Barlow" w:eastAsia="Cambria" w:hAnsi="Barlow" w:cs="Cambria"/>
          <w:iCs/>
          <w:sz w:val="24"/>
          <w:szCs w:val="24"/>
        </w:rPr>
        <w:t xml:space="preserve">Paciente: ___________________, inscrito no Cadastro de Pessoas Físicas sob n.____________ portador da Cédula de Identidade RG n.____________, residente e domiciliado em _________, à rua ____________, n._____, Bairro: _______, CEP:_________, doravante denominado </w:t>
      </w:r>
      <w:r w:rsidRPr="007A0124">
        <w:rPr>
          <w:rFonts w:ascii="Barlow" w:eastAsia="Cambria" w:hAnsi="Barlow" w:cs="Cambria"/>
          <w:b/>
          <w:iCs/>
          <w:sz w:val="24"/>
          <w:szCs w:val="24"/>
        </w:rPr>
        <w:t>CONTRATANTE</w:t>
      </w:r>
      <w:r w:rsidRPr="007A0124">
        <w:rPr>
          <w:rFonts w:ascii="Barlow" w:eastAsia="Cambria" w:hAnsi="Barlow" w:cs="Cambria"/>
          <w:iCs/>
          <w:sz w:val="24"/>
          <w:szCs w:val="24"/>
        </w:rPr>
        <w:t>, e de outro lado:</w:t>
      </w:r>
    </w:p>
    <w:p w14:paraId="108F7860" w14:textId="77777777" w:rsidR="007A0124" w:rsidRPr="007A0124" w:rsidRDefault="007A0124" w:rsidP="007A0124">
      <w:pPr>
        <w:spacing w:line="276" w:lineRule="auto"/>
        <w:ind w:left="3402"/>
        <w:jc w:val="both"/>
        <w:rPr>
          <w:rFonts w:ascii="Barlow" w:eastAsia="Cambria" w:hAnsi="Barlow" w:cs="Cambria"/>
          <w:iCs/>
          <w:sz w:val="24"/>
          <w:szCs w:val="24"/>
        </w:rPr>
      </w:pPr>
    </w:p>
    <w:p w14:paraId="6B09C487" w14:textId="77777777" w:rsidR="007A0124" w:rsidRPr="007A0124" w:rsidRDefault="007A0124" w:rsidP="007A0124">
      <w:pPr>
        <w:spacing w:before="480" w:line="276" w:lineRule="auto"/>
        <w:ind w:left="3402"/>
        <w:jc w:val="both"/>
        <w:rPr>
          <w:rFonts w:ascii="Barlow" w:eastAsia="Barlow" w:hAnsi="Barlow" w:cs="Barlow"/>
          <w:color w:val="000000" w:themeColor="text1"/>
          <w:sz w:val="24"/>
          <w:szCs w:val="24"/>
        </w:rPr>
      </w:pPr>
      <w:r w:rsidRPr="007A0124">
        <w:rPr>
          <w:rFonts w:ascii="Barlow" w:eastAsia="Barlow" w:hAnsi="Barlow" w:cs="Barlow"/>
          <w:b/>
          <w:bCs/>
          <w:color w:val="000000" w:themeColor="text1"/>
          <w:sz w:val="24"/>
          <w:szCs w:val="24"/>
        </w:rPr>
        <w:t xml:space="preserve">DRA. TAYSA DIAS LTDA, </w:t>
      </w:r>
      <w:r w:rsidRPr="007A0124">
        <w:rPr>
          <w:rFonts w:ascii="Barlow" w:eastAsia="Barlow" w:hAnsi="Barlow" w:cs="Barlow"/>
          <w:color w:val="000000" w:themeColor="text1"/>
          <w:sz w:val="24"/>
          <w:szCs w:val="24"/>
        </w:rPr>
        <w:t xml:space="preserve">pessoa jurídica de direito privado, inscrita no CNPJ sob o nº 50.258.727/0001-41, situada à Av. Charles </w:t>
      </w:r>
      <w:proofErr w:type="spellStart"/>
      <w:r w:rsidRPr="007A0124">
        <w:rPr>
          <w:rFonts w:ascii="Barlow" w:eastAsia="Barlow" w:hAnsi="Barlow" w:cs="Barlow"/>
          <w:color w:val="000000" w:themeColor="text1"/>
          <w:sz w:val="24"/>
          <w:szCs w:val="24"/>
        </w:rPr>
        <w:t>Schnneider</w:t>
      </w:r>
      <w:proofErr w:type="spellEnd"/>
      <w:r w:rsidRPr="007A0124">
        <w:rPr>
          <w:rFonts w:ascii="Barlow" w:eastAsia="Barlow" w:hAnsi="Barlow" w:cs="Barlow"/>
          <w:color w:val="000000" w:themeColor="text1"/>
          <w:sz w:val="24"/>
          <w:szCs w:val="24"/>
        </w:rPr>
        <w:t xml:space="preserve">, nº 1236, sala 719, Taubaté/SP, doravante denominada </w:t>
      </w:r>
      <w:r w:rsidRPr="007A0124">
        <w:rPr>
          <w:rFonts w:ascii="Barlow" w:eastAsia="Barlow" w:hAnsi="Barlow" w:cs="Barlow"/>
          <w:b/>
          <w:bCs/>
          <w:color w:val="000000" w:themeColor="text1"/>
          <w:sz w:val="24"/>
          <w:szCs w:val="24"/>
        </w:rPr>
        <w:t>CONTRATADA</w:t>
      </w:r>
      <w:r w:rsidRPr="007A0124">
        <w:rPr>
          <w:rFonts w:ascii="Barlow" w:eastAsia="Barlow" w:hAnsi="Barlow" w:cs="Barlow"/>
          <w:color w:val="000000" w:themeColor="text1"/>
          <w:sz w:val="24"/>
          <w:szCs w:val="24"/>
        </w:rPr>
        <w:t>, resolvem de comum acordo celebrar o presente Contrato para Prestação de Serviços, com fulcro no Código Civil e Código de Defesa do Consumidor, o qual se regerá pelas seguintes cláusulas e condições:</w:t>
      </w:r>
    </w:p>
    <w:p w14:paraId="70C55E16" w14:textId="77777777" w:rsidR="007A0124" w:rsidRPr="007A0124" w:rsidRDefault="007A0124" w:rsidP="007A0124">
      <w:pPr>
        <w:spacing w:line="276" w:lineRule="auto"/>
        <w:jc w:val="both"/>
        <w:rPr>
          <w:rFonts w:ascii="Barlow" w:eastAsia="Cambria" w:hAnsi="Barlow" w:cs="Cambria"/>
          <w:b/>
          <w:bCs/>
          <w:sz w:val="24"/>
          <w:szCs w:val="24"/>
          <w:u w:val="single"/>
        </w:rPr>
      </w:pPr>
    </w:p>
    <w:p w14:paraId="5EB75353" w14:textId="77777777" w:rsidR="007A0124" w:rsidRPr="007A0124" w:rsidRDefault="007A0124" w:rsidP="007A0124">
      <w:pPr>
        <w:spacing w:line="276" w:lineRule="auto"/>
        <w:jc w:val="both"/>
        <w:rPr>
          <w:rFonts w:ascii="Barlow" w:eastAsia="Cambria" w:hAnsi="Barlow" w:cs="Cambria"/>
          <w:b/>
          <w:sz w:val="24"/>
          <w:szCs w:val="24"/>
          <w:u w:val="single"/>
        </w:rPr>
      </w:pPr>
      <w:r w:rsidRPr="007A0124">
        <w:rPr>
          <w:rFonts w:ascii="Barlow" w:eastAsia="Cambria" w:hAnsi="Barlow" w:cs="Cambria"/>
          <w:b/>
          <w:sz w:val="24"/>
          <w:szCs w:val="24"/>
          <w:u w:val="single"/>
        </w:rPr>
        <w:t>DO OBJETO DO CONTRATO:</w:t>
      </w:r>
    </w:p>
    <w:p w14:paraId="3A046F32" w14:textId="77777777" w:rsidR="007A0124" w:rsidRPr="007A0124" w:rsidRDefault="007A0124" w:rsidP="007A0124">
      <w:pPr>
        <w:spacing w:line="276" w:lineRule="auto"/>
        <w:jc w:val="both"/>
        <w:rPr>
          <w:rFonts w:ascii="Barlow" w:eastAsia="Cambria" w:hAnsi="Barlow" w:cs="Cambria"/>
          <w:b/>
          <w:sz w:val="24"/>
          <w:szCs w:val="24"/>
        </w:rPr>
      </w:pPr>
      <w:bookmarkStart w:id="0" w:name="_heading=h.30j0zll" w:colFirst="0" w:colLast="0"/>
      <w:bookmarkEnd w:id="0"/>
    </w:p>
    <w:p w14:paraId="572A950C"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 xml:space="preserve">CLÁUSULA 1ª: </w:t>
      </w:r>
      <w:r w:rsidRPr="007A0124">
        <w:rPr>
          <w:rFonts w:ascii="Barlow" w:eastAsia="Cambria" w:hAnsi="Barlow" w:cs="Cambria"/>
          <w:sz w:val="24"/>
          <w:szCs w:val="24"/>
        </w:rPr>
        <w:t>O presente instrumento tem por objeto a prestação de serviços pelos profissionais autônomos e independentes da clínica aptos e habilitados à realização plena e segura do(s) procedimento(s) abaixo descriminado(s) no(a) CONTRATANTE.</w:t>
      </w:r>
    </w:p>
    <w:p w14:paraId="17A4DCEE" w14:textId="77777777" w:rsidR="007A0124" w:rsidRPr="007A0124" w:rsidRDefault="007A0124" w:rsidP="007A0124">
      <w:pPr>
        <w:spacing w:line="276" w:lineRule="auto"/>
        <w:jc w:val="both"/>
        <w:rPr>
          <w:rFonts w:ascii="Barlow" w:eastAsia="Cambria" w:hAnsi="Barlow" w:cs="Cambria"/>
          <w:b/>
          <w:sz w:val="24"/>
          <w:szCs w:val="24"/>
          <w:highlight w:val="yellow"/>
        </w:rPr>
      </w:pPr>
    </w:p>
    <w:p w14:paraId="2ABC5BB2" w14:textId="77777777" w:rsidR="007A0124" w:rsidRPr="007A0124" w:rsidRDefault="007A0124" w:rsidP="007A0124">
      <w:pPr>
        <w:spacing w:line="276" w:lineRule="auto"/>
        <w:jc w:val="both"/>
        <w:rPr>
          <w:rFonts w:ascii="Barlow" w:eastAsia="Cambria" w:hAnsi="Barlow" w:cs="Cambria"/>
          <w:b/>
          <w:sz w:val="24"/>
          <w:szCs w:val="24"/>
        </w:rPr>
      </w:pPr>
      <w:r w:rsidRPr="007A0124">
        <w:rPr>
          <w:rFonts w:ascii="Barlow" w:eastAsia="Cambria" w:hAnsi="Barlow" w:cs="Cambria"/>
          <w:b/>
          <w:sz w:val="24"/>
          <w:szCs w:val="24"/>
        </w:rPr>
        <w:t xml:space="preserve">Procedimentos: </w:t>
      </w:r>
    </w:p>
    <w:p w14:paraId="17168F36" w14:textId="5697EC33" w:rsidR="007A0124" w:rsidRPr="007A0124" w:rsidRDefault="007A0124" w:rsidP="007A0124">
      <w:pPr>
        <w:pStyle w:val="PargrafodaLista"/>
        <w:numPr>
          <w:ilvl w:val="0"/>
          <w:numId w:val="17"/>
        </w:numPr>
        <w:spacing w:line="276" w:lineRule="auto"/>
        <w:jc w:val="both"/>
        <w:rPr>
          <w:rFonts w:ascii="Barlow" w:eastAsia="Cambria" w:hAnsi="Barlow" w:cs="Cambria"/>
          <w:sz w:val="24"/>
          <w:szCs w:val="24"/>
        </w:rPr>
      </w:pPr>
      <w:r>
        <w:rPr>
          <w:rFonts w:ascii="Barlow" w:eastAsia="Cambria" w:hAnsi="Barlow" w:cs="Cambria"/>
          <w:sz w:val="24"/>
          <w:szCs w:val="24"/>
        </w:rPr>
        <w:t>TOXINA BOTULINICA</w:t>
      </w:r>
      <w:r w:rsidRPr="007A0124">
        <w:rPr>
          <w:rFonts w:ascii="Barlow" w:eastAsia="Cambria" w:hAnsi="Barlow" w:cs="Cambria"/>
          <w:sz w:val="24"/>
          <w:szCs w:val="24"/>
        </w:rPr>
        <w:t xml:space="preserve">; </w:t>
      </w:r>
    </w:p>
    <w:p w14:paraId="5780D266" w14:textId="77777777" w:rsidR="007A0124" w:rsidRPr="007A0124" w:rsidRDefault="007A0124" w:rsidP="007A0124">
      <w:pPr>
        <w:spacing w:line="276" w:lineRule="auto"/>
        <w:ind w:left="360"/>
        <w:jc w:val="both"/>
        <w:rPr>
          <w:rFonts w:ascii="Barlow" w:eastAsia="Cambria" w:hAnsi="Barlow" w:cs="Cambria"/>
          <w:sz w:val="24"/>
          <w:szCs w:val="24"/>
        </w:rPr>
      </w:pPr>
    </w:p>
    <w:p w14:paraId="04146D59" w14:textId="77777777" w:rsidR="007A0124" w:rsidRPr="007A0124" w:rsidRDefault="007A0124" w:rsidP="007A0124">
      <w:pPr>
        <w:spacing w:line="276" w:lineRule="auto"/>
        <w:jc w:val="both"/>
        <w:rPr>
          <w:rFonts w:ascii="Barlow" w:eastAsia="Cambria" w:hAnsi="Barlow" w:cs="Cambria"/>
          <w:b/>
          <w:sz w:val="24"/>
          <w:szCs w:val="24"/>
        </w:rPr>
      </w:pPr>
      <w:bookmarkStart w:id="1" w:name="_heading=h.1fob9te" w:colFirst="0" w:colLast="0"/>
      <w:bookmarkEnd w:id="1"/>
    </w:p>
    <w:p w14:paraId="1EB39E17"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Parágrafo primeiro:</w:t>
      </w:r>
      <w:r w:rsidRPr="007A0124">
        <w:rPr>
          <w:rFonts w:ascii="Barlow" w:eastAsia="Cambria" w:hAnsi="Barlow" w:cs="Cambria"/>
          <w:sz w:val="24"/>
          <w:szCs w:val="24"/>
        </w:rPr>
        <w:t xml:space="preserve"> Os serviços contratados compreendem na realização do número de sessões contratadas nas datas e horários de acordo com agendamento prévio. </w:t>
      </w:r>
    </w:p>
    <w:p w14:paraId="6BC49904" w14:textId="77777777" w:rsidR="007A0124" w:rsidRPr="007A0124" w:rsidRDefault="007A0124" w:rsidP="007A0124">
      <w:pPr>
        <w:spacing w:line="276" w:lineRule="auto"/>
        <w:jc w:val="both"/>
        <w:rPr>
          <w:rFonts w:ascii="Barlow" w:eastAsia="Cambria" w:hAnsi="Barlow" w:cs="Cambria"/>
          <w:b/>
          <w:sz w:val="24"/>
          <w:szCs w:val="24"/>
        </w:rPr>
      </w:pPr>
    </w:p>
    <w:p w14:paraId="702F2549"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lastRenderedPageBreak/>
        <w:t>Parágrafo segundo:</w:t>
      </w:r>
      <w:r w:rsidRPr="007A0124">
        <w:rPr>
          <w:rFonts w:ascii="Barlow" w:eastAsia="Cambria" w:hAnsi="Barlow" w:cs="Cambria"/>
          <w:sz w:val="24"/>
          <w:szCs w:val="24"/>
        </w:rPr>
        <w:t xml:space="preserve"> O(a) profissional resta também autorizada a realizar procedimentos não referidos na Cláusula Primeira, desde que no decorrer do ato estético-funcional verifique-se a sua viabilidade para o procedimento ou para qualquer outra situação que seja tecnicamente realizável ao(à) CONTRATANTE, desde que, por óbvio, haja anuência por ele(a). </w:t>
      </w:r>
    </w:p>
    <w:p w14:paraId="5BB66504" w14:textId="77777777" w:rsidR="007A0124" w:rsidRPr="007A0124" w:rsidRDefault="007A0124" w:rsidP="007A0124">
      <w:pPr>
        <w:spacing w:line="276" w:lineRule="auto"/>
        <w:jc w:val="both"/>
        <w:rPr>
          <w:rFonts w:ascii="Barlow" w:eastAsia="Cambria" w:hAnsi="Barlow" w:cs="Cambria"/>
          <w:b/>
          <w:sz w:val="24"/>
          <w:szCs w:val="24"/>
        </w:rPr>
      </w:pPr>
    </w:p>
    <w:p w14:paraId="7F4E4243" w14:textId="77777777" w:rsidR="007A0124" w:rsidRPr="007A0124" w:rsidRDefault="007A0124" w:rsidP="007A0124">
      <w:pPr>
        <w:spacing w:line="276" w:lineRule="auto"/>
        <w:jc w:val="both"/>
        <w:rPr>
          <w:rFonts w:ascii="Barlow" w:eastAsia="Cambria" w:hAnsi="Barlow" w:cs="Cambria"/>
          <w:b/>
          <w:sz w:val="24"/>
          <w:szCs w:val="24"/>
        </w:rPr>
      </w:pPr>
      <w:r w:rsidRPr="007A0124">
        <w:rPr>
          <w:rFonts w:ascii="Barlow" w:eastAsia="Cambria" w:hAnsi="Barlow" w:cs="Cambria"/>
          <w:b/>
          <w:sz w:val="24"/>
          <w:szCs w:val="24"/>
        </w:rPr>
        <w:t xml:space="preserve">CLÁUSULA 2ª: </w:t>
      </w:r>
      <w:r w:rsidRPr="007A0124">
        <w:rPr>
          <w:rFonts w:ascii="Barlow" w:eastAsia="Cambria" w:hAnsi="Barlow" w:cs="Cambria"/>
          <w:sz w:val="24"/>
          <w:szCs w:val="24"/>
        </w:rPr>
        <w:t xml:space="preserve">O paciente declara, a partir deste contrato travado de boa fé e plena autonomia, que O(a) profissional foi claro, didático e transparente no que se refere ao procedimento a ser realizado, informando a sua necessidade, conceito, dores, riscos, desconfortos, efeitos colaterais possíveis, alternativas, expectativas em relação ao potencial resultado, entre outras situações que podem gerar modificações no cenário. Tais informações estão pormenorizadamente determinadas no Termo de Consentimento Informado e Esclarecido que segue em paralelo a este instrumento contratual. Além disso, </w:t>
      </w:r>
      <w:r w:rsidRPr="007A0124">
        <w:rPr>
          <w:rFonts w:ascii="Barlow" w:eastAsia="Cambria" w:hAnsi="Barlow" w:cs="Cambria"/>
          <w:b/>
          <w:sz w:val="24"/>
          <w:szCs w:val="24"/>
        </w:rPr>
        <w:t>que o(s) procedimento(s) gerará(</w:t>
      </w:r>
      <w:proofErr w:type="spellStart"/>
      <w:r w:rsidRPr="007A0124">
        <w:rPr>
          <w:rFonts w:ascii="Barlow" w:eastAsia="Cambria" w:hAnsi="Barlow" w:cs="Cambria"/>
          <w:b/>
          <w:sz w:val="24"/>
          <w:szCs w:val="24"/>
        </w:rPr>
        <w:t>ão</w:t>
      </w:r>
      <w:proofErr w:type="spellEnd"/>
      <w:r w:rsidRPr="007A0124">
        <w:rPr>
          <w:rFonts w:ascii="Barlow" w:eastAsia="Cambria" w:hAnsi="Barlow" w:cs="Cambria"/>
          <w:b/>
          <w:sz w:val="24"/>
          <w:szCs w:val="24"/>
        </w:rPr>
        <w:t>) os resultados alinhados com as condições fisiológicas, anatômicas e orgânicas do paciente.</w:t>
      </w:r>
    </w:p>
    <w:p w14:paraId="7850EF2F" w14:textId="77777777" w:rsidR="007A0124" w:rsidRPr="007A0124" w:rsidRDefault="007A0124" w:rsidP="007A0124">
      <w:pPr>
        <w:spacing w:line="276" w:lineRule="auto"/>
        <w:jc w:val="both"/>
        <w:rPr>
          <w:rFonts w:ascii="Barlow" w:hAnsi="Barlow"/>
          <w:b/>
          <w:sz w:val="24"/>
          <w:szCs w:val="24"/>
        </w:rPr>
      </w:pPr>
    </w:p>
    <w:p w14:paraId="53F4DF2D" w14:textId="77777777" w:rsidR="007A0124" w:rsidRPr="007A0124" w:rsidRDefault="007A0124" w:rsidP="007A0124">
      <w:pPr>
        <w:spacing w:line="276" w:lineRule="auto"/>
        <w:jc w:val="both"/>
        <w:rPr>
          <w:rFonts w:ascii="Barlow" w:hAnsi="Barlow"/>
          <w:b/>
          <w:sz w:val="24"/>
          <w:szCs w:val="24"/>
        </w:rPr>
      </w:pPr>
      <w:r w:rsidRPr="007A0124">
        <w:rPr>
          <w:rFonts w:ascii="Barlow" w:hAnsi="Barlow"/>
          <w:b/>
          <w:sz w:val="24"/>
          <w:szCs w:val="24"/>
        </w:rPr>
        <w:t xml:space="preserve">Parágrafo Único. </w:t>
      </w:r>
      <w:r w:rsidRPr="007A0124">
        <w:rPr>
          <w:rFonts w:ascii="Barlow" w:hAnsi="Barlow"/>
          <w:sz w:val="24"/>
          <w:szCs w:val="24"/>
        </w:rPr>
        <w:t>Declara, ademais, que tem consciência de que não há garantia de satisfação ou felicidade com o procedimento e sim o dever do profissional da saúde de seguir o roteiro técnico mais adequado e fazer o melhor possível dentro das condições e circunstâncias presentes.</w:t>
      </w:r>
    </w:p>
    <w:p w14:paraId="742299FC" w14:textId="77777777" w:rsidR="007A0124" w:rsidRPr="007A0124" w:rsidRDefault="007A0124" w:rsidP="007A0124">
      <w:pPr>
        <w:spacing w:line="276" w:lineRule="auto"/>
        <w:jc w:val="both"/>
        <w:rPr>
          <w:rFonts w:ascii="Barlow" w:eastAsia="Cambria" w:hAnsi="Barlow" w:cs="Cambria"/>
          <w:b/>
          <w:sz w:val="24"/>
          <w:szCs w:val="24"/>
          <w:u w:val="single"/>
        </w:rPr>
      </w:pPr>
    </w:p>
    <w:p w14:paraId="6E7A542D" w14:textId="77777777" w:rsidR="007A0124" w:rsidRPr="007A0124" w:rsidRDefault="007A0124" w:rsidP="007A0124">
      <w:pPr>
        <w:spacing w:line="276" w:lineRule="auto"/>
        <w:jc w:val="both"/>
        <w:rPr>
          <w:rFonts w:ascii="Barlow" w:eastAsia="Cambria" w:hAnsi="Barlow" w:cs="Cambria"/>
          <w:b/>
          <w:sz w:val="24"/>
          <w:szCs w:val="24"/>
          <w:u w:val="single"/>
        </w:rPr>
      </w:pPr>
      <w:r w:rsidRPr="007A0124">
        <w:rPr>
          <w:rFonts w:ascii="Barlow" w:eastAsia="Cambria" w:hAnsi="Barlow" w:cs="Cambria"/>
          <w:b/>
          <w:sz w:val="24"/>
          <w:szCs w:val="24"/>
          <w:u w:val="single"/>
        </w:rPr>
        <w:t>DOS CUSTOS:</w:t>
      </w:r>
    </w:p>
    <w:p w14:paraId="65FC3775" w14:textId="77777777" w:rsidR="007A0124" w:rsidRPr="007A0124" w:rsidRDefault="007A0124" w:rsidP="007A0124">
      <w:pPr>
        <w:spacing w:line="276" w:lineRule="auto"/>
        <w:jc w:val="both"/>
        <w:rPr>
          <w:rFonts w:ascii="Barlow" w:eastAsia="Cambria" w:hAnsi="Barlow" w:cs="Cambria"/>
          <w:b/>
          <w:sz w:val="24"/>
          <w:szCs w:val="24"/>
        </w:rPr>
      </w:pPr>
    </w:p>
    <w:p w14:paraId="17E8801D" w14:textId="77777777" w:rsidR="007A0124" w:rsidRPr="007A0124" w:rsidRDefault="007A0124" w:rsidP="007A0124">
      <w:pPr>
        <w:spacing w:line="276" w:lineRule="auto"/>
        <w:jc w:val="both"/>
        <w:rPr>
          <w:rFonts w:ascii="Barlow" w:eastAsia="Cambria" w:hAnsi="Barlow" w:cs="Cambria"/>
          <w:b/>
          <w:sz w:val="24"/>
          <w:szCs w:val="24"/>
        </w:rPr>
      </w:pPr>
      <w:r w:rsidRPr="007A0124">
        <w:rPr>
          <w:rFonts w:ascii="Barlow" w:eastAsia="Cambria" w:hAnsi="Barlow" w:cs="Cambria"/>
          <w:b/>
          <w:sz w:val="24"/>
          <w:szCs w:val="24"/>
        </w:rPr>
        <w:t xml:space="preserve">CLÁUSULA 3ª: </w:t>
      </w:r>
      <w:r w:rsidRPr="007A0124">
        <w:rPr>
          <w:rFonts w:ascii="Barlow" w:eastAsia="Cambria" w:hAnsi="Barlow" w:cs="Cambria"/>
          <w:sz w:val="24"/>
          <w:szCs w:val="24"/>
        </w:rPr>
        <w:t>As partes ajustam que, o valor cobrado corresponde aos custos dos materiais utilizados, bem como os materiais descartáveis e a mão de obra, totalizando o valor de R$:____________</w:t>
      </w:r>
      <w:proofErr w:type="gramStart"/>
      <w:r w:rsidRPr="007A0124">
        <w:rPr>
          <w:rFonts w:ascii="Barlow" w:eastAsia="Cambria" w:hAnsi="Barlow" w:cs="Cambria"/>
          <w:sz w:val="24"/>
          <w:szCs w:val="24"/>
        </w:rPr>
        <w:t>_(</w:t>
      </w:r>
      <w:proofErr w:type="gramEnd"/>
      <w:r w:rsidRPr="007A0124">
        <w:rPr>
          <w:rFonts w:ascii="Barlow" w:eastAsia="Cambria" w:hAnsi="Barlow" w:cs="Cambria"/>
          <w:sz w:val="24"/>
          <w:szCs w:val="24"/>
        </w:rPr>
        <w:t>_______ MIL REIAS) o qual será quitado da seguinte forma: ______________________.</w:t>
      </w:r>
    </w:p>
    <w:p w14:paraId="4D878EA2"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Parágrafo Primeiro:</w:t>
      </w:r>
      <w:r w:rsidRPr="007A0124">
        <w:rPr>
          <w:rFonts w:ascii="Barlow" w:eastAsia="Cambria" w:hAnsi="Barlow" w:cs="Cambria"/>
          <w:sz w:val="24"/>
          <w:szCs w:val="24"/>
        </w:rPr>
        <w:t xml:space="preserve"> A realização de tratamentos não previstos no </w:t>
      </w:r>
      <w:r w:rsidRPr="007A0124">
        <w:rPr>
          <w:rFonts w:ascii="Barlow" w:eastAsia="Cambria" w:hAnsi="Barlow" w:cs="Cambria"/>
          <w:i/>
          <w:sz w:val="24"/>
          <w:szCs w:val="24"/>
        </w:rPr>
        <w:t>caput</w:t>
      </w:r>
      <w:r w:rsidRPr="007A0124">
        <w:rPr>
          <w:rFonts w:ascii="Barlow" w:eastAsia="Cambria" w:hAnsi="Barlow" w:cs="Cambria"/>
          <w:sz w:val="24"/>
          <w:szCs w:val="24"/>
        </w:rPr>
        <w:t xml:space="preserve"> da Cláusula Primeira e que tenham se tornado importantes ao procedimento e expectativa do(a) CONTRATANTE serão cobrados à parte pelo(a) profissional, de acordo com o valor praticado na ocasião. </w:t>
      </w:r>
    </w:p>
    <w:p w14:paraId="6477BC3C" w14:textId="77777777" w:rsidR="007A0124" w:rsidRPr="007A0124" w:rsidRDefault="007A0124" w:rsidP="007A0124">
      <w:pPr>
        <w:spacing w:line="276" w:lineRule="auto"/>
        <w:jc w:val="both"/>
        <w:rPr>
          <w:rFonts w:ascii="Barlow" w:eastAsia="Cambria" w:hAnsi="Barlow" w:cs="Cambria"/>
          <w:b/>
          <w:sz w:val="24"/>
          <w:szCs w:val="24"/>
        </w:rPr>
      </w:pPr>
    </w:p>
    <w:p w14:paraId="607D2C67"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Parágrafo Segundo:</w:t>
      </w:r>
      <w:r w:rsidRPr="007A0124">
        <w:rPr>
          <w:rFonts w:ascii="Barlow" w:eastAsia="Cambria" w:hAnsi="Barlow" w:cs="Cambria"/>
          <w:sz w:val="24"/>
          <w:szCs w:val="24"/>
        </w:rPr>
        <w:t xml:space="preserve"> O não pagamento das parcelas do tratamento nos respectivos vencimentos acarretará a incidência juros de mora de 1% a.m., multa de 2% sobre o valor em atraso/débito e correção monetária na forma da lei e juros constitucionais. Além disso, ficam desde já fixados os honorários advocatícios em 15%, se a cobrança for extrajudicial, e de 20%, se judicial.</w:t>
      </w:r>
    </w:p>
    <w:p w14:paraId="3D1D46C2" w14:textId="77777777" w:rsidR="007A0124" w:rsidRPr="007A0124" w:rsidRDefault="007A0124" w:rsidP="007A0124">
      <w:pPr>
        <w:spacing w:line="276" w:lineRule="auto"/>
        <w:jc w:val="both"/>
        <w:rPr>
          <w:rFonts w:ascii="Barlow" w:eastAsia="Cambria" w:hAnsi="Barlow" w:cs="Cambria"/>
          <w:sz w:val="24"/>
          <w:szCs w:val="24"/>
        </w:rPr>
      </w:pPr>
    </w:p>
    <w:p w14:paraId="27304410" w14:textId="77777777" w:rsidR="007A0124" w:rsidRPr="007A0124" w:rsidRDefault="007A0124" w:rsidP="007A0124">
      <w:pPr>
        <w:spacing w:line="276" w:lineRule="auto"/>
        <w:jc w:val="both"/>
        <w:rPr>
          <w:rFonts w:ascii="Barlow" w:eastAsia="Cambria" w:hAnsi="Barlow" w:cs="Cambria"/>
          <w:b/>
          <w:bCs/>
          <w:sz w:val="24"/>
          <w:szCs w:val="24"/>
        </w:rPr>
      </w:pPr>
      <w:r w:rsidRPr="007A0124">
        <w:rPr>
          <w:rFonts w:ascii="Barlow" w:eastAsia="Cambria" w:hAnsi="Barlow" w:cs="Cambria"/>
          <w:b/>
          <w:bCs/>
          <w:sz w:val="24"/>
          <w:szCs w:val="24"/>
        </w:rPr>
        <w:lastRenderedPageBreak/>
        <w:t xml:space="preserve">Parágrafo Terceiro: </w:t>
      </w:r>
      <w:r w:rsidRPr="007A0124">
        <w:rPr>
          <w:rFonts w:ascii="Barlow" w:eastAsia="Cambria" w:hAnsi="Barlow" w:cs="Cambria"/>
          <w:sz w:val="24"/>
          <w:szCs w:val="24"/>
        </w:rPr>
        <w:t>O atraso superior a 30 dias no pagamento de parcela ajustada neste instrumento implica o vencimento antecipado das parcelas vincendas, e incidência de cláusula penal convencionada sobre o valor remanescente, nos exatos termos pactuados pelas partes.</w:t>
      </w:r>
    </w:p>
    <w:p w14:paraId="01AFED83" w14:textId="77777777" w:rsidR="007A0124" w:rsidRPr="007A0124" w:rsidRDefault="007A0124" w:rsidP="007A0124">
      <w:pPr>
        <w:spacing w:line="276" w:lineRule="auto"/>
        <w:jc w:val="both"/>
        <w:rPr>
          <w:rFonts w:ascii="Barlow" w:hAnsi="Barlow"/>
          <w:b/>
          <w:bCs/>
          <w:sz w:val="24"/>
          <w:szCs w:val="24"/>
        </w:rPr>
      </w:pPr>
    </w:p>
    <w:p w14:paraId="553769F2" w14:textId="77777777" w:rsidR="007A0124" w:rsidRPr="007A0124" w:rsidRDefault="007A0124" w:rsidP="007A0124">
      <w:pPr>
        <w:spacing w:line="276" w:lineRule="auto"/>
        <w:jc w:val="both"/>
        <w:rPr>
          <w:rFonts w:ascii="Barlow" w:hAnsi="Barlow"/>
          <w:sz w:val="24"/>
          <w:szCs w:val="24"/>
        </w:rPr>
      </w:pPr>
      <w:r w:rsidRPr="007A0124">
        <w:rPr>
          <w:rFonts w:ascii="Barlow" w:hAnsi="Barlow"/>
          <w:b/>
          <w:bCs/>
          <w:sz w:val="24"/>
          <w:szCs w:val="24"/>
        </w:rPr>
        <w:t xml:space="preserve">Parágrafo Quarto: </w:t>
      </w:r>
      <w:r w:rsidRPr="007A0124">
        <w:rPr>
          <w:rFonts w:ascii="Barlow" w:hAnsi="Barlow"/>
          <w:sz w:val="24"/>
          <w:szCs w:val="24"/>
        </w:rPr>
        <w:t xml:space="preserve">Caso o contratante tenha optado pela compra de </w:t>
      </w:r>
      <w:r w:rsidRPr="007A0124">
        <w:rPr>
          <w:rFonts w:ascii="Barlow" w:hAnsi="Barlow"/>
          <w:b/>
          <w:bCs/>
          <w:sz w:val="24"/>
          <w:szCs w:val="24"/>
        </w:rPr>
        <w:t>pacote</w:t>
      </w:r>
      <w:r w:rsidRPr="007A0124">
        <w:rPr>
          <w:rFonts w:ascii="Barlow" w:hAnsi="Barlow"/>
          <w:sz w:val="24"/>
          <w:szCs w:val="24"/>
        </w:rPr>
        <w:t xml:space="preserve">, este terá validade de um ano a partir da assinatura do presente contrato, devendo todas as sessões serem realizadas neste período, sob pena de ser o tratamento considerado completamente realizado e quitado, sem direito a ressarcimento. </w:t>
      </w:r>
    </w:p>
    <w:p w14:paraId="49E83AF6" w14:textId="77777777" w:rsidR="007A0124" w:rsidRPr="007A0124" w:rsidRDefault="007A0124" w:rsidP="007A0124">
      <w:pPr>
        <w:spacing w:line="276" w:lineRule="auto"/>
        <w:jc w:val="both"/>
        <w:rPr>
          <w:rFonts w:ascii="Barlow" w:hAnsi="Barlow"/>
          <w:b/>
          <w:sz w:val="24"/>
          <w:szCs w:val="24"/>
        </w:rPr>
      </w:pPr>
    </w:p>
    <w:p w14:paraId="6D2ADC3C" w14:textId="77777777" w:rsidR="007A0124" w:rsidRPr="007A0124" w:rsidRDefault="007A0124" w:rsidP="007A0124">
      <w:pPr>
        <w:spacing w:line="276" w:lineRule="auto"/>
        <w:jc w:val="both"/>
        <w:rPr>
          <w:rFonts w:ascii="Barlow" w:hAnsi="Barlow"/>
          <w:sz w:val="24"/>
          <w:szCs w:val="24"/>
        </w:rPr>
      </w:pPr>
      <w:r w:rsidRPr="007A0124">
        <w:rPr>
          <w:rFonts w:ascii="Barlow" w:hAnsi="Barlow"/>
          <w:b/>
          <w:sz w:val="24"/>
          <w:szCs w:val="24"/>
        </w:rPr>
        <w:t xml:space="preserve">Parágrafo Quinto: </w:t>
      </w:r>
      <w:r w:rsidRPr="007A0124">
        <w:rPr>
          <w:rFonts w:ascii="Barlow" w:hAnsi="Barlow"/>
          <w:sz w:val="24"/>
          <w:szCs w:val="24"/>
        </w:rPr>
        <w:t xml:space="preserve">O não retorno do paciente na data aprazada e sem justificativa acarretará a configuração de renúncia ao tratamento, de modo que tal atitude compromete a efetividade do trabalho, bem como tem potencialidade de gerar efeitos colaterais e complicações provenientes da interrupção abrupta dos serviços. </w:t>
      </w:r>
    </w:p>
    <w:p w14:paraId="204FE714" w14:textId="77777777" w:rsidR="007A0124" w:rsidRDefault="007A0124" w:rsidP="007A0124">
      <w:pPr>
        <w:spacing w:line="276" w:lineRule="auto"/>
        <w:jc w:val="both"/>
        <w:rPr>
          <w:rFonts w:ascii="Barlow" w:eastAsia="Cambria" w:hAnsi="Barlow" w:cs="Cambria"/>
          <w:b/>
          <w:sz w:val="24"/>
          <w:szCs w:val="24"/>
          <w:u w:val="single"/>
        </w:rPr>
      </w:pPr>
    </w:p>
    <w:p w14:paraId="188B43AC" w14:textId="77777777" w:rsidR="008A03E0" w:rsidRPr="007A0124" w:rsidRDefault="008A03E0" w:rsidP="007A0124">
      <w:pPr>
        <w:spacing w:line="276" w:lineRule="auto"/>
        <w:jc w:val="both"/>
        <w:rPr>
          <w:rFonts w:ascii="Barlow" w:eastAsia="Cambria" w:hAnsi="Barlow" w:cs="Cambria"/>
          <w:b/>
          <w:sz w:val="24"/>
          <w:szCs w:val="24"/>
          <w:u w:val="single"/>
        </w:rPr>
      </w:pPr>
    </w:p>
    <w:p w14:paraId="3460B8B7" w14:textId="77777777" w:rsidR="007A0124" w:rsidRPr="007A0124" w:rsidRDefault="007A0124" w:rsidP="007A0124">
      <w:pPr>
        <w:spacing w:line="276" w:lineRule="auto"/>
        <w:jc w:val="both"/>
        <w:rPr>
          <w:rFonts w:ascii="Barlow" w:eastAsia="Cambria" w:hAnsi="Barlow" w:cs="Cambria"/>
          <w:sz w:val="24"/>
          <w:szCs w:val="24"/>
          <w:u w:val="single"/>
        </w:rPr>
      </w:pPr>
      <w:r w:rsidRPr="007A0124">
        <w:rPr>
          <w:rFonts w:ascii="Barlow" w:eastAsia="Cambria" w:hAnsi="Barlow" w:cs="Cambria"/>
          <w:b/>
          <w:sz w:val="24"/>
          <w:szCs w:val="24"/>
          <w:u w:val="single"/>
        </w:rPr>
        <w:t>OBRIGAÇÕES DO(A) PACIENTE CONTRATANTE:</w:t>
      </w:r>
    </w:p>
    <w:p w14:paraId="7D9B2522" w14:textId="77777777" w:rsidR="007A0124" w:rsidRPr="007A0124" w:rsidRDefault="007A0124" w:rsidP="007A0124">
      <w:pPr>
        <w:spacing w:line="276" w:lineRule="auto"/>
        <w:jc w:val="both"/>
        <w:rPr>
          <w:rFonts w:ascii="Barlow" w:eastAsia="Cambria" w:hAnsi="Barlow" w:cs="Cambria"/>
          <w:b/>
          <w:sz w:val="24"/>
          <w:szCs w:val="24"/>
        </w:rPr>
      </w:pPr>
    </w:p>
    <w:p w14:paraId="43EC95B1"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CLÁUSULA 4ª:</w:t>
      </w:r>
      <w:r w:rsidRPr="007A0124">
        <w:rPr>
          <w:rFonts w:ascii="Barlow" w:eastAsia="Cambria" w:hAnsi="Barlow" w:cs="Cambria"/>
          <w:sz w:val="24"/>
          <w:szCs w:val="24"/>
        </w:rPr>
        <w:t xml:space="preserve"> São obrigações do(a) PACIENTE: </w:t>
      </w:r>
    </w:p>
    <w:p w14:paraId="66378961" w14:textId="77777777" w:rsidR="007A0124" w:rsidRPr="007A0124" w:rsidRDefault="007A0124" w:rsidP="007A0124">
      <w:pPr>
        <w:spacing w:line="276" w:lineRule="auto"/>
        <w:jc w:val="both"/>
        <w:rPr>
          <w:rFonts w:ascii="Barlow" w:eastAsia="Cambria" w:hAnsi="Barlow" w:cs="Cambria"/>
          <w:sz w:val="24"/>
          <w:szCs w:val="24"/>
        </w:rPr>
      </w:pPr>
    </w:p>
    <w:p w14:paraId="7B9E4585" w14:textId="77777777" w:rsidR="007A0124" w:rsidRPr="007A0124" w:rsidRDefault="007A0124" w:rsidP="007A0124">
      <w:pPr>
        <w:numPr>
          <w:ilvl w:val="0"/>
          <w:numId w:val="15"/>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Compreender sua posição de corresponsável no tratamento e seguir rigorosamente todas as orientações do profissional relacionadas ao tratamento/procedimento(s) efetuado(s), em âmbito </w:t>
      </w:r>
      <w:proofErr w:type="spellStart"/>
      <w:r w:rsidRPr="007A0124">
        <w:rPr>
          <w:rFonts w:ascii="Barlow" w:eastAsia="Cambria" w:hAnsi="Barlow" w:cs="Cambria"/>
          <w:color w:val="000000"/>
          <w:sz w:val="24"/>
          <w:szCs w:val="24"/>
        </w:rPr>
        <w:t>pré</w:t>
      </w:r>
      <w:proofErr w:type="spellEnd"/>
      <w:r w:rsidRPr="007A0124">
        <w:rPr>
          <w:rFonts w:ascii="Barlow" w:eastAsia="Cambria" w:hAnsi="Barlow" w:cs="Cambria"/>
          <w:color w:val="000000"/>
          <w:sz w:val="24"/>
          <w:szCs w:val="24"/>
        </w:rPr>
        <w:t xml:space="preserve"> e pós-procedimental e informar ao profissional qualquer desconforto sentido, de qualquer natureza, sob pena de incorrer em responsabilidade pelo potencial insucesso do tratamento.  </w:t>
      </w:r>
    </w:p>
    <w:p w14:paraId="01DE061E" w14:textId="77777777" w:rsidR="007A0124" w:rsidRPr="007A0124" w:rsidRDefault="007A0124" w:rsidP="007A0124">
      <w:pPr>
        <w:numPr>
          <w:ilvl w:val="0"/>
          <w:numId w:val="15"/>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Manter atualizado o cadastro junto à CONTRATADA, para que se tenha a máxima eficiência na comunicação </w:t>
      </w:r>
      <w:proofErr w:type="gramStart"/>
      <w:r w:rsidRPr="007A0124">
        <w:rPr>
          <w:rFonts w:ascii="Barlow" w:eastAsia="Cambria" w:hAnsi="Barlow" w:cs="Cambria"/>
          <w:color w:val="000000"/>
          <w:sz w:val="24"/>
          <w:szCs w:val="24"/>
        </w:rPr>
        <w:t>e também</w:t>
      </w:r>
      <w:proofErr w:type="gramEnd"/>
      <w:r w:rsidRPr="007A0124">
        <w:rPr>
          <w:rFonts w:ascii="Barlow" w:eastAsia="Cambria" w:hAnsi="Barlow" w:cs="Cambria"/>
          <w:color w:val="000000"/>
          <w:sz w:val="24"/>
          <w:szCs w:val="24"/>
        </w:rPr>
        <w:t xml:space="preserve"> agilidade dos agendamentos das consultas.</w:t>
      </w:r>
    </w:p>
    <w:p w14:paraId="3D9D57AF" w14:textId="77777777" w:rsidR="007A0124" w:rsidRPr="007A0124" w:rsidRDefault="007A0124" w:rsidP="007A0124">
      <w:pPr>
        <w:numPr>
          <w:ilvl w:val="0"/>
          <w:numId w:val="15"/>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Honrar com o pagamento dos honorários profissionais, de acordo com as condições pactuadas, sob pena de suspensão do tratamento, com os devidos cuidados de saúde; </w:t>
      </w:r>
    </w:p>
    <w:p w14:paraId="5839A38D" w14:textId="77777777" w:rsidR="007A0124" w:rsidRPr="007A0124" w:rsidRDefault="007A0124" w:rsidP="007A0124">
      <w:pPr>
        <w:numPr>
          <w:ilvl w:val="0"/>
          <w:numId w:val="15"/>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Informar ao(à) profissional a respeito de seu histórico em relação à sensibilidade e alergias para medicamentos e anestésicos, e ainda a respeito de problemas de sangramento, alergias, infecções recentes, bem como fornecer documentos e informações acerca de seus anteriores tratamentos equivalentes ou assemelhados. </w:t>
      </w:r>
    </w:p>
    <w:p w14:paraId="364433F0" w14:textId="77777777" w:rsidR="007A0124" w:rsidRPr="007A0124" w:rsidRDefault="007A0124" w:rsidP="007A0124">
      <w:pPr>
        <w:numPr>
          <w:ilvl w:val="0"/>
          <w:numId w:val="15"/>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themeColor="text1"/>
          <w:sz w:val="24"/>
          <w:szCs w:val="24"/>
        </w:rPr>
        <w:lastRenderedPageBreak/>
        <w:t xml:space="preserve">Comparecer pontualmente às consultas agendadas, buscando desmarcá-las apenas em casos justificados e com antecedência mínima de 48 (quarente e oito) horas, sendo que em caso de descumprimento da referida obrigação, </w:t>
      </w:r>
      <w:r w:rsidRPr="007A0124">
        <w:rPr>
          <w:rFonts w:ascii="Barlow" w:eastAsia="Cambria" w:hAnsi="Barlow" w:cs="Cambria"/>
          <w:b/>
          <w:bCs/>
          <w:color w:val="000000" w:themeColor="text1"/>
          <w:sz w:val="24"/>
          <w:szCs w:val="24"/>
        </w:rPr>
        <w:t>a consulta será considerada realizada</w:t>
      </w:r>
      <w:r w:rsidRPr="007A0124">
        <w:rPr>
          <w:rFonts w:ascii="Barlow" w:eastAsia="Cambria" w:hAnsi="Barlow" w:cs="Cambria"/>
          <w:color w:val="000000" w:themeColor="text1"/>
          <w:sz w:val="24"/>
          <w:szCs w:val="24"/>
        </w:rPr>
        <w:t xml:space="preserve">, de modo que não será possível o reembolso. </w:t>
      </w:r>
    </w:p>
    <w:p w14:paraId="71893E40" w14:textId="77777777" w:rsidR="007A0124" w:rsidRPr="007A0124" w:rsidRDefault="007A0124" w:rsidP="007A0124">
      <w:pPr>
        <w:numPr>
          <w:ilvl w:val="0"/>
          <w:numId w:val="15"/>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themeColor="text1"/>
          <w:sz w:val="24"/>
          <w:szCs w:val="24"/>
        </w:rPr>
        <w:t xml:space="preserve">Caso a CONTRATANTE não compareça nas datas e horários pré-definidos, ou ainda não retornar o contato do profissional por mais de 7 (sete) dias, </w:t>
      </w:r>
      <w:r w:rsidRPr="007A0124">
        <w:rPr>
          <w:rFonts w:ascii="Barlow" w:eastAsia="Cambria" w:hAnsi="Barlow" w:cs="Cambria"/>
          <w:b/>
          <w:bCs/>
          <w:color w:val="000000" w:themeColor="text1"/>
          <w:sz w:val="24"/>
          <w:szCs w:val="24"/>
        </w:rPr>
        <w:t xml:space="preserve">configura-se abandono do tratamento </w:t>
      </w:r>
      <w:r w:rsidRPr="007A0124">
        <w:rPr>
          <w:rFonts w:ascii="Barlow" w:eastAsia="Cambria" w:hAnsi="Barlow" w:cs="Cambria"/>
          <w:color w:val="000000" w:themeColor="text1"/>
          <w:sz w:val="24"/>
          <w:szCs w:val="24"/>
        </w:rPr>
        <w:t>e O(a) profissional exime-se de qualquer responsabilidade no que diz respeito a resultados esperados dos procedimentos, restando rescindido o presente contrato de pleno direito, sem necessidade de qualquer outra formalidade, sendo devido pagamento os valores contratados ao(à) profissional em sua integralidade como forma de compensação por perdas e danos.</w:t>
      </w:r>
    </w:p>
    <w:p w14:paraId="392602B4" w14:textId="77777777" w:rsidR="007A0124" w:rsidRPr="007A0124" w:rsidRDefault="007A0124" w:rsidP="007A0124">
      <w:pPr>
        <w:numPr>
          <w:ilvl w:val="0"/>
          <w:numId w:val="15"/>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Acatar todas as recomendações e prescrições efetuadas pelo(a) profissional, seja em relação a medicamentos, controles e cuidados antes, durante e após o tratamento, conforme instruções repassadas por escrito a cada procedimento realizado;</w:t>
      </w:r>
    </w:p>
    <w:p w14:paraId="02428B23" w14:textId="77777777" w:rsidR="007A0124" w:rsidRPr="007A0124" w:rsidRDefault="007A0124" w:rsidP="007A0124">
      <w:pPr>
        <w:numPr>
          <w:ilvl w:val="0"/>
          <w:numId w:val="15"/>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Realizar todos os exames solicitados pelo(a) profissional, de modo a propiciar condições para o perfeito diagnóstico e desenrolar do tratamento, ficando o profissional livre para negar-se a efetuar os procedimentos dos quais não tenha os subsídios necessários a realização do tratamento em razão de desídia ou negligência do(a) paciente; </w:t>
      </w:r>
    </w:p>
    <w:p w14:paraId="4DE065BA" w14:textId="77777777" w:rsidR="007A0124" w:rsidRPr="007A0124" w:rsidRDefault="007A0124" w:rsidP="007A0124">
      <w:pPr>
        <w:pStyle w:val="PargrafodaLista"/>
        <w:numPr>
          <w:ilvl w:val="0"/>
          <w:numId w:val="15"/>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sz w:val="24"/>
          <w:szCs w:val="24"/>
        </w:rPr>
      </w:pPr>
      <w:r w:rsidRPr="007A0124">
        <w:rPr>
          <w:rFonts w:ascii="Barlow" w:hAnsi="Barlow"/>
          <w:sz w:val="24"/>
          <w:szCs w:val="24"/>
        </w:rPr>
        <w:t xml:space="preserve">Comparecer às consultas agendadas, em especial naquelas marcadas para continuidade de tratamento já iniciado ou que se mostre urgente, se suportando um atraso de 15 (quinze) minutos, sob pena de comprometimento do resultado e oficialização da inadimplência por parte do contratante; </w:t>
      </w:r>
    </w:p>
    <w:p w14:paraId="34AB6A43" w14:textId="77777777" w:rsidR="007A0124" w:rsidRPr="007A0124" w:rsidRDefault="007A0124" w:rsidP="007A0124">
      <w:pPr>
        <w:pStyle w:val="PargrafodaLista"/>
        <w:numPr>
          <w:ilvl w:val="0"/>
          <w:numId w:val="15"/>
        </w:numPr>
        <w:suppressAutoHyphens/>
        <w:spacing w:after="160" w:line="276" w:lineRule="auto"/>
        <w:contextualSpacing w:val="0"/>
        <w:jc w:val="both"/>
        <w:rPr>
          <w:rFonts w:ascii="Barlow" w:hAnsi="Barlow"/>
          <w:sz w:val="24"/>
          <w:szCs w:val="24"/>
        </w:rPr>
      </w:pPr>
      <w:r w:rsidRPr="007A0124">
        <w:rPr>
          <w:rFonts w:ascii="Barlow" w:hAnsi="Barlow"/>
          <w:sz w:val="24"/>
          <w:szCs w:val="24"/>
        </w:rPr>
        <w:t xml:space="preserve">Enviar fotos </w:t>
      </w:r>
      <w:proofErr w:type="gramStart"/>
      <w:r w:rsidRPr="007A0124">
        <w:rPr>
          <w:rFonts w:ascii="Barlow" w:hAnsi="Barlow"/>
          <w:sz w:val="24"/>
          <w:szCs w:val="24"/>
        </w:rPr>
        <w:t>do pós</w:t>
      </w:r>
      <w:proofErr w:type="gramEnd"/>
      <w:r w:rsidRPr="007A0124">
        <w:rPr>
          <w:rFonts w:ascii="Barlow" w:hAnsi="Barlow"/>
          <w:sz w:val="24"/>
          <w:szCs w:val="24"/>
        </w:rPr>
        <w:t xml:space="preserve"> procedimento nos três dias subsequentes via Whatsapp nos ângulos “</w:t>
      </w:r>
      <w:proofErr w:type="spellStart"/>
      <w:proofErr w:type="gramStart"/>
      <w:r w:rsidRPr="007A0124">
        <w:rPr>
          <w:rFonts w:ascii="Barlow" w:hAnsi="Barlow"/>
          <w:sz w:val="24"/>
          <w:szCs w:val="24"/>
        </w:rPr>
        <w:t>x,y</w:t>
      </w:r>
      <w:proofErr w:type="gramEnd"/>
      <w:r w:rsidRPr="007A0124">
        <w:rPr>
          <w:rFonts w:ascii="Barlow" w:hAnsi="Barlow"/>
          <w:sz w:val="24"/>
          <w:szCs w:val="24"/>
        </w:rPr>
        <w:t>,z</w:t>
      </w:r>
      <w:proofErr w:type="spellEnd"/>
      <w:r w:rsidRPr="007A0124">
        <w:rPr>
          <w:rFonts w:ascii="Barlow" w:hAnsi="Barlow"/>
          <w:sz w:val="24"/>
          <w:szCs w:val="24"/>
        </w:rPr>
        <w:t xml:space="preserve">”, sem prejuízo da obrigatoriedade do retorno; </w:t>
      </w:r>
    </w:p>
    <w:p w14:paraId="2F186714" w14:textId="77777777" w:rsidR="007A0124" w:rsidRPr="007A0124" w:rsidRDefault="007A0124" w:rsidP="007A0124">
      <w:pPr>
        <w:pStyle w:val="PargrafodaLista"/>
        <w:numPr>
          <w:ilvl w:val="0"/>
          <w:numId w:val="15"/>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Nos casos em que os serviços foram integralmente prestados ou, se parcialmente prestados, superarem os honorários já pagos, fica ciente desde já o paciente que deverá arcar com os custos remanescentes dos procedimentos que foram realizados e não adimplidos, sob pena de cobranças extrajudiciais e judiciais, se necessário; </w:t>
      </w:r>
    </w:p>
    <w:p w14:paraId="563742D4" w14:textId="77777777" w:rsidR="007A0124" w:rsidRPr="007A0124" w:rsidRDefault="007A0124" w:rsidP="007A0124">
      <w:pPr>
        <w:pStyle w:val="PargrafodaLista"/>
        <w:numPr>
          <w:ilvl w:val="0"/>
          <w:numId w:val="15"/>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sz w:val="24"/>
          <w:szCs w:val="24"/>
        </w:rPr>
      </w:pPr>
      <w:r w:rsidRPr="007A0124">
        <w:rPr>
          <w:rFonts w:ascii="Barlow" w:hAnsi="Barlow"/>
          <w:sz w:val="24"/>
          <w:szCs w:val="24"/>
        </w:rPr>
        <w:t>Comunicar imediatamente qualquer sinal, indício ou fato que denote uma reação adversa, intercorrência ou complicação, devendo a(o) paciente ir diretamente ao encontre da(o) contratante e não de outro profissional.</w:t>
      </w:r>
    </w:p>
    <w:p w14:paraId="210BB3AE" w14:textId="77777777" w:rsidR="007A0124" w:rsidRDefault="007A0124" w:rsidP="007A0124">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sz w:val="24"/>
          <w:szCs w:val="24"/>
        </w:rPr>
      </w:pPr>
    </w:p>
    <w:p w14:paraId="430CA6BA" w14:textId="77777777" w:rsidR="008A03E0" w:rsidRDefault="008A03E0" w:rsidP="007A0124">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sz w:val="24"/>
          <w:szCs w:val="24"/>
        </w:rPr>
      </w:pPr>
    </w:p>
    <w:p w14:paraId="58A96686" w14:textId="77777777" w:rsidR="008A03E0" w:rsidRPr="007A0124" w:rsidRDefault="008A03E0" w:rsidP="007A0124">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sz w:val="24"/>
          <w:szCs w:val="24"/>
        </w:rPr>
      </w:pPr>
    </w:p>
    <w:p w14:paraId="58F8ECEE" w14:textId="77777777" w:rsidR="007A0124" w:rsidRPr="007A0124" w:rsidRDefault="007A0124" w:rsidP="007A0124">
      <w:pPr>
        <w:spacing w:line="276" w:lineRule="auto"/>
        <w:jc w:val="both"/>
        <w:rPr>
          <w:rFonts w:ascii="Barlow" w:eastAsia="Cambria" w:hAnsi="Barlow" w:cs="Cambria"/>
          <w:b/>
          <w:sz w:val="24"/>
          <w:szCs w:val="24"/>
          <w:u w:val="single"/>
        </w:rPr>
      </w:pPr>
      <w:r w:rsidRPr="007A0124">
        <w:rPr>
          <w:rFonts w:ascii="Barlow" w:eastAsia="Cambria" w:hAnsi="Barlow" w:cs="Cambria"/>
          <w:b/>
          <w:sz w:val="24"/>
          <w:szCs w:val="24"/>
          <w:u w:val="single"/>
        </w:rPr>
        <w:lastRenderedPageBreak/>
        <w:t>OBRIGAÇÕES DO(A) PROFISSIONAL AUTÔNOMO E INDEPENDENTE RESPONSÁVEL PELA REALIZAÇÃO DO(s) PROCEDIMENTO(s):</w:t>
      </w:r>
    </w:p>
    <w:p w14:paraId="60A654AE" w14:textId="77777777" w:rsidR="007A0124" w:rsidRPr="007A0124" w:rsidRDefault="007A0124" w:rsidP="007A0124">
      <w:pPr>
        <w:spacing w:line="276" w:lineRule="auto"/>
        <w:jc w:val="both"/>
        <w:rPr>
          <w:rFonts w:ascii="Barlow" w:eastAsia="Cambria" w:hAnsi="Barlow" w:cs="Cambria"/>
          <w:b/>
          <w:sz w:val="24"/>
          <w:szCs w:val="24"/>
        </w:rPr>
      </w:pPr>
    </w:p>
    <w:p w14:paraId="680B7877"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 xml:space="preserve">CLÁUSULA 5ª: </w:t>
      </w:r>
      <w:r w:rsidRPr="007A0124">
        <w:rPr>
          <w:rFonts w:ascii="Barlow" w:eastAsia="Cambria" w:hAnsi="Barlow" w:cs="Cambria"/>
          <w:sz w:val="24"/>
          <w:szCs w:val="24"/>
        </w:rPr>
        <w:t xml:space="preserve">São obrigações do(a) profissional: </w:t>
      </w:r>
    </w:p>
    <w:p w14:paraId="1B196498" w14:textId="77777777" w:rsidR="007A0124" w:rsidRPr="007A0124" w:rsidRDefault="007A0124" w:rsidP="007A0124">
      <w:pPr>
        <w:spacing w:line="276" w:lineRule="auto"/>
        <w:jc w:val="both"/>
        <w:rPr>
          <w:rFonts w:ascii="Barlow" w:eastAsia="Cambria" w:hAnsi="Barlow" w:cs="Cambria"/>
          <w:sz w:val="24"/>
          <w:szCs w:val="24"/>
        </w:rPr>
      </w:pPr>
    </w:p>
    <w:p w14:paraId="3834DC42" w14:textId="77777777" w:rsidR="007A0124" w:rsidRPr="007A0124" w:rsidRDefault="007A0124" w:rsidP="007A0124">
      <w:pPr>
        <w:numPr>
          <w:ilvl w:val="0"/>
          <w:numId w:val="16"/>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Executar o tratamento indicado em ambiente de trabalho seguro ao paciente, observando os padrões de higiene e sanitários em geral aplicáveis ao caso; </w:t>
      </w:r>
    </w:p>
    <w:p w14:paraId="5EF29CED" w14:textId="77777777" w:rsidR="007A0124" w:rsidRPr="007A0124" w:rsidRDefault="007A0124" w:rsidP="007A0124">
      <w:pPr>
        <w:numPr>
          <w:ilvl w:val="0"/>
          <w:numId w:val="16"/>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Realizar os procedimentos de acordo com a melhor técnica, observando o estado atual da ciência, o zelo, a prudência e a honestidade; </w:t>
      </w:r>
    </w:p>
    <w:p w14:paraId="1C7B1ED8" w14:textId="77777777" w:rsidR="007A0124" w:rsidRPr="007A0124" w:rsidRDefault="007A0124" w:rsidP="007A0124">
      <w:pPr>
        <w:numPr>
          <w:ilvl w:val="0"/>
          <w:numId w:val="16"/>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Esclarecer previamente o(a) CONTRATANTE, diante das especificações de cada procedimento, contratado ou eventual, a respeito das vantagens, riscos, consequências e valores (honorários); </w:t>
      </w:r>
    </w:p>
    <w:p w14:paraId="3A5B09C7" w14:textId="77777777" w:rsidR="007A0124" w:rsidRPr="007A0124" w:rsidRDefault="007A0124" w:rsidP="007A0124">
      <w:pPr>
        <w:numPr>
          <w:ilvl w:val="0"/>
          <w:numId w:val="16"/>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Informar o CONTRATANTE a cada procedimento realizado, a respeito do plano de tratamento e sua sequência (evolução), se o caso; </w:t>
      </w:r>
    </w:p>
    <w:p w14:paraId="5192F1CE" w14:textId="77777777" w:rsidR="007A0124" w:rsidRPr="007A0124" w:rsidRDefault="007A0124" w:rsidP="007A0124">
      <w:pPr>
        <w:numPr>
          <w:ilvl w:val="0"/>
          <w:numId w:val="16"/>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Observar todos os preceitos éticos contidos no Código de Ética de sua profissão, além de todas as outras legislações pertinentes ao procedimento; </w:t>
      </w:r>
    </w:p>
    <w:p w14:paraId="0D5355DD" w14:textId="77777777" w:rsidR="007A0124" w:rsidRPr="007A0124" w:rsidRDefault="007A0124" w:rsidP="007A0124">
      <w:pPr>
        <w:numPr>
          <w:ilvl w:val="0"/>
          <w:numId w:val="16"/>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Resguardar a privacidade do CONTRATANTE durante todo o tratamento, bem como após, notadamente o seu prontuário e todas as informações e dados sensíveis (Lei Geral de Proteção de Dados); </w:t>
      </w:r>
    </w:p>
    <w:p w14:paraId="5111B396" w14:textId="77777777" w:rsidR="007A0124" w:rsidRPr="007A0124" w:rsidRDefault="007A0124" w:rsidP="007A0124">
      <w:pPr>
        <w:numPr>
          <w:ilvl w:val="0"/>
          <w:numId w:val="16"/>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Acompanhar o CONTRATANTE durante todo o tratamento, ou </w:t>
      </w:r>
    </w:p>
    <w:p w14:paraId="2F235317" w14:textId="77777777" w:rsidR="007A0124" w:rsidRPr="007A0124" w:rsidRDefault="007A0124" w:rsidP="007A0124">
      <w:pPr>
        <w:numPr>
          <w:ilvl w:val="0"/>
          <w:numId w:val="16"/>
        </w:numPr>
        <w:pBdr>
          <w:top w:val="nil"/>
          <w:left w:val="nil"/>
          <w:bottom w:val="nil"/>
          <w:right w:val="nil"/>
          <w:between w:val="nil"/>
        </w:pBdr>
        <w:spacing w:line="276" w:lineRule="auto"/>
        <w:jc w:val="both"/>
        <w:rPr>
          <w:rFonts w:ascii="Barlow" w:eastAsia="Cambria" w:hAnsi="Barlow" w:cs="Cambria"/>
          <w:color w:val="000000"/>
          <w:sz w:val="24"/>
          <w:szCs w:val="24"/>
        </w:rPr>
      </w:pPr>
      <w:r w:rsidRPr="007A0124">
        <w:rPr>
          <w:rFonts w:ascii="Barlow" w:eastAsia="Cambria" w:hAnsi="Barlow" w:cs="Cambria"/>
          <w:color w:val="000000"/>
          <w:sz w:val="24"/>
          <w:szCs w:val="24"/>
        </w:rPr>
        <w:t xml:space="preserve">Dar assistência necessária ao Contratante durante o período pós-procedimental, até sua completa recuperação; </w:t>
      </w:r>
    </w:p>
    <w:p w14:paraId="79376BC6" w14:textId="77777777" w:rsidR="007A0124" w:rsidRPr="007A0124" w:rsidRDefault="007A0124" w:rsidP="007A0124">
      <w:pPr>
        <w:pStyle w:val="PargrafodaLista"/>
        <w:numPr>
          <w:ilvl w:val="0"/>
          <w:numId w:val="16"/>
        </w:numPr>
        <w:suppressAutoHyphens/>
        <w:spacing w:after="160" w:line="276" w:lineRule="auto"/>
        <w:contextualSpacing w:val="0"/>
        <w:jc w:val="both"/>
        <w:rPr>
          <w:rFonts w:ascii="Barlow" w:hAnsi="Barlow"/>
          <w:sz w:val="24"/>
          <w:szCs w:val="24"/>
        </w:rPr>
      </w:pPr>
      <w:r w:rsidRPr="007A0124">
        <w:rPr>
          <w:rFonts w:ascii="Barlow" w:hAnsi="Barlow"/>
          <w:sz w:val="24"/>
          <w:szCs w:val="24"/>
        </w:rPr>
        <w:t>Fornecer o prontuário e tudo que dele faz parte quando do pedido da(o) contratante para retirada presencial do titular no estabelecimento mediante marcação prévia de agenda para tal.</w:t>
      </w:r>
    </w:p>
    <w:p w14:paraId="5E2E83A3" w14:textId="77777777" w:rsidR="007A0124" w:rsidRPr="007A0124" w:rsidRDefault="007A0124" w:rsidP="007A0124">
      <w:pPr>
        <w:pBdr>
          <w:top w:val="nil"/>
          <w:left w:val="nil"/>
          <w:bottom w:val="nil"/>
          <w:right w:val="nil"/>
          <w:between w:val="nil"/>
        </w:pBdr>
        <w:spacing w:line="276" w:lineRule="auto"/>
        <w:jc w:val="both"/>
        <w:rPr>
          <w:rFonts w:ascii="Barlow" w:eastAsia="Cambria" w:hAnsi="Barlow" w:cs="Cambria"/>
          <w:color w:val="000000"/>
          <w:sz w:val="24"/>
          <w:szCs w:val="24"/>
        </w:rPr>
      </w:pPr>
    </w:p>
    <w:p w14:paraId="397CF608"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Parágrafo Único</w:t>
      </w:r>
      <w:r w:rsidRPr="007A0124">
        <w:rPr>
          <w:rFonts w:ascii="Barlow" w:eastAsia="Cambria" w:hAnsi="Barlow" w:cs="Cambria"/>
          <w:sz w:val="24"/>
          <w:szCs w:val="24"/>
        </w:rPr>
        <w:t>. A alínea “g)” ficará vinculada a uma série de variáveis, especialmente o comprometimento da(o) paciente frente ao procedimento realizado, não sendo responsáveis a(o) profissional e tampouco a empresa CONTRATADA por eventual abandono ou interrupção precoce dos procedimentos, nem tampouco pelo mero descontentamento do paciente.</w:t>
      </w:r>
    </w:p>
    <w:p w14:paraId="09F76761" w14:textId="77777777" w:rsidR="007A0124" w:rsidRDefault="007A0124" w:rsidP="007A0124">
      <w:pPr>
        <w:spacing w:line="276" w:lineRule="auto"/>
        <w:jc w:val="both"/>
        <w:rPr>
          <w:rFonts w:ascii="Barlow" w:eastAsia="Cambria" w:hAnsi="Barlow" w:cs="Cambria"/>
          <w:sz w:val="24"/>
          <w:szCs w:val="24"/>
        </w:rPr>
      </w:pPr>
    </w:p>
    <w:p w14:paraId="22E23329" w14:textId="77777777" w:rsidR="008A03E0" w:rsidRPr="007A0124" w:rsidRDefault="008A03E0" w:rsidP="007A0124">
      <w:pPr>
        <w:spacing w:line="276" w:lineRule="auto"/>
        <w:jc w:val="both"/>
        <w:rPr>
          <w:rFonts w:ascii="Barlow" w:eastAsia="Cambria" w:hAnsi="Barlow" w:cs="Cambria"/>
          <w:sz w:val="24"/>
          <w:szCs w:val="24"/>
        </w:rPr>
      </w:pPr>
    </w:p>
    <w:p w14:paraId="734598E0" w14:textId="77777777" w:rsidR="007A0124" w:rsidRPr="007A0124" w:rsidRDefault="007A0124" w:rsidP="007A0124">
      <w:pPr>
        <w:spacing w:line="276" w:lineRule="auto"/>
        <w:jc w:val="both"/>
        <w:rPr>
          <w:rFonts w:ascii="Barlow" w:eastAsia="Cambria" w:hAnsi="Barlow" w:cs="Cambria"/>
          <w:b/>
          <w:sz w:val="24"/>
          <w:szCs w:val="24"/>
          <w:u w:val="single"/>
        </w:rPr>
      </w:pPr>
      <w:r w:rsidRPr="007A0124">
        <w:rPr>
          <w:rFonts w:ascii="Barlow" w:eastAsia="Cambria" w:hAnsi="Barlow" w:cs="Cambria"/>
          <w:b/>
          <w:sz w:val="24"/>
          <w:szCs w:val="24"/>
          <w:u w:val="single"/>
        </w:rPr>
        <w:lastRenderedPageBreak/>
        <w:t>DA RESPONSABILIDADE:</w:t>
      </w:r>
    </w:p>
    <w:p w14:paraId="5006C2C2" w14:textId="77777777" w:rsidR="007A0124" w:rsidRPr="007A0124" w:rsidRDefault="007A0124" w:rsidP="007A0124">
      <w:pPr>
        <w:spacing w:line="276" w:lineRule="auto"/>
        <w:jc w:val="both"/>
        <w:rPr>
          <w:rFonts w:ascii="Barlow" w:eastAsia="Cambria" w:hAnsi="Barlow" w:cs="Cambria"/>
          <w:sz w:val="24"/>
          <w:szCs w:val="24"/>
          <w:u w:val="single"/>
        </w:rPr>
      </w:pPr>
    </w:p>
    <w:p w14:paraId="2E6A7035"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 xml:space="preserve">CLÁUSULA 6ª </w:t>
      </w:r>
      <w:r w:rsidRPr="007A0124">
        <w:rPr>
          <w:rFonts w:ascii="Barlow" w:eastAsia="Cambria" w:hAnsi="Barlow" w:cs="Cambria"/>
          <w:sz w:val="24"/>
          <w:szCs w:val="24"/>
        </w:rPr>
        <w:t>A responsabilidade assumida pelo(a) profissional por força do presente instrumento é de meio, ou seja, incumbe ao profissional agir dentro da melhor técnica na execução dos serviços, despendendo todos os esforços e meios necessários para alcance do objetivo possível no tratamento, todavia, sem responsabilizar-se pelo resultado, uma vez que SEMPRE permeado pelo imponderável da vida humana.</w:t>
      </w:r>
    </w:p>
    <w:p w14:paraId="445F7207" w14:textId="77777777" w:rsidR="007A0124" w:rsidRPr="007A0124" w:rsidRDefault="007A0124" w:rsidP="007A0124">
      <w:pPr>
        <w:spacing w:line="276" w:lineRule="auto"/>
        <w:jc w:val="both"/>
        <w:rPr>
          <w:rFonts w:ascii="Barlow" w:eastAsia="Cambria" w:hAnsi="Barlow" w:cs="Cambria"/>
          <w:b/>
          <w:sz w:val="24"/>
          <w:szCs w:val="24"/>
        </w:rPr>
      </w:pPr>
    </w:p>
    <w:p w14:paraId="1CA6490B"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Parágrafo Primeiro:</w:t>
      </w:r>
      <w:r w:rsidRPr="007A0124">
        <w:rPr>
          <w:rFonts w:ascii="Barlow" w:eastAsia="Cambria" w:hAnsi="Barlow" w:cs="Cambria"/>
          <w:sz w:val="24"/>
          <w:szCs w:val="24"/>
        </w:rPr>
        <w:t xml:space="preserve"> O(A) profissional não se responsabilizará por quaisquer consequências ao tratamento, bem como por prejuízos financeiros, estéticos e morais gerados ao(à) CONTRATANTE em virtude de sua não cooperação durante e após o tratamento, ou ainda pela omissão de informações relevantes para o diagnóstico e prognóstico do caso. </w:t>
      </w:r>
    </w:p>
    <w:p w14:paraId="324CDDF3" w14:textId="77777777" w:rsidR="007A0124" w:rsidRPr="007A0124" w:rsidRDefault="007A0124" w:rsidP="007A0124">
      <w:pPr>
        <w:spacing w:line="276" w:lineRule="auto"/>
        <w:jc w:val="both"/>
        <w:rPr>
          <w:rFonts w:ascii="Barlow" w:eastAsia="Cambria" w:hAnsi="Barlow" w:cs="Cambria"/>
          <w:b/>
          <w:sz w:val="24"/>
          <w:szCs w:val="24"/>
        </w:rPr>
      </w:pPr>
    </w:p>
    <w:p w14:paraId="49EB7A89"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Parágrafo Segundo:</w:t>
      </w:r>
      <w:r w:rsidRPr="007A0124">
        <w:rPr>
          <w:rFonts w:ascii="Barlow" w:eastAsia="Cambria" w:hAnsi="Barlow" w:cs="Cambria"/>
          <w:sz w:val="24"/>
          <w:szCs w:val="24"/>
        </w:rPr>
        <w:t xml:space="preserve"> Considera-se como não cooperação do paciente, para fins do presente instrumento, o não comparecimento às consultas agendadas, o abandono do tratamento e a não observação das recomendações prescritas pelo profissional da saúde e estética, dentre outras possíveis que não se exaurem com hipóteses explicitadas neste clausulado.</w:t>
      </w:r>
    </w:p>
    <w:p w14:paraId="69C8A9A4" w14:textId="77777777" w:rsidR="007A0124" w:rsidRPr="007A0124" w:rsidRDefault="007A0124" w:rsidP="007A0124">
      <w:pPr>
        <w:spacing w:line="276" w:lineRule="auto"/>
        <w:jc w:val="both"/>
        <w:rPr>
          <w:rFonts w:ascii="Barlow" w:eastAsia="Cambria" w:hAnsi="Barlow" w:cs="Cambria"/>
          <w:b/>
          <w:sz w:val="24"/>
          <w:szCs w:val="24"/>
        </w:rPr>
      </w:pPr>
    </w:p>
    <w:p w14:paraId="5220EA8B"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Parágrafo Terceiro:</w:t>
      </w:r>
      <w:r w:rsidRPr="007A0124">
        <w:rPr>
          <w:rFonts w:ascii="Barlow" w:eastAsia="Cambria" w:hAnsi="Barlow" w:cs="Cambria"/>
          <w:sz w:val="24"/>
          <w:szCs w:val="24"/>
        </w:rPr>
        <w:t xml:space="preserve"> O(A) profissional, considerando os riscos inerentes ao tratamento, não se responsabilizará por eventuais efeitos imprevisíveis ou de baixíssima previsibilidade que venham ocorrer pela execução dos serviços, desde que observadas a boa técnica recomendável, as informações fornecidas por este instrumento e pelo Termo de Consentimento Informado e Esclarecido, bem como considerando para as diretrizes contidas no §1° do art. 14 da Lei </w:t>
      </w:r>
      <w:proofErr w:type="spellStart"/>
      <w:r w:rsidRPr="007A0124">
        <w:rPr>
          <w:rFonts w:ascii="Barlow" w:eastAsia="Cambria" w:hAnsi="Barlow" w:cs="Cambria"/>
          <w:sz w:val="24"/>
          <w:szCs w:val="24"/>
        </w:rPr>
        <w:t>n.°</w:t>
      </w:r>
      <w:proofErr w:type="spellEnd"/>
      <w:r w:rsidRPr="007A0124">
        <w:rPr>
          <w:rFonts w:ascii="Barlow" w:eastAsia="Cambria" w:hAnsi="Barlow" w:cs="Cambria"/>
          <w:sz w:val="24"/>
          <w:szCs w:val="24"/>
        </w:rPr>
        <w:t xml:space="preserve"> 8.078/90 (Código de Defesa do Consumidor), bem como as causas excludentes de responsabilidade e culpabilidade.</w:t>
      </w:r>
    </w:p>
    <w:p w14:paraId="53D2BAE6" w14:textId="77777777" w:rsidR="007A0124" w:rsidRPr="007A0124" w:rsidRDefault="007A0124" w:rsidP="007A0124">
      <w:pPr>
        <w:spacing w:line="276" w:lineRule="auto"/>
        <w:jc w:val="both"/>
        <w:rPr>
          <w:rFonts w:ascii="Barlow" w:eastAsia="Cambria" w:hAnsi="Barlow" w:cs="Cambria"/>
          <w:b/>
          <w:sz w:val="24"/>
          <w:szCs w:val="24"/>
        </w:rPr>
      </w:pPr>
    </w:p>
    <w:p w14:paraId="5658F2AE"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 xml:space="preserve">Parágrafo Quarto: </w:t>
      </w:r>
      <w:r w:rsidRPr="007A0124">
        <w:rPr>
          <w:rFonts w:ascii="Barlow" w:eastAsia="Cambria" w:hAnsi="Barlow" w:cs="Cambria"/>
          <w:sz w:val="24"/>
          <w:szCs w:val="24"/>
        </w:rPr>
        <w:t xml:space="preserve">O(A) profissional não se responsabiliza por qualquer defeito proveniente da máquina/equipamento/material/substância, sendo responsável o fornecedor do produto. </w:t>
      </w:r>
    </w:p>
    <w:p w14:paraId="2D62D0FB" w14:textId="77777777" w:rsidR="007A0124" w:rsidRPr="007A0124" w:rsidRDefault="007A0124" w:rsidP="007A0124">
      <w:pPr>
        <w:spacing w:line="276" w:lineRule="auto"/>
        <w:jc w:val="both"/>
        <w:rPr>
          <w:rFonts w:ascii="Barlow" w:eastAsia="Cambria" w:hAnsi="Barlow" w:cs="Cambria"/>
          <w:b/>
          <w:sz w:val="24"/>
          <w:szCs w:val="24"/>
        </w:rPr>
      </w:pPr>
    </w:p>
    <w:p w14:paraId="42F809DF" w14:textId="77777777" w:rsid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CLÁUSULA 7ª</w:t>
      </w:r>
      <w:r w:rsidRPr="007A0124">
        <w:rPr>
          <w:rFonts w:ascii="Barlow" w:eastAsia="Cambria" w:hAnsi="Barlow" w:cs="Cambria"/>
          <w:sz w:val="24"/>
          <w:szCs w:val="24"/>
        </w:rPr>
        <w:t>:  A CONTRATADA não se compromete por qualquer acordo verbal feito por seus profissionais autônomos e independentes sem que esteja declarado e constado por escrito.</w:t>
      </w:r>
    </w:p>
    <w:p w14:paraId="2F60F8DF" w14:textId="77777777" w:rsidR="008A03E0" w:rsidRDefault="008A03E0" w:rsidP="007A0124">
      <w:pPr>
        <w:spacing w:line="276" w:lineRule="auto"/>
        <w:jc w:val="both"/>
        <w:rPr>
          <w:rFonts w:ascii="Barlow" w:eastAsia="Cambria" w:hAnsi="Barlow" w:cs="Cambria"/>
          <w:sz w:val="24"/>
          <w:szCs w:val="24"/>
        </w:rPr>
      </w:pPr>
    </w:p>
    <w:p w14:paraId="2A1E3694" w14:textId="77777777" w:rsidR="008A03E0" w:rsidRPr="007A0124" w:rsidRDefault="008A03E0" w:rsidP="007A0124">
      <w:pPr>
        <w:spacing w:line="276" w:lineRule="auto"/>
        <w:jc w:val="both"/>
        <w:rPr>
          <w:rFonts w:ascii="Barlow" w:eastAsia="Cambria" w:hAnsi="Barlow" w:cs="Cambria"/>
          <w:sz w:val="24"/>
          <w:szCs w:val="24"/>
        </w:rPr>
      </w:pPr>
    </w:p>
    <w:p w14:paraId="409F7DF0" w14:textId="77777777" w:rsidR="007A0124" w:rsidRPr="007A0124" w:rsidRDefault="007A0124" w:rsidP="007A0124">
      <w:pPr>
        <w:tabs>
          <w:tab w:val="left" w:pos="345"/>
        </w:tabs>
        <w:spacing w:before="280" w:after="280" w:line="276" w:lineRule="auto"/>
        <w:rPr>
          <w:rFonts w:ascii="Barlow" w:eastAsia="Cambria" w:hAnsi="Barlow" w:cs="Cambria"/>
          <w:b/>
          <w:color w:val="000000"/>
          <w:sz w:val="24"/>
          <w:szCs w:val="24"/>
          <w:u w:val="single"/>
        </w:rPr>
      </w:pPr>
      <w:r w:rsidRPr="007A0124">
        <w:rPr>
          <w:rFonts w:ascii="Barlow" w:eastAsia="Cambria" w:hAnsi="Barlow" w:cs="Cambria"/>
          <w:b/>
          <w:color w:val="000000"/>
          <w:sz w:val="24"/>
          <w:szCs w:val="24"/>
          <w:u w:val="single"/>
        </w:rPr>
        <w:lastRenderedPageBreak/>
        <w:t>DA PROTEÇÃO DE DADOS:</w:t>
      </w:r>
    </w:p>
    <w:p w14:paraId="41AF366E" w14:textId="77777777" w:rsidR="007A0124" w:rsidRPr="007A0124" w:rsidRDefault="007A0124" w:rsidP="007A0124">
      <w:pPr>
        <w:tabs>
          <w:tab w:val="left" w:pos="345"/>
        </w:tabs>
        <w:spacing w:before="280" w:after="280" w:line="276" w:lineRule="auto"/>
        <w:jc w:val="both"/>
        <w:rPr>
          <w:rFonts w:ascii="Barlow" w:eastAsia="Cambria" w:hAnsi="Barlow" w:cs="Cambria"/>
          <w:color w:val="000000"/>
          <w:sz w:val="24"/>
          <w:szCs w:val="24"/>
        </w:rPr>
      </w:pPr>
      <w:r w:rsidRPr="007A0124">
        <w:rPr>
          <w:rFonts w:ascii="Barlow" w:eastAsia="Cambria" w:hAnsi="Barlow" w:cs="Cambria"/>
          <w:b/>
          <w:color w:val="000000"/>
          <w:sz w:val="24"/>
          <w:szCs w:val="24"/>
        </w:rPr>
        <w:t xml:space="preserve">CLÁUSULA 8ª:  </w:t>
      </w:r>
      <w:r w:rsidRPr="007A0124">
        <w:rPr>
          <w:rFonts w:ascii="Barlow" w:eastAsia="Cambria" w:hAnsi="Barlow" w:cs="Cambria"/>
          <w:color w:val="000000"/>
          <w:sz w:val="24"/>
          <w:szCs w:val="24"/>
        </w:rPr>
        <w:t xml:space="preserve">Em cumprimento à Lei Geral de Proteção de Dados - LGPD (Lei 13.709/2018) a CONTRATADA informa </w:t>
      </w:r>
      <w:r w:rsidRPr="007A0124">
        <w:rPr>
          <w:rFonts w:ascii="Barlow" w:eastAsia="Cambria" w:hAnsi="Barlow" w:cs="Cambria"/>
          <w:sz w:val="24"/>
          <w:szCs w:val="24"/>
        </w:rPr>
        <w:t>a</w:t>
      </w:r>
      <w:r w:rsidRPr="007A0124">
        <w:rPr>
          <w:rFonts w:ascii="Barlow" w:eastAsia="Cambria" w:hAnsi="Barlow" w:cs="Cambria"/>
          <w:color w:val="000000"/>
          <w:sz w:val="24"/>
          <w:szCs w:val="24"/>
        </w:rPr>
        <w:t xml:space="preserve">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w:t>
      </w:r>
    </w:p>
    <w:p w14:paraId="79C7F66B" w14:textId="77777777" w:rsidR="007A0124" w:rsidRDefault="007A0124" w:rsidP="007A0124">
      <w:pPr>
        <w:tabs>
          <w:tab w:val="left" w:pos="345"/>
        </w:tabs>
        <w:spacing w:before="280" w:after="280" w:line="276" w:lineRule="auto"/>
        <w:jc w:val="both"/>
        <w:rPr>
          <w:rFonts w:ascii="Barlow" w:eastAsia="Cambria" w:hAnsi="Barlow" w:cs="Cambria"/>
          <w:color w:val="000000"/>
          <w:sz w:val="24"/>
          <w:szCs w:val="24"/>
        </w:rPr>
      </w:pPr>
      <w:r w:rsidRPr="007A0124">
        <w:rPr>
          <w:rFonts w:ascii="Barlow" w:eastAsia="Cambria" w:hAnsi="Barlow" w:cs="Cambria"/>
          <w:b/>
          <w:color w:val="000000"/>
          <w:sz w:val="24"/>
          <w:szCs w:val="24"/>
        </w:rPr>
        <w:t xml:space="preserve">Parágrafo único: </w:t>
      </w:r>
      <w:r w:rsidRPr="007A0124">
        <w:rPr>
          <w:rFonts w:ascii="Barlow" w:eastAsia="Cambria" w:hAnsi="Barlow" w:cs="Cambria"/>
          <w:color w:val="000000"/>
          <w:sz w:val="24"/>
          <w:szCs w:val="24"/>
        </w:rPr>
        <w:t>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w:t>
      </w:r>
      <w:r w:rsidRPr="007A0124">
        <w:rPr>
          <w:rFonts w:ascii="Barlow" w:eastAsia="Cambria" w:hAnsi="Barlow" w:cs="Cambria"/>
          <w:sz w:val="24"/>
          <w:szCs w:val="24"/>
        </w:rPr>
        <w:t>ei</w:t>
      </w:r>
      <w:r w:rsidRPr="007A0124">
        <w:rPr>
          <w:rFonts w:ascii="Barlow" w:eastAsia="Cambria" w:hAnsi="Barlow" w:cs="Cambria"/>
          <w:color w:val="000000"/>
          <w:sz w:val="24"/>
          <w:szCs w:val="24"/>
        </w:rPr>
        <w:t>.</w:t>
      </w:r>
    </w:p>
    <w:p w14:paraId="4FE6265D" w14:textId="77777777" w:rsidR="008A03E0" w:rsidRPr="007A0124" w:rsidRDefault="008A03E0" w:rsidP="007A0124">
      <w:pPr>
        <w:tabs>
          <w:tab w:val="left" w:pos="345"/>
        </w:tabs>
        <w:spacing w:before="280" w:after="280" w:line="276" w:lineRule="auto"/>
        <w:jc w:val="both"/>
        <w:rPr>
          <w:rFonts w:ascii="Barlow" w:eastAsia="Cambria" w:hAnsi="Barlow" w:cs="Cambria"/>
          <w:color w:val="000000"/>
          <w:sz w:val="24"/>
          <w:szCs w:val="24"/>
        </w:rPr>
      </w:pPr>
    </w:p>
    <w:p w14:paraId="0D64CC15" w14:textId="416FA92A" w:rsidR="007A0124" w:rsidRPr="008A03E0" w:rsidRDefault="007A0124" w:rsidP="007A0124">
      <w:pPr>
        <w:spacing w:line="276" w:lineRule="auto"/>
        <w:jc w:val="both"/>
        <w:rPr>
          <w:rFonts w:ascii="Barlow" w:hAnsi="Barlow"/>
          <w:b/>
          <w:sz w:val="24"/>
          <w:szCs w:val="24"/>
          <w:u w:val="single"/>
        </w:rPr>
      </w:pPr>
      <w:r w:rsidRPr="007A0124">
        <w:rPr>
          <w:rFonts w:ascii="Barlow" w:hAnsi="Barlow"/>
          <w:b/>
          <w:sz w:val="24"/>
          <w:szCs w:val="24"/>
          <w:u w:val="single"/>
        </w:rPr>
        <w:t xml:space="preserve">DO PRAZO: </w:t>
      </w:r>
    </w:p>
    <w:p w14:paraId="6EF5FD92" w14:textId="77777777" w:rsidR="007A0124" w:rsidRPr="007A0124" w:rsidRDefault="007A0124" w:rsidP="007A0124">
      <w:pPr>
        <w:spacing w:line="276" w:lineRule="auto"/>
        <w:jc w:val="both"/>
        <w:rPr>
          <w:rFonts w:ascii="Barlow" w:hAnsi="Barlow"/>
          <w:bCs/>
          <w:sz w:val="24"/>
          <w:szCs w:val="24"/>
        </w:rPr>
      </w:pPr>
      <w:r w:rsidRPr="007A0124">
        <w:rPr>
          <w:rFonts w:ascii="Barlow" w:hAnsi="Barlow"/>
          <w:b/>
          <w:sz w:val="24"/>
          <w:szCs w:val="24"/>
        </w:rPr>
        <w:t xml:space="preserve">CLÁUSULA 9ª:  </w:t>
      </w:r>
      <w:r w:rsidRPr="007A0124">
        <w:rPr>
          <w:rFonts w:ascii="Barlow" w:hAnsi="Barlow"/>
          <w:bCs/>
          <w:sz w:val="24"/>
          <w:szCs w:val="24"/>
        </w:rPr>
        <w:t xml:space="preserve">O presente instrumento terá vigência de 120 dias a partir da sua assinatura. </w:t>
      </w:r>
    </w:p>
    <w:p w14:paraId="6E0DAFDD" w14:textId="77777777" w:rsidR="007A0124" w:rsidRPr="007A0124" w:rsidRDefault="007A0124" w:rsidP="007A0124">
      <w:pPr>
        <w:spacing w:line="276" w:lineRule="auto"/>
        <w:jc w:val="both"/>
        <w:rPr>
          <w:rFonts w:ascii="Barlow" w:hAnsi="Barlow"/>
          <w:bCs/>
          <w:sz w:val="24"/>
          <w:szCs w:val="24"/>
        </w:rPr>
      </w:pPr>
    </w:p>
    <w:p w14:paraId="1E20ABCC" w14:textId="77777777" w:rsidR="007A0124" w:rsidRPr="007A0124" w:rsidRDefault="007A0124" w:rsidP="007A0124">
      <w:pPr>
        <w:spacing w:line="276" w:lineRule="auto"/>
        <w:jc w:val="both"/>
        <w:rPr>
          <w:rFonts w:ascii="Barlow" w:hAnsi="Barlow"/>
          <w:sz w:val="24"/>
          <w:szCs w:val="24"/>
        </w:rPr>
      </w:pPr>
      <w:r w:rsidRPr="007A0124">
        <w:rPr>
          <w:rFonts w:ascii="Barlow" w:hAnsi="Barlow"/>
          <w:b/>
          <w:sz w:val="24"/>
          <w:szCs w:val="24"/>
        </w:rPr>
        <w:t>Parágrafo único:</w:t>
      </w:r>
      <w:r w:rsidRPr="007A0124">
        <w:rPr>
          <w:rFonts w:ascii="Barlow" w:hAnsi="Barlow"/>
          <w:bCs/>
          <w:sz w:val="24"/>
          <w:szCs w:val="24"/>
        </w:rPr>
        <w:t xml:space="preserve"> </w:t>
      </w:r>
      <w:r w:rsidRPr="007A0124">
        <w:rPr>
          <w:rFonts w:ascii="Barlow" w:hAnsi="Barlow"/>
          <w:sz w:val="24"/>
          <w:szCs w:val="24"/>
        </w:rPr>
        <w:t xml:space="preserve">Caso O (A) CONTRATANTE não realize todas as sessões que lhe são devidas dentro do prazo estipulado nesta cláusula, deverá efetuar o pagamento dos valores referentes a atualização do valor de mercado dos procedimentos contratados à época vigente do contrato. </w:t>
      </w:r>
    </w:p>
    <w:p w14:paraId="666B63FC" w14:textId="77777777" w:rsidR="007A0124" w:rsidRPr="007A0124" w:rsidRDefault="007A0124" w:rsidP="007A0124">
      <w:pPr>
        <w:spacing w:line="276" w:lineRule="auto"/>
        <w:jc w:val="both"/>
        <w:rPr>
          <w:rFonts w:ascii="Barlow" w:hAnsi="Barlow"/>
          <w:b/>
          <w:sz w:val="24"/>
          <w:szCs w:val="24"/>
        </w:rPr>
      </w:pPr>
    </w:p>
    <w:p w14:paraId="111FF586" w14:textId="5EE6DAC4" w:rsidR="007A0124" w:rsidRPr="007A0124" w:rsidRDefault="007A0124" w:rsidP="007A0124">
      <w:pPr>
        <w:spacing w:line="276" w:lineRule="auto"/>
        <w:jc w:val="both"/>
        <w:rPr>
          <w:rFonts w:ascii="Barlow" w:eastAsia="Cambria" w:hAnsi="Barlow" w:cs="Cambria"/>
          <w:b/>
          <w:sz w:val="24"/>
          <w:szCs w:val="24"/>
          <w:u w:val="single"/>
        </w:rPr>
      </w:pPr>
      <w:r w:rsidRPr="007A0124">
        <w:rPr>
          <w:rFonts w:ascii="Barlow" w:eastAsia="Cambria" w:hAnsi="Barlow" w:cs="Cambria"/>
          <w:b/>
          <w:sz w:val="24"/>
          <w:szCs w:val="24"/>
          <w:u w:val="single"/>
        </w:rPr>
        <w:t>DA RESCISÃO CONTRATUAL:</w:t>
      </w:r>
    </w:p>
    <w:p w14:paraId="121AE0E9"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CLÁUSULA 10ª</w:t>
      </w:r>
      <w:r w:rsidRPr="007A0124">
        <w:rPr>
          <w:rFonts w:ascii="Barlow" w:eastAsia="Cambria" w:hAnsi="Barlow" w:cs="Cambria"/>
          <w:sz w:val="24"/>
          <w:szCs w:val="24"/>
        </w:rPr>
        <w:t>: Além das hipóteses legais, o presente instrumento poderá ser rescindido pelas partes, uma vez verificada a ocorrência do descumprimento de qualquer cláusula ou condição pactuada, sob efeitos das consequências de estilo e daquelas neste instrumento dispostas.</w:t>
      </w:r>
    </w:p>
    <w:p w14:paraId="2C330C35" w14:textId="77777777" w:rsidR="007A0124" w:rsidRPr="007A0124" w:rsidRDefault="007A0124" w:rsidP="007A0124">
      <w:pPr>
        <w:spacing w:line="276" w:lineRule="auto"/>
        <w:jc w:val="both"/>
        <w:rPr>
          <w:rFonts w:ascii="Barlow" w:eastAsia="Cambria" w:hAnsi="Barlow" w:cs="Cambria"/>
          <w:b/>
          <w:sz w:val="24"/>
          <w:szCs w:val="24"/>
        </w:rPr>
      </w:pPr>
    </w:p>
    <w:p w14:paraId="3D68249F"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Parágrafo Primeiro:</w:t>
      </w:r>
      <w:r w:rsidRPr="007A0124">
        <w:rPr>
          <w:rFonts w:ascii="Barlow" w:eastAsia="Cambria" w:hAnsi="Barlow" w:cs="Cambria"/>
          <w:sz w:val="24"/>
          <w:szCs w:val="24"/>
        </w:rPr>
        <w:t xml:space="preserve"> A parte que der causa a rescisão do contrato permanecerá responsável por todas as perdas e danos ocasionados e provados à parte inocente. </w:t>
      </w:r>
    </w:p>
    <w:p w14:paraId="5F51B9A8" w14:textId="77777777" w:rsidR="007A0124" w:rsidRPr="007A0124" w:rsidRDefault="007A0124" w:rsidP="007A0124">
      <w:pPr>
        <w:spacing w:line="276" w:lineRule="auto"/>
        <w:jc w:val="both"/>
        <w:rPr>
          <w:rFonts w:ascii="Barlow" w:eastAsia="Cambria" w:hAnsi="Barlow" w:cs="Cambria"/>
          <w:b/>
          <w:sz w:val="24"/>
          <w:szCs w:val="24"/>
        </w:rPr>
      </w:pPr>
    </w:p>
    <w:p w14:paraId="5D4C5053"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 xml:space="preserve">Parágrafo Segundo: </w:t>
      </w:r>
      <w:r w:rsidRPr="007A0124">
        <w:rPr>
          <w:rFonts w:ascii="Barlow" w:eastAsia="Cambria" w:hAnsi="Barlow" w:cs="Cambria"/>
          <w:sz w:val="24"/>
          <w:szCs w:val="24"/>
        </w:rPr>
        <w:t>Caso o(a) paciente decida, unilateralmente, interromper, abandonar ou desistir do tratamento, ainda que não tenha iniciado nenhuma sessão ou tenha iniciado e não queira finalizar todas as sessões, haverá uma cobrança de multa penal compensatória de 20% (vinte por cento) sobre o valor proporcional aos serviços ainda não prestados.</w:t>
      </w:r>
    </w:p>
    <w:p w14:paraId="53B26860" w14:textId="77777777" w:rsidR="007A0124" w:rsidRPr="007A0124" w:rsidRDefault="007A0124" w:rsidP="007A0124">
      <w:pPr>
        <w:spacing w:line="276" w:lineRule="auto"/>
        <w:jc w:val="both"/>
        <w:rPr>
          <w:rFonts w:ascii="Barlow" w:eastAsia="Cambria" w:hAnsi="Barlow" w:cs="Cambria"/>
          <w:sz w:val="24"/>
          <w:szCs w:val="24"/>
        </w:rPr>
      </w:pPr>
    </w:p>
    <w:p w14:paraId="7E5B1E1C"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bCs/>
          <w:sz w:val="24"/>
          <w:szCs w:val="24"/>
        </w:rPr>
        <w:lastRenderedPageBreak/>
        <w:t>Parágrafo Terceiro:</w:t>
      </w:r>
      <w:r w:rsidRPr="007A0124">
        <w:rPr>
          <w:rFonts w:ascii="Barlow" w:eastAsia="Cambria" w:hAnsi="Barlow" w:cs="Cambria"/>
          <w:sz w:val="24"/>
          <w:szCs w:val="24"/>
        </w:rPr>
        <w:t xml:space="preserve"> Em caso de desistência por parte do paciente, na hipótese de o pagamento ter sido efetuado via cartão de crédito (à vista ou parcelado), o valor referente a taxa de cartão não será restituído ao contratante. </w:t>
      </w:r>
    </w:p>
    <w:p w14:paraId="089F2651" w14:textId="77777777" w:rsidR="007A0124" w:rsidRPr="007A0124" w:rsidRDefault="007A0124" w:rsidP="007A0124">
      <w:pPr>
        <w:spacing w:line="276" w:lineRule="auto"/>
        <w:jc w:val="both"/>
        <w:rPr>
          <w:rFonts w:ascii="Barlow" w:eastAsia="Cambria" w:hAnsi="Barlow" w:cs="Cambria"/>
          <w:sz w:val="24"/>
          <w:szCs w:val="24"/>
        </w:rPr>
      </w:pPr>
    </w:p>
    <w:p w14:paraId="5C8D9491"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bCs/>
          <w:sz w:val="24"/>
          <w:szCs w:val="24"/>
        </w:rPr>
        <w:t>Parágrafo Quarto:</w:t>
      </w:r>
      <w:r w:rsidRPr="007A0124">
        <w:rPr>
          <w:rFonts w:ascii="Barlow" w:eastAsia="Cambria" w:hAnsi="Barlow" w:cs="Cambria"/>
          <w:sz w:val="24"/>
          <w:szCs w:val="24"/>
        </w:rPr>
        <w:t xml:space="preserve"> Caso o CONTRATADO já tiver emitido nota fiscal referente aos valores pagos e o paciente solicitar o cancelamento após 30 dias da emissão do documento fiscal, será retido a título de compensação, o valor pago de imposto da referida nota fiscal</w:t>
      </w:r>
    </w:p>
    <w:p w14:paraId="3E895FC9" w14:textId="77777777" w:rsidR="007A0124" w:rsidRPr="007A0124" w:rsidRDefault="007A0124" w:rsidP="007A0124">
      <w:pPr>
        <w:spacing w:line="276" w:lineRule="auto"/>
        <w:jc w:val="both"/>
        <w:rPr>
          <w:rFonts w:ascii="Barlow" w:eastAsia="Cambria" w:hAnsi="Barlow" w:cs="Cambria"/>
          <w:sz w:val="24"/>
          <w:szCs w:val="24"/>
        </w:rPr>
      </w:pPr>
    </w:p>
    <w:p w14:paraId="372C6515" w14:textId="77777777" w:rsidR="007A0124" w:rsidRPr="007A0124" w:rsidRDefault="007A0124" w:rsidP="007A0124">
      <w:pPr>
        <w:spacing w:line="276" w:lineRule="auto"/>
        <w:jc w:val="both"/>
        <w:rPr>
          <w:rFonts w:ascii="Barlow" w:eastAsia="Cambria" w:hAnsi="Barlow" w:cs="Cambria"/>
          <w:b/>
          <w:sz w:val="24"/>
          <w:szCs w:val="24"/>
        </w:rPr>
      </w:pPr>
      <w:r w:rsidRPr="007A0124">
        <w:rPr>
          <w:rFonts w:ascii="Barlow" w:eastAsia="Cambria" w:hAnsi="Barlow" w:cs="Cambria"/>
          <w:b/>
          <w:sz w:val="24"/>
          <w:szCs w:val="24"/>
        </w:rPr>
        <w:t xml:space="preserve">Parágrafo Quinto: </w:t>
      </w:r>
      <w:r w:rsidRPr="007A0124">
        <w:rPr>
          <w:rFonts w:ascii="Barlow" w:eastAsia="Cambria" w:hAnsi="Barlow" w:cs="Cambria"/>
          <w:bCs/>
          <w:sz w:val="24"/>
          <w:szCs w:val="24"/>
        </w:rPr>
        <w:t xml:space="preserve">Na hipótese de a compra/pagamento do procedimento ser realizado </w:t>
      </w:r>
      <w:r w:rsidRPr="007A0124">
        <w:rPr>
          <w:rFonts w:ascii="Barlow" w:eastAsia="Cambria" w:hAnsi="Barlow" w:cs="Cambria"/>
          <w:bCs/>
          <w:i/>
          <w:iCs/>
          <w:sz w:val="24"/>
          <w:szCs w:val="24"/>
        </w:rPr>
        <w:t xml:space="preserve">via link de cartão de crédito, </w:t>
      </w:r>
      <w:r w:rsidRPr="007A0124">
        <w:rPr>
          <w:rFonts w:ascii="Barlow" w:eastAsia="Cambria" w:hAnsi="Barlow" w:cs="Cambria"/>
          <w:bCs/>
          <w:sz w:val="24"/>
          <w:szCs w:val="24"/>
        </w:rPr>
        <w:t>a CONTRATANTE deverá comunicar sua desist</w:t>
      </w:r>
      <w:r w:rsidRPr="007A0124">
        <w:rPr>
          <w:rFonts w:ascii="Barlow" w:eastAsia="Cambria" w:hAnsi="Barlow" w:cs="Barlow"/>
          <w:bCs/>
          <w:sz w:val="24"/>
          <w:szCs w:val="24"/>
        </w:rPr>
        <w:t>ê</w:t>
      </w:r>
      <w:r w:rsidRPr="007A0124">
        <w:rPr>
          <w:rFonts w:ascii="Barlow" w:eastAsia="Cambria" w:hAnsi="Barlow" w:cs="Cambria"/>
          <w:bCs/>
          <w:sz w:val="24"/>
          <w:szCs w:val="24"/>
        </w:rPr>
        <w:t>ncia por escrito ou por meio de correio eletr</w:t>
      </w:r>
      <w:r w:rsidRPr="007A0124">
        <w:rPr>
          <w:rFonts w:ascii="Barlow" w:eastAsia="Cambria" w:hAnsi="Barlow" w:cs="Barlow"/>
          <w:bCs/>
          <w:sz w:val="24"/>
          <w:szCs w:val="24"/>
        </w:rPr>
        <w:t>ô</w:t>
      </w:r>
      <w:r w:rsidRPr="007A0124">
        <w:rPr>
          <w:rFonts w:ascii="Barlow" w:eastAsia="Cambria" w:hAnsi="Barlow" w:cs="Cambria"/>
          <w:bCs/>
          <w:sz w:val="24"/>
          <w:szCs w:val="24"/>
        </w:rPr>
        <w:t>nico a CONTRATADA, no prazo de 7 (sete) dias.</w:t>
      </w:r>
      <w:r w:rsidRPr="007A0124">
        <w:rPr>
          <w:rFonts w:ascii="Barlow" w:eastAsia="Cambria" w:hAnsi="Barlow" w:cs="Cambria"/>
          <w:b/>
          <w:sz w:val="24"/>
          <w:szCs w:val="24"/>
        </w:rPr>
        <w:t xml:space="preserve"> </w:t>
      </w:r>
    </w:p>
    <w:p w14:paraId="3D2E9FE9" w14:textId="77777777" w:rsidR="007A0124" w:rsidRPr="007A0124" w:rsidRDefault="007A0124" w:rsidP="007A0124">
      <w:pPr>
        <w:spacing w:line="276" w:lineRule="auto"/>
        <w:jc w:val="both"/>
        <w:rPr>
          <w:rFonts w:ascii="Barlow" w:eastAsia="Cambria" w:hAnsi="Barlow" w:cs="Cambria"/>
          <w:b/>
          <w:sz w:val="24"/>
          <w:szCs w:val="24"/>
        </w:rPr>
      </w:pPr>
    </w:p>
    <w:p w14:paraId="40B979D9"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Parágrafo Sexto:</w:t>
      </w:r>
      <w:r w:rsidRPr="007A0124">
        <w:rPr>
          <w:rFonts w:ascii="Barlow" w:eastAsia="Cambria" w:hAnsi="Barlow" w:cs="Cambria"/>
          <w:sz w:val="24"/>
          <w:szCs w:val="24"/>
        </w:rPr>
        <w:t xml:space="preserve"> Após 7 (sete) dias da contratação, O(A) CONTRATANTE poderá requerer o cancelamento/desistência do tratamento, com aplicação de multa penal compensatória de 10% (dez por cento) sobre o valor total.</w:t>
      </w:r>
    </w:p>
    <w:p w14:paraId="26844942" w14:textId="77777777" w:rsidR="007A0124" w:rsidRPr="007A0124" w:rsidRDefault="007A0124" w:rsidP="007A0124">
      <w:pPr>
        <w:spacing w:line="276" w:lineRule="auto"/>
        <w:jc w:val="both"/>
        <w:rPr>
          <w:rFonts w:ascii="Barlow" w:eastAsia="Cambria" w:hAnsi="Barlow" w:cs="Cambria"/>
          <w:sz w:val="24"/>
          <w:szCs w:val="24"/>
        </w:rPr>
      </w:pPr>
    </w:p>
    <w:p w14:paraId="3BFB3122"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bCs/>
          <w:sz w:val="24"/>
          <w:szCs w:val="24"/>
        </w:rPr>
        <w:t>Parágrafo Sétimo</w:t>
      </w:r>
      <w:r w:rsidRPr="007A0124">
        <w:rPr>
          <w:rFonts w:ascii="Barlow" w:eastAsia="Cambria" w:hAnsi="Barlow" w:cs="Cambria"/>
          <w:sz w:val="24"/>
          <w:szCs w:val="24"/>
        </w:rPr>
        <w:t>: Em situações supervenientes alheias a vontade do(a) profissional, como casos imprevisíveis ou de baixíssima previsibilidade (reação adversa a anestesia, alergias e outras complicações), que lhe impeçam de dar continuidade ao tratamento, haverá cobrança de 10% (dez por cento) sobre o valor proporcional aos serviços ainda não prestados, a título de taxa administrativa, insumos e materiais utilizados ou reservados para utilização.</w:t>
      </w:r>
    </w:p>
    <w:p w14:paraId="2E98BC1F" w14:textId="77777777" w:rsidR="007A0124" w:rsidRPr="007A0124" w:rsidRDefault="007A0124" w:rsidP="007A0124">
      <w:pPr>
        <w:spacing w:line="276" w:lineRule="auto"/>
        <w:jc w:val="both"/>
        <w:rPr>
          <w:rFonts w:ascii="Barlow" w:eastAsia="Cambria" w:hAnsi="Barlow" w:cs="Cambria"/>
          <w:b/>
          <w:sz w:val="24"/>
          <w:szCs w:val="24"/>
        </w:rPr>
      </w:pPr>
    </w:p>
    <w:p w14:paraId="3475B1C7" w14:textId="77777777" w:rsidR="007A0124" w:rsidRPr="007A0124" w:rsidRDefault="007A0124" w:rsidP="007A0124">
      <w:pPr>
        <w:spacing w:line="276" w:lineRule="auto"/>
        <w:jc w:val="both"/>
        <w:rPr>
          <w:rFonts w:ascii="Barlow" w:eastAsia="Cambria" w:hAnsi="Barlow" w:cs="Cambria"/>
          <w:b/>
          <w:sz w:val="24"/>
          <w:szCs w:val="24"/>
          <w:u w:val="single"/>
        </w:rPr>
      </w:pPr>
      <w:r w:rsidRPr="007A0124">
        <w:rPr>
          <w:rFonts w:ascii="Barlow" w:eastAsia="Cambria" w:hAnsi="Barlow" w:cs="Cambria"/>
          <w:b/>
          <w:sz w:val="24"/>
          <w:szCs w:val="24"/>
          <w:u w:val="single"/>
        </w:rPr>
        <w:t>DO TÉRMINO DE TRATAMENTO:</w:t>
      </w:r>
    </w:p>
    <w:p w14:paraId="2231E1D5" w14:textId="77777777" w:rsidR="007A0124" w:rsidRPr="007A0124" w:rsidRDefault="007A0124" w:rsidP="007A0124">
      <w:pPr>
        <w:spacing w:line="276" w:lineRule="auto"/>
        <w:jc w:val="both"/>
        <w:rPr>
          <w:rFonts w:ascii="Barlow" w:eastAsia="Cambria" w:hAnsi="Barlow" w:cs="Cambria"/>
          <w:b/>
          <w:sz w:val="24"/>
          <w:szCs w:val="24"/>
          <w:u w:val="single"/>
        </w:rPr>
      </w:pPr>
    </w:p>
    <w:p w14:paraId="6EB1673E"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b/>
          <w:sz w:val="24"/>
          <w:szCs w:val="24"/>
        </w:rPr>
        <w:t>CLÁUSULA 11ª</w:t>
      </w:r>
      <w:r w:rsidRPr="007A0124">
        <w:rPr>
          <w:rFonts w:ascii="Barlow" w:eastAsia="Cambria" w:hAnsi="Barlow" w:cs="Cambria"/>
          <w:sz w:val="24"/>
          <w:szCs w:val="24"/>
        </w:rPr>
        <w:t>: A(o) CONTRATANTE na conclusão dos trabalhos assinará o termo final de entrega, dando por ciente a conclusão dos trabalhos por parte do(a) CONTRATADA(O).</w:t>
      </w:r>
    </w:p>
    <w:p w14:paraId="26D29E93" w14:textId="77777777" w:rsidR="007A0124" w:rsidRPr="007A0124" w:rsidRDefault="007A0124" w:rsidP="007A0124">
      <w:pPr>
        <w:spacing w:line="276" w:lineRule="auto"/>
        <w:jc w:val="both"/>
        <w:rPr>
          <w:rFonts w:ascii="Barlow" w:hAnsi="Barlow"/>
          <w:b/>
          <w:sz w:val="24"/>
          <w:szCs w:val="24"/>
          <w:u w:val="single"/>
        </w:rPr>
      </w:pPr>
    </w:p>
    <w:p w14:paraId="791A3A5A" w14:textId="77777777" w:rsidR="007A0124" w:rsidRPr="007A0124" w:rsidRDefault="007A0124" w:rsidP="007A0124">
      <w:pPr>
        <w:spacing w:line="276" w:lineRule="auto"/>
        <w:jc w:val="both"/>
        <w:rPr>
          <w:rFonts w:ascii="Barlow" w:hAnsi="Barlow"/>
          <w:b/>
          <w:sz w:val="24"/>
          <w:szCs w:val="24"/>
          <w:u w:val="single"/>
        </w:rPr>
      </w:pPr>
      <w:r w:rsidRPr="007A0124">
        <w:rPr>
          <w:rFonts w:ascii="Barlow" w:hAnsi="Barlow"/>
          <w:b/>
          <w:sz w:val="24"/>
          <w:szCs w:val="24"/>
          <w:u w:val="single"/>
        </w:rPr>
        <w:t>DO EQUILÍBRIO CONTRATUAL:</w:t>
      </w:r>
    </w:p>
    <w:p w14:paraId="7E3D7D70" w14:textId="77777777" w:rsidR="007A0124" w:rsidRPr="007A0124" w:rsidRDefault="007A0124" w:rsidP="007A0124">
      <w:pPr>
        <w:spacing w:line="276" w:lineRule="auto"/>
        <w:jc w:val="both"/>
        <w:rPr>
          <w:rFonts w:ascii="Barlow" w:hAnsi="Barlow"/>
          <w:b/>
          <w:sz w:val="24"/>
          <w:szCs w:val="24"/>
          <w:u w:val="single"/>
        </w:rPr>
      </w:pPr>
    </w:p>
    <w:p w14:paraId="18021D83" w14:textId="77777777" w:rsidR="007A0124" w:rsidRPr="007A0124" w:rsidRDefault="007A0124" w:rsidP="007A0124">
      <w:pPr>
        <w:spacing w:line="276" w:lineRule="auto"/>
        <w:jc w:val="both"/>
        <w:rPr>
          <w:rFonts w:ascii="Barlow" w:hAnsi="Barlow"/>
          <w:sz w:val="24"/>
          <w:szCs w:val="24"/>
        </w:rPr>
      </w:pPr>
      <w:r w:rsidRPr="007A0124">
        <w:rPr>
          <w:rFonts w:ascii="Barlow" w:hAnsi="Barlow"/>
          <w:b/>
          <w:sz w:val="24"/>
          <w:szCs w:val="24"/>
        </w:rPr>
        <w:t>CLÁUSULA 12ª</w:t>
      </w:r>
      <w:r w:rsidRPr="007A0124">
        <w:rPr>
          <w:rFonts w:ascii="Barlow" w:hAnsi="Barlow"/>
          <w:sz w:val="24"/>
          <w:szCs w:val="24"/>
        </w:rPr>
        <w:t xml:space="preserve">: Ajustam as partes, nos termos dos </w:t>
      </w:r>
      <w:proofErr w:type="spellStart"/>
      <w:r w:rsidRPr="007A0124">
        <w:rPr>
          <w:rFonts w:ascii="Barlow" w:hAnsi="Barlow"/>
          <w:sz w:val="24"/>
          <w:szCs w:val="24"/>
        </w:rPr>
        <w:t>arts</w:t>
      </w:r>
      <w:proofErr w:type="spellEnd"/>
      <w:r w:rsidRPr="007A0124">
        <w:rPr>
          <w:rFonts w:ascii="Barlow" w:hAnsi="Barlow"/>
          <w:sz w:val="24"/>
          <w:szCs w:val="24"/>
        </w:rPr>
        <w:t xml:space="preserve">. 317, 478 e 479 do Código Civil, e demais dispositivos legais aplicáveis à espécie, que na hipótese da ocorrência, por motivos imprevisíveis, de desproporção manifesta entre o custo do serviço estipulado no momento da contratação da </w:t>
      </w:r>
      <w:r w:rsidRPr="007A0124">
        <w:rPr>
          <w:rFonts w:ascii="Barlow" w:hAnsi="Barlow"/>
          <w:sz w:val="24"/>
          <w:szCs w:val="24"/>
        </w:rPr>
        <w:lastRenderedPageBreak/>
        <w:t>prestação devida e aquele do momento de sua execução, será realizado o reequilíbrio econômico-financeiro da avença de sorte a que se adeque o custo do serviço ao seu valor real, majorando-o”.</w:t>
      </w:r>
    </w:p>
    <w:p w14:paraId="2432ECC1" w14:textId="77777777" w:rsidR="007A0124" w:rsidRPr="007A0124" w:rsidRDefault="007A0124" w:rsidP="007A0124">
      <w:pPr>
        <w:spacing w:line="276" w:lineRule="auto"/>
        <w:jc w:val="both"/>
        <w:rPr>
          <w:rFonts w:ascii="Barlow" w:hAnsi="Barlow"/>
          <w:b/>
          <w:sz w:val="24"/>
          <w:szCs w:val="24"/>
          <w:u w:val="single"/>
        </w:rPr>
      </w:pPr>
    </w:p>
    <w:p w14:paraId="50B16A80" w14:textId="77777777" w:rsidR="007A0124" w:rsidRPr="007A0124" w:rsidRDefault="007A0124" w:rsidP="007A0124">
      <w:pPr>
        <w:spacing w:line="276" w:lineRule="auto"/>
        <w:jc w:val="both"/>
        <w:rPr>
          <w:rFonts w:ascii="Barlow" w:hAnsi="Barlow"/>
          <w:b/>
          <w:sz w:val="24"/>
          <w:szCs w:val="24"/>
          <w:u w:val="single"/>
        </w:rPr>
      </w:pPr>
      <w:r w:rsidRPr="007A0124">
        <w:rPr>
          <w:rFonts w:ascii="Barlow" w:hAnsi="Barlow"/>
          <w:b/>
          <w:sz w:val="24"/>
          <w:szCs w:val="24"/>
          <w:u w:val="single"/>
        </w:rPr>
        <w:t>DA ASSINATURA DIGITAL:</w:t>
      </w:r>
    </w:p>
    <w:p w14:paraId="414F87CB" w14:textId="77777777" w:rsidR="007A0124" w:rsidRPr="007A0124" w:rsidRDefault="007A0124" w:rsidP="007A0124">
      <w:pPr>
        <w:spacing w:line="276" w:lineRule="auto"/>
        <w:jc w:val="both"/>
        <w:rPr>
          <w:rFonts w:ascii="Barlow" w:hAnsi="Barlow"/>
          <w:b/>
          <w:sz w:val="24"/>
          <w:szCs w:val="24"/>
          <w:u w:val="single"/>
        </w:rPr>
      </w:pPr>
    </w:p>
    <w:p w14:paraId="231941AD" w14:textId="77777777" w:rsidR="007A0124" w:rsidRPr="007A0124" w:rsidRDefault="007A0124" w:rsidP="007A0124">
      <w:pPr>
        <w:spacing w:line="276" w:lineRule="auto"/>
        <w:jc w:val="both"/>
        <w:rPr>
          <w:rFonts w:ascii="Barlow" w:hAnsi="Barlow"/>
          <w:sz w:val="24"/>
          <w:szCs w:val="24"/>
        </w:rPr>
      </w:pPr>
      <w:r w:rsidRPr="007A0124">
        <w:rPr>
          <w:rFonts w:ascii="Barlow" w:hAnsi="Barlow"/>
          <w:b/>
          <w:sz w:val="24"/>
          <w:szCs w:val="24"/>
        </w:rPr>
        <w:t>CLÁUSULA 13ª</w:t>
      </w:r>
      <w:r w:rsidRPr="007A0124">
        <w:rPr>
          <w:rFonts w:ascii="Barlow" w:hAnsi="Barlow"/>
          <w:sz w:val="24"/>
          <w:szCs w:val="24"/>
        </w:rPr>
        <w:t>: As Partes reconhecem como válida e se comprometem a não impugnar a assinatura digital ou eletrônica do presente instrumento, conforme permitido pela legislação vigente, dispensada a assinatura física para a contração das obrigações aqui previstas.</w:t>
      </w:r>
    </w:p>
    <w:p w14:paraId="1AF955E7" w14:textId="77777777" w:rsidR="007A0124" w:rsidRPr="007A0124" w:rsidRDefault="007A0124" w:rsidP="007A0124">
      <w:pPr>
        <w:spacing w:line="276" w:lineRule="auto"/>
        <w:jc w:val="both"/>
        <w:rPr>
          <w:rFonts w:ascii="Barlow" w:hAnsi="Barlow"/>
          <w:b/>
          <w:sz w:val="24"/>
          <w:szCs w:val="24"/>
          <w:u w:val="single"/>
        </w:rPr>
      </w:pPr>
    </w:p>
    <w:p w14:paraId="6A614067" w14:textId="77777777" w:rsidR="007A0124" w:rsidRPr="007A0124" w:rsidRDefault="007A0124" w:rsidP="007A0124">
      <w:pPr>
        <w:spacing w:line="276" w:lineRule="auto"/>
        <w:jc w:val="both"/>
        <w:rPr>
          <w:rFonts w:ascii="Barlow" w:hAnsi="Barlow"/>
          <w:b/>
          <w:sz w:val="24"/>
          <w:szCs w:val="24"/>
          <w:u w:val="single"/>
        </w:rPr>
      </w:pPr>
      <w:r w:rsidRPr="007A0124">
        <w:rPr>
          <w:rFonts w:ascii="Barlow" w:hAnsi="Barlow"/>
          <w:b/>
          <w:sz w:val="24"/>
          <w:szCs w:val="24"/>
          <w:u w:val="single"/>
        </w:rPr>
        <w:t>TÍTULO EXTRAJUDICIAL:</w:t>
      </w:r>
    </w:p>
    <w:p w14:paraId="2FF0A62E" w14:textId="77777777" w:rsidR="007A0124" w:rsidRPr="007A0124" w:rsidRDefault="007A0124" w:rsidP="007A0124">
      <w:pPr>
        <w:spacing w:line="276" w:lineRule="auto"/>
        <w:jc w:val="both"/>
        <w:rPr>
          <w:rFonts w:ascii="Barlow" w:hAnsi="Barlow"/>
          <w:b/>
          <w:sz w:val="24"/>
          <w:szCs w:val="24"/>
          <w:u w:val="single"/>
        </w:rPr>
      </w:pPr>
    </w:p>
    <w:p w14:paraId="3E2408BB" w14:textId="77777777" w:rsidR="007A0124" w:rsidRPr="007A0124" w:rsidRDefault="007A0124" w:rsidP="007A0124">
      <w:pPr>
        <w:spacing w:line="276" w:lineRule="auto"/>
        <w:jc w:val="both"/>
        <w:rPr>
          <w:rFonts w:ascii="Barlow" w:hAnsi="Barlow"/>
          <w:sz w:val="24"/>
          <w:szCs w:val="24"/>
        </w:rPr>
      </w:pPr>
      <w:r w:rsidRPr="007A0124">
        <w:rPr>
          <w:rFonts w:ascii="Barlow" w:hAnsi="Barlow"/>
          <w:b/>
          <w:sz w:val="24"/>
          <w:szCs w:val="24"/>
        </w:rPr>
        <w:t>CLÁUSULA 14ª</w:t>
      </w:r>
      <w:r w:rsidRPr="007A0124">
        <w:rPr>
          <w:rFonts w:ascii="Barlow" w:hAnsi="Barlow"/>
          <w:sz w:val="24"/>
          <w:szCs w:val="24"/>
        </w:rPr>
        <w:t>: As partes reconhecem o presente contrato como título executivo extrajudicial, nos termos do artigo 585, II, do Código de Processo Civil.</w:t>
      </w:r>
    </w:p>
    <w:p w14:paraId="076FB57E" w14:textId="77777777" w:rsidR="007A0124" w:rsidRPr="007A0124" w:rsidRDefault="007A0124" w:rsidP="007A0124">
      <w:pPr>
        <w:spacing w:line="276" w:lineRule="auto"/>
        <w:jc w:val="both"/>
        <w:rPr>
          <w:rFonts w:ascii="Barlow" w:hAnsi="Barlow"/>
          <w:sz w:val="24"/>
          <w:szCs w:val="24"/>
        </w:rPr>
      </w:pPr>
    </w:p>
    <w:p w14:paraId="63926828" w14:textId="77777777" w:rsidR="007A0124" w:rsidRPr="007A0124" w:rsidRDefault="007A0124" w:rsidP="007A0124">
      <w:pPr>
        <w:spacing w:line="276" w:lineRule="auto"/>
        <w:jc w:val="both"/>
        <w:rPr>
          <w:rFonts w:ascii="Barlow" w:eastAsia="Cambria" w:hAnsi="Barlow" w:cs="Cambria"/>
          <w:b/>
          <w:sz w:val="24"/>
          <w:szCs w:val="24"/>
          <w:u w:val="single"/>
        </w:rPr>
      </w:pPr>
      <w:r w:rsidRPr="007A0124">
        <w:rPr>
          <w:rFonts w:ascii="Barlow" w:eastAsia="Cambria" w:hAnsi="Barlow" w:cs="Cambria"/>
          <w:b/>
          <w:sz w:val="24"/>
          <w:szCs w:val="24"/>
          <w:u w:val="single"/>
        </w:rPr>
        <w:t>DO FORO:</w:t>
      </w:r>
    </w:p>
    <w:p w14:paraId="02B2A804" w14:textId="77777777" w:rsidR="007A0124" w:rsidRPr="007A0124" w:rsidRDefault="007A0124" w:rsidP="007A0124">
      <w:pPr>
        <w:spacing w:line="276" w:lineRule="auto"/>
        <w:jc w:val="both"/>
        <w:rPr>
          <w:rFonts w:ascii="Barlow" w:eastAsia="Cambria" w:hAnsi="Barlow" w:cs="Cambria"/>
          <w:b/>
          <w:sz w:val="24"/>
          <w:szCs w:val="24"/>
          <w:u w:val="single"/>
        </w:rPr>
      </w:pPr>
    </w:p>
    <w:p w14:paraId="1AE460FF" w14:textId="77777777" w:rsidR="007A0124" w:rsidRPr="007A0124" w:rsidRDefault="007A0124" w:rsidP="007A0124">
      <w:pPr>
        <w:spacing w:line="276" w:lineRule="auto"/>
        <w:jc w:val="both"/>
        <w:rPr>
          <w:rFonts w:ascii="Barlow" w:hAnsi="Barlow"/>
          <w:sz w:val="24"/>
          <w:szCs w:val="24"/>
        </w:rPr>
      </w:pPr>
      <w:r w:rsidRPr="007A0124">
        <w:rPr>
          <w:rFonts w:ascii="Barlow" w:eastAsia="Cambria" w:hAnsi="Barlow" w:cs="Cambria"/>
          <w:b/>
          <w:bCs/>
          <w:sz w:val="24"/>
          <w:szCs w:val="24"/>
        </w:rPr>
        <w:t xml:space="preserve">CLÁUSULA 15ª: </w:t>
      </w:r>
      <w:r w:rsidRPr="007A0124">
        <w:rPr>
          <w:rFonts w:ascii="Barlow" w:eastAsia="Cambria" w:hAnsi="Barlow" w:cs="Cambria"/>
          <w:sz w:val="24"/>
          <w:szCs w:val="24"/>
        </w:rPr>
        <w:t xml:space="preserve">As partes elegem, para dirimir quaisquer dúvidas a respeito do presente contrato, o foro da Comarca </w:t>
      </w:r>
      <w:r w:rsidRPr="007A0124">
        <w:rPr>
          <w:rFonts w:ascii="Barlow" w:hAnsi="Barlow"/>
          <w:sz w:val="24"/>
          <w:szCs w:val="24"/>
        </w:rPr>
        <w:t xml:space="preserve">Taubaté/SP. </w:t>
      </w:r>
    </w:p>
    <w:p w14:paraId="4669CB50" w14:textId="77777777" w:rsidR="007A0124" w:rsidRPr="007A0124" w:rsidRDefault="007A0124" w:rsidP="007A0124">
      <w:pPr>
        <w:spacing w:line="276" w:lineRule="auto"/>
        <w:jc w:val="both"/>
        <w:rPr>
          <w:rFonts w:ascii="Barlow" w:eastAsia="Cambria" w:hAnsi="Barlow" w:cs="Cambria"/>
          <w:sz w:val="24"/>
          <w:szCs w:val="24"/>
        </w:rPr>
      </w:pPr>
    </w:p>
    <w:p w14:paraId="63A9A124" w14:textId="77777777" w:rsidR="007A0124" w:rsidRPr="007A0124" w:rsidRDefault="007A0124" w:rsidP="007A0124">
      <w:pPr>
        <w:spacing w:line="276" w:lineRule="auto"/>
        <w:jc w:val="both"/>
        <w:rPr>
          <w:rFonts w:ascii="Barlow" w:eastAsia="Cambria" w:hAnsi="Barlow" w:cs="Cambria"/>
          <w:sz w:val="24"/>
          <w:szCs w:val="24"/>
        </w:rPr>
      </w:pPr>
      <w:r w:rsidRPr="007A0124">
        <w:rPr>
          <w:rFonts w:ascii="Barlow" w:eastAsia="Cambria" w:hAnsi="Barlow" w:cs="Cambria"/>
          <w:sz w:val="24"/>
          <w:szCs w:val="24"/>
        </w:rPr>
        <w:t>E, por estarem justos e contratados, firmam o presente Contrato em 02 (duas) vias de igual teor e forma, obrigando-se por si e seus sucessores a qualquer título, na presença de 02 (duas) testemunhas que também o subscrevem.</w:t>
      </w:r>
    </w:p>
    <w:p w14:paraId="26CDEAE3" w14:textId="77777777" w:rsidR="00001458" w:rsidRDefault="00001458" w:rsidP="00D40038">
      <w:pPr>
        <w:spacing w:line="276" w:lineRule="auto"/>
        <w:jc w:val="center"/>
        <w:rPr>
          <w:rFonts w:ascii="Barlow" w:hAnsi="Barlow" w:cs="Times New Roman"/>
          <w:b/>
          <w:sz w:val="28"/>
          <w:szCs w:val="28"/>
        </w:rPr>
      </w:pPr>
    </w:p>
    <w:p w14:paraId="342E0FBD" w14:textId="77777777" w:rsidR="007A0124" w:rsidRDefault="007A0124" w:rsidP="00D40038">
      <w:pPr>
        <w:spacing w:line="276" w:lineRule="auto"/>
        <w:jc w:val="center"/>
        <w:rPr>
          <w:rFonts w:ascii="Barlow" w:hAnsi="Barlow" w:cs="Times New Roman"/>
          <w:b/>
          <w:sz w:val="28"/>
          <w:szCs w:val="28"/>
        </w:rPr>
      </w:pPr>
    </w:p>
    <w:p w14:paraId="394E0194" w14:textId="77777777" w:rsidR="007A0124" w:rsidRDefault="007A0124" w:rsidP="00D40038">
      <w:pPr>
        <w:spacing w:line="276" w:lineRule="auto"/>
        <w:jc w:val="center"/>
        <w:rPr>
          <w:rFonts w:ascii="Barlow" w:hAnsi="Barlow" w:cs="Times New Roman"/>
          <w:b/>
          <w:sz w:val="28"/>
          <w:szCs w:val="28"/>
        </w:rPr>
      </w:pPr>
    </w:p>
    <w:p w14:paraId="7F814D5B" w14:textId="77777777" w:rsidR="007A0124" w:rsidRDefault="007A0124" w:rsidP="00D40038">
      <w:pPr>
        <w:spacing w:line="276" w:lineRule="auto"/>
        <w:jc w:val="center"/>
        <w:rPr>
          <w:rFonts w:ascii="Barlow" w:hAnsi="Barlow" w:cs="Times New Roman"/>
          <w:b/>
          <w:sz w:val="28"/>
          <w:szCs w:val="28"/>
        </w:rPr>
      </w:pPr>
    </w:p>
    <w:p w14:paraId="6A917370" w14:textId="77777777" w:rsidR="007A0124" w:rsidRDefault="007A0124" w:rsidP="00D40038">
      <w:pPr>
        <w:spacing w:line="276" w:lineRule="auto"/>
        <w:jc w:val="center"/>
        <w:rPr>
          <w:rFonts w:ascii="Barlow" w:hAnsi="Barlow" w:cs="Times New Roman"/>
          <w:b/>
          <w:sz w:val="28"/>
          <w:szCs w:val="28"/>
        </w:rPr>
      </w:pPr>
    </w:p>
    <w:p w14:paraId="394FAC15" w14:textId="77777777" w:rsidR="007A0124" w:rsidRDefault="007A0124" w:rsidP="00D40038">
      <w:pPr>
        <w:spacing w:line="276" w:lineRule="auto"/>
        <w:jc w:val="center"/>
        <w:rPr>
          <w:rFonts w:ascii="Barlow" w:hAnsi="Barlow" w:cs="Times New Roman"/>
          <w:b/>
          <w:sz w:val="28"/>
          <w:szCs w:val="28"/>
        </w:rPr>
      </w:pPr>
    </w:p>
    <w:p w14:paraId="3E8C522D" w14:textId="77777777" w:rsidR="007A0124" w:rsidRDefault="007A0124" w:rsidP="00241EA8">
      <w:pPr>
        <w:spacing w:line="276" w:lineRule="auto"/>
        <w:rPr>
          <w:rFonts w:ascii="Barlow" w:hAnsi="Barlow" w:cs="Times New Roman"/>
          <w:b/>
          <w:sz w:val="28"/>
          <w:szCs w:val="28"/>
        </w:rPr>
      </w:pPr>
    </w:p>
    <w:p w14:paraId="0BC9852A" w14:textId="02BB3E5F" w:rsidR="00873549" w:rsidRPr="00D40038" w:rsidRDefault="0040218A" w:rsidP="00D40038">
      <w:pPr>
        <w:spacing w:line="276" w:lineRule="auto"/>
        <w:jc w:val="center"/>
        <w:rPr>
          <w:rFonts w:ascii="Barlow" w:hAnsi="Barlow" w:cs="Times New Roman"/>
          <w:b/>
          <w:sz w:val="28"/>
          <w:szCs w:val="28"/>
        </w:rPr>
      </w:pPr>
      <w:r w:rsidRPr="005C10C8">
        <w:rPr>
          <w:rFonts w:ascii="Barlow" w:hAnsi="Barlow" w:cs="Times New Roman"/>
          <w:b/>
          <w:sz w:val="28"/>
          <w:szCs w:val="28"/>
        </w:rPr>
        <w:lastRenderedPageBreak/>
        <w:t>ANEXO 1: TERMO DE CONSENTIMENTO INFORMADO E ESCLARECIDO</w:t>
      </w:r>
    </w:p>
    <w:p w14:paraId="49EE42FE" w14:textId="57A89044" w:rsidR="0040218A" w:rsidRPr="00022A48" w:rsidRDefault="00451C11" w:rsidP="00A72206">
      <w:pPr>
        <w:pBdr>
          <w:top w:val="single" w:sz="4" w:space="1" w:color="000000"/>
          <w:left w:val="single" w:sz="4" w:space="4" w:color="000000"/>
          <w:bottom w:val="single" w:sz="4" w:space="1" w:color="000000"/>
          <w:right w:val="single" w:sz="4" w:space="4" w:color="000000"/>
        </w:pBdr>
        <w:spacing w:line="276" w:lineRule="auto"/>
        <w:jc w:val="center"/>
        <w:rPr>
          <w:rFonts w:ascii="Barlow" w:hAnsi="Barlow" w:cs="Times New Roman"/>
          <w:b/>
          <w:bCs/>
          <w:sz w:val="24"/>
          <w:szCs w:val="24"/>
        </w:rPr>
      </w:pPr>
      <w:r w:rsidRPr="00873549">
        <w:rPr>
          <w:rFonts w:ascii="Barlow" w:hAnsi="Barlow" w:cs="Times New Roman"/>
          <w:b/>
          <w:bCs/>
          <w:sz w:val="28"/>
          <w:szCs w:val="28"/>
        </w:rPr>
        <w:t xml:space="preserve">TOXINA BOTULÍNICA </w:t>
      </w:r>
    </w:p>
    <w:p w14:paraId="548CF5A5" w14:textId="14BB598E" w:rsidR="0040218A" w:rsidRPr="00022A48" w:rsidRDefault="0040218A" w:rsidP="00A72206">
      <w:pPr>
        <w:pStyle w:val="Corpodetexto"/>
        <w:pBdr>
          <w:top w:val="single" w:sz="4" w:space="1" w:color="000000"/>
          <w:left w:val="single" w:sz="4" w:space="4" w:color="000000"/>
          <w:bottom w:val="single" w:sz="4" w:space="1" w:color="000000"/>
          <w:right w:val="single" w:sz="4" w:space="4" w:color="000000"/>
        </w:pBdr>
        <w:spacing w:line="276" w:lineRule="auto"/>
        <w:jc w:val="both"/>
        <w:rPr>
          <w:rFonts w:ascii="Barlow" w:hAnsi="Barlow" w:cs="Times New Roman"/>
          <w:sz w:val="24"/>
          <w:szCs w:val="24"/>
        </w:rPr>
      </w:pPr>
      <w:r w:rsidRPr="00022A48">
        <w:rPr>
          <w:rFonts w:ascii="Barlow" w:hAnsi="Barlow" w:cs="Times New Roman"/>
          <w:sz w:val="24"/>
          <w:szCs w:val="24"/>
        </w:rPr>
        <w:t>O presente Termo de Consentimento Informado e Esclarecido, sob a supervisão da</w:t>
      </w:r>
      <w:r w:rsidR="00756612" w:rsidRPr="00022A48">
        <w:rPr>
          <w:rFonts w:ascii="Barlow" w:hAnsi="Barlow" w:cs="Times New Roman"/>
          <w:sz w:val="24"/>
          <w:szCs w:val="24"/>
        </w:rPr>
        <w:t>(o)</w:t>
      </w:r>
      <w:r w:rsidRPr="00022A48">
        <w:rPr>
          <w:rFonts w:ascii="Barlow" w:hAnsi="Barlow" w:cs="Times New Roman"/>
          <w:sz w:val="24"/>
          <w:szCs w:val="24"/>
        </w:rPr>
        <w:t> profissional infra-assinad</w:t>
      </w:r>
      <w:r w:rsidR="00756612" w:rsidRPr="00022A48">
        <w:rPr>
          <w:rFonts w:ascii="Barlow" w:hAnsi="Barlow" w:cs="Times New Roman"/>
          <w:sz w:val="24"/>
          <w:szCs w:val="24"/>
        </w:rPr>
        <w:t>o(a)</w:t>
      </w:r>
      <w:r w:rsidRPr="00022A48">
        <w:rPr>
          <w:rFonts w:ascii="Barlow" w:hAnsi="Barlow" w:cs="Times New Roman"/>
          <w:sz w:val="24"/>
          <w:szCs w:val="24"/>
        </w:rPr>
        <w:t>, tem o objetivo de cumprir o dever ético e legal de informar ao paciente de nome __________</w:t>
      </w:r>
      <w:r w:rsidR="00D40038">
        <w:rPr>
          <w:rFonts w:ascii="Barlow" w:hAnsi="Barlow" w:cs="Times New Roman"/>
          <w:sz w:val="24"/>
          <w:szCs w:val="24"/>
        </w:rPr>
        <w:t>________________________________________</w:t>
      </w:r>
      <w:r w:rsidRPr="00022A48">
        <w:rPr>
          <w:rFonts w:ascii="Barlow" w:hAnsi="Barlow" w:cs="Times New Roman"/>
          <w:sz w:val="24"/>
          <w:szCs w:val="24"/>
        </w:rPr>
        <w:t>_______________________ ou seu responsável quanto aos principais aspectos relacionados ao procedimento</w:t>
      </w:r>
      <w:r w:rsidR="00DD083E" w:rsidRPr="00022A48">
        <w:rPr>
          <w:rFonts w:ascii="Barlow" w:hAnsi="Barlow" w:cs="Times New Roman"/>
          <w:sz w:val="24"/>
          <w:szCs w:val="24"/>
        </w:rPr>
        <w:t xml:space="preserve"> supracitado</w:t>
      </w:r>
      <w:r w:rsidR="00D40038">
        <w:rPr>
          <w:rFonts w:ascii="Barlow" w:hAnsi="Barlow" w:cs="Times New Roman"/>
          <w:sz w:val="24"/>
          <w:szCs w:val="24"/>
        </w:rPr>
        <w:t>.</w:t>
      </w:r>
    </w:p>
    <w:p w14:paraId="72CCA79C" w14:textId="77777777" w:rsidR="0040218A" w:rsidRPr="00022A48" w:rsidRDefault="0040218A" w:rsidP="00A72206">
      <w:pPr>
        <w:pStyle w:val="Corpodetexto"/>
        <w:spacing w:after="0" w:line="276" w:lineRule="auto"/>
        <w:jc w:val="both"/>
        <w:rPr>
          <w:rFonts w:ascii="Barlow" w:hAnsi="Barlow" w:cs="Times New Roman"/>
          <w:sz w:val="24"/>
          <w:szCs w:val="24"/>
        </w:rPr>
      </w:pPr>
    </w:p>
    <w:p w14:paraId="3EF85C60" w14:textId="04347C6C" w:rsidR="0040218A" w:rsidRPr="00022A48" w:rsidRDefault="0040218A" w:rsidP="00A72206">
      <w:pPr>
        <w:pStyle w:val="Corpodetexto"/>
        <w:spacing w:after="0" w:line="276" w:lineRule="auto"/>
        <w:jc w:val="both"/>
        <w:rPr>
          <w:rFonts w:ascii="Barlow" w:hAnsi="Barlow" w:cs="Times New Roman"/>
          <w:sz w:val="24"/>
          <w:szCs w:val="24"/>
        </w:rPr>
      </w:pPr>
      <w:r w:rsidRPr="00022A48">
        <w:rPr>
          <w:rFonts w:ascii="Barlow" w:hAnsi="Barlow" w:cs="Times New Roman"/>
          <w:sz w:val="24"/>
          <w:szCs w:val="24"/>
        </w:rPr>
        <w:t>Eu, ______________________________________________</w:t>
      </w:r>
      <w:r w:rsidR="00D40038">
        <w:rPr>
          <w:rFonts w:ascii="Barlow" w:hAnsi="Barlow" w:cs="Times New Roman"/>
          <w:sz w:val="24"/>
          <w:szCs w:val="24"/>
        </w:rPr>
        <w:t>_______</w:t>
      </w:r>
      <w:r w:rsidRPr="00022A48">
        <w:rPr>
          <w:rFonts w:ascii="Barlow" w:hAnsi="Barlow" w:cs="Times New Roman"/>
          <w:sz w:val="24"/>
          <w:szCs w:val="24"/>
        </w:rPr>
        <w:t>____, documento de identificação n.º__________________</w:t>
      </w:r>
      <w:r w:rsidR="00D40038">
        <w:rPr>
          <w:rFonts w:ascii="Barlow" w:hAnsi="Barlow" w:cs="Times New Roman"/>
          <w:sz w:val="24"/>
          <w:szCs w:val="24"/>
        </w:rPr>
        <w:t>__</w:t>
      </w:r>
      <w:r w:rsidRPr="00022A48">
        <w:rPr>
          <w:rFonts w:ascii="Barlow" w:hAnsi="Barlow" w:cs="Times New Roman"/>
          <w:sz w:val="24"/>
          <w:szCs w:val="24"/>
        </w:rPr>
        <w:t>___ (CPF)</w:t>
      </w:r>
      <w:r w:rsidR="004C05EF" w:rsidRPr="00022A48">
        <w:rPr>
          <w:rFonts w:ascii="Barlow" w:hAnsi="Barlow" w:cs="Times New Roman"/>
          <w:sz w:val="24"/>
          <w:szCs w:val="24"/>
        </w:rPr>
        <w:t>,</w:t>
      </w:r>
      <w:r w:rsidR="00250DC5" w:rsidRPr="00022A48">
        <w:rPr>
          <w:rFonts w:ascii="Barlow" w:hAnsi="Barlow" w:cs="Times New Roman"/>
          <w:sz w:val="24"/>
          <w:szCs w:val="24"/>
        </w:rPr>
        <w:t xml:space="preserve"> </w:t>
      </w:r>
      <w:r w:rsidR="004C05EF" w:rsidRPr="00022A48">
        <w:rPr>
          <w:rFonts w:ascii="Barlow" w:hAnsi="Barlow" w:cs="Times New Roman"/>
          <w:sz w:val="24"/>
          <w:szCs w:val="24"/>
        </w:rPr>
        <w:t>a</w:t>
      </w:r>
      <w:r w:rsidR="00A820AC" w:rsidRPr="00022A48">
        <w:rPr>
          <w:rFonts w:ascii="Barlow" w:hAnsi="Barlow" w:cs="Times New Roman"/>
          <w:sz w:val="24"/>
          <w:szCs w:val="24"/>
        </w:rPr>
        <w:t xml:space="preserve">pós </w:t>
      </w:r>
      <w:r w:rsidR="00904B46" w:rsidRPr="00022A48">
        <w:rPr>
          <w:rFonts w:ascii="Barlow" w:hAnsi="Barlow" w:cs="Times New Roman"/>
          <w:sz w:val="24"/>
          <w:szCs w:val="24"/>
        </w:rPr>
        <w:t>minuciosa avaliação com o</w:t>
      </w:r>
      <w:r w:rsidR="0049560A" w:rsidRPr="00022A48">
        <w:rPr>
          <w:rFonts w:ascii="Barlow" w:hAnsi="Barlow" w:cs="Times New Roman"/>
          <w:sz w:val="24"/>
          <w:szCs w:val="24"/>
        </w:rPr>
        <w:t>(a)</w:t>
      </w:r>
      <w:r w:rsidR="00904B46" w:rsidRPr="00022A48">
        <w:rPr>
          <w:rFonts w:ascii="Barlow" w:hAnsi="Barlow" w:cs="Times New Roman"/>
          <w:sz w:val="24"/>
          <w:szCs w:val="24"/>
        </w:rPr>
        <w:t xml:space="preserve"> profissional</w:t>
      </w:r>
      <w:r w:rsidR="0049560A" w:rsidRPr="00022A48">
        <w:rPr>
          <w:rFonts w:ascii="Barlow" w:hAnsi="Barlow" w:cs="Times New Roman"/>
          <w:sz w:val="24"/>
          <w:szCs w:val="24"/>
        </w:rPr>
        <w:t xml:space="preserve"> e posterior </w:t>
      </w:r>
      <w:r w:rsidR="00904B46" w:rsidRPr="00022A48">
        <w:rPr>
          <w:rFonts w:ascii="Barlow" w:hAnsi="Barlow" w:cs="Times New Roman"/>
          <w:sz w:val="24"/>
          <w:szCs w:val="24"/>
        </w:rPr>
        <w:t xml:space="preserve">realização da anamnese, </w:t>
      </w:r>
      <w:r w:rsidR="004C05EF" w:rsidRPr="00022A48">
        <w:rPr>
          <w:rFonts w:ascii="Barlow" w:hAnsi="Barlow" w:cs="Times New Roman"/>
          <w:sz w:val="24"/>
          <w:szCs w:val="24"/>
        </w:rPr>
        <w:t xml:space="preserve">fui devidamente cientificado(a) </w:t>
      </w:r>
      <w:r w:rsidR="003205FF" w:rsidRPr="00022A48">
        <w:rPr>
          <w:rFonts w:ascii="Barlow" w:hAnsi="Barlow" w:cs="Times New Roman"/>
          <w:sz w:val="24"/>
          <w:szCs w:val="24"/>
        </w:rPr>
        <w:t>acerca dos tópicos abaixo</w:t>
      </w:r>
      <w:r w:rsidR="0049560A" w:rsidRPr="00022A48">
        <w:rPr>
          <w:rFonts w:ascii="Barlow" w:hAnsi="Barlow" w:cs="Times New Roman"/>
          <w:sz w:val="24"/>
          <w:szCs w:val="24"/>
        </w:rPr>
        <w:t xml:space="preserve">. </w:t>
      </w:r>
      <w:r w:rsidR="003205FF" w:rsidRPr="00022A48">
        <w:rPr>
          <w:rFonts w:ascii="Barlow" w:hAnsi="Barlow" w:cs="Times New Roman"/>
          <w:sz w:val="24"/>
          <w:szCs w:val="24"/>
        </w:rPr>
        <w:t xml:space="preserve"> </w:t>
      </w:r>
    </w:p>
    <w:p w14:paraId="317F9809" w14:textId="77777777" w:rsidR="0040218A" w:rsidRPr="00022A48" w:rsidRDefault="0040218A" w:rsidP="00A72206">
      <w:pPr>
        <w:spacing w:line="276" w:lineRule="auto"/>
        <w:jc w:val="both"/>
        <w:rPr>
          <w:rFonts w:ascii="Barlow" w:hAnsi="Barlow" w:cs="Times New Roman"/>
          <w:sz w:val="24"/>
          <w:szCs w:val="24"/>
        </w:rPr>
      </w:pPr>
    </w:p>
    <w:p w14:paraId="7EB5353C" w14:textId="77777777" w:rsidR="00001458" w:rsidRDefault="00001458" w:rsidP="00F60EFB">
      <w:pPr>
        <w:jc w:val="both"/>
        <w:rPr>
          <w:rFonts w:ascii="Barlow" w:hAnsi="Barlow" w:cs="Times New Roman"/>
          <w:b/>
          <w:color w:val="000000"/>
          <w:sz w:val="28"/>
          <w:szCs w:val="28"/>
        </w:rPr>
      </w:pPr>
    </w:p>
    <w:p w14:paraId="00B0CAC8" w14:textId="733CAFA1" w:rsidR="00A72206" w:rsidRPr="00B6512D" w:rsidRDefault="00A72206" w:rsidP="00F60EFB">
      <w:pPr>
        <w:jc w:val="both"/>
        <w:rPr>
          <w:rFonts w:ascii="Barlow" w:hAnsi="Barlow" w:cs="Times New Roman"/>
          <w:b/>
          <w:color w:val="000000"/>
          <w:sz w:val="28"/>
          <w:szCs w:val="28"/>
        </w:rPr>
      </w:pPr>
      <w:r w:rsidRPr="00B6512D">
        <w:rPr>
          <w:rFonts w:ascii="Barlow" w:hAnsi="Barlow" w:cs="Times New Roman"/>
          <w:b/>
          <w:color w:val="000000"/>
          <w:sz w:val="28"/>
          <w:szCs w:val="28"/>
        </w:rPr>
        <w:t>1.</w:t>
      </w:r>
      <w:r w:rsidR="0049560A" w:rsidRPr="00B6512D">
        <w:rPr>
          <w:rFonts w:ascii="Barlow" w:hAnsi="Barlow" w:cs="Times New Roman"/>
          <w:b/>
          <w:color w:val="000000"/>
          <w:sz w:val="28"/>
          <w:szCs w:val="28"/>
        </w:rPr>
        <w:t xml:space="preserve"> </w:t>
      </w:r>
      <w:r w:rsidRPr="00B6512D">
        <w:rPr>
          <w:rFonts w:ascii="Barlow" w:hAnsi="Barlow" w:cs="Times New Roman"/>
          <w:b/>
          <w:color w:val="000000"/>
          <w:sz w:val="28"/>
          <w:szCs w:val="28"/>
        </w:rPr>
        <w:t>Informações Gerais</w:t>
      </w:r>
      <w:r w:rsidR="0049560A" w:rsidRPr="00B6512D">
        <w:rPr>
          <w:rFonts w:ascii="Barlow" w:hAnsi="Barlow" w:cs="Times New Roman"/>
          <w:b/>
          <w:color w:val="000000"/>
          <w:sz w:val="28"/>
          <w:szCs w:val="28"/>
        </w:rPr>
        <w:t xml:space="preserve"> do Procedimento</w:t>
      </w:r>
      <w:r w:rsidRPr="00B6512D">
        <w:rPr>
          <w:rFonts w:ascii="Barlow" w:hAnsi="Barlow" w:cs="Times New Roman"/>
          <w:b/>
          <w:color w:val="000000"/>
          <w:sz w:val="28"/>
          <w:szCs w:val="28"/>
        </w:rPr>
        <w:t>:</w:t>
      </w:r>
    </w:p>
    <w:p w14:paraId="763D58AB" w14:textId="54A3C9EB" w:rsidR="006870C3" w:rsidRPr="00022A48" w:rsidRDefault="006870C3" w:rsidP="001E0F92">
      <w:pPr>
        <w:spacing w:line="257" w:lineRule="auto"/>
        <w:jc w:val="both"/>
        <w:rPr>
          <w:rFonts w:ascii="Barlow" w:hAnsi="Barlow" w:cs="Times New Roman"/>
          <w:bCs/>
          <w:color w:val="000000"/>
          <w:sz w:val="24"/>
          <w:szCs w:val="24"/>
        </w:rPr>
      </w:pPr>
      <w:r w:rsidRPr="00022A48">
        <w:rPr>
          <w:rFonts w:ascii="Barlow" w:hAnsi="Barlow" w:cs="Times New Roman"/>
          <w:bCs/>
          <w:color w:val="000000"/>
          <w:sz w:val="24"/>
          <w:szCs w:val="24"/>
        </w:rPr>
        <w:t xml:space="preserve">A toxina Botulínica é uma toxina obtida de uma bactéria denominada Clostridium </w:t>
      </w:r>
      <w:proofErr w:type="spellStart"/>
      <w:r w:rsidRPr="00022A48">
        <w:rPr>
          <w:rFonts w:ascii="Barlow" w:hAnsi="Barlow" w:cs="Times New Roman"/>
          <w:bCs/>
          <w:color w:val="000000"/>
          <w:sz w:val="24"/>
          <w:szCs w:val="24"/>
        </w:rPr>
        <w:t>botulinicum</w:t>
      </w:r>
      <w:proofErr w:type="spellEnd"/>
      <w:r w:rsidRPr="00022A48">
        <w:rPr>
          <w:rFonts w:ascii="Barlow" w:hAnsi="Barlow" w:cs="Times New Roman"/>
          <w:bCs/>
          <w:color w:val="000000"/>
          <w:sz w:val="24"/>
          <w:szCs w:val="24"/>
        </w:rPr>
        <w:t>. No produto a ser aplicado esta bactéria encontra-se atenuada. O modo de ação é através de um “enfraquecimento” muscular. A toxina bloqueia quimicamente a chamada “placa motora” do músculo, impedindo que ocorra a contração muscular.</w:t>
      </w:r>
    </w:p>
    <w:p w14:paraId="6AF18F79" w14:textId="1EB5CBD5" w:rsidR="004F73A3" w:rsidRPr="00022A48" w:rsidRDefault="006870C3" w:rsidP="001E0F92">
      <w:pPr>
        <w:spacing w:line="257" w:lineRule="auto"/>
        <w:jc w:val="both"/>
        <w:rPr>
          <w:rFonts w:ascii="Barlow" w:hAnsi="Barlow" w:cs="Times New Roman"/>
          <w:bCs/>
          <w:color w:val="000000"/>
          <w:sz w:val="24"/>
          <w:szCs w:val="24"/>
        </w:rPr>
      </w:pPr>
      <w:r w:rsidRPr="00022A48">
        <w:rPr>
          <w:rFonts w:ascii="Barlow" w:hAnsi="Barlow" w:cs="Times New Roman"/>
          <w:bCs/>
          <w:color w:val="000000"/>
          <w:sz w:val="24"/>
          <w:szCs w:val="24"/>
        </w:rPr>
        <w:t>Esta técnica é usada para amenizar rugas dinâmicas ou de expressão (causadas pela ação muscular) na região frontal (testa), glabela (entre sobrancelhas) e periorbital (pés-de-galinha). Na Odontologia</w:t>
      </w:r>
      <w:r w:rsidR="004F73A3" w:rsidRPr="00022A48">
        <w:rPr>
          <w:rFonts w:ascii="Barlow" w:hAnsi="Barlow" w:cs="Times New Roman"/>
          <w:bCs/>
          <w:color w:val="000000"/>
          <w:sz w:val="24"/>
          <w:szCs w:val="24"/>
        </w:rPr>
        <w:t>,</w:t>
      </w:r>
      <w:r w:rsidRPr="00022A48">
        <w:rPr>
          <w:rFonts w:ascii="Barlow" w:hAnsi="Barlow" w:cs="Times New Roman"/>
          <w:bCs/>
          <w:color w:val="000000"/>
          <w:sz w:val="24"/>
          <w:szCs w:val="24"/>
        </w:rPr>
        <w:t xml:space="preserve"> </w:t>
      </w:r>
      <w:r w:rsidR="004F73A3" w:rsidRPr="00022A48">
        <w:rPr>
          <w:rFonts w:ascii="Barlow" w:hAnsi="Barlow" w:cs="Times New Roman"/>
          <w:bCs/>
          <w:color w:val="000000"/>
          <w:sz w:val="24"/>
          <w:szCs w:val="24"/>
        </w:rPr>
        <w:t xml:space="preserve">pode ser utilizada </w:t>
      </w:r>
      <w:r w:rsidRPr="00022A48">
        <w:rPr>
          <w:rFonts w:ascii="Barlow" w:hAnsi="Barlow" w:cs="Times New Roman"/>
          <w:bCs/>
          <w:color w:val="000000"/>
          <w:sz w:val="24"/>
          <w:szCs w:val="24"/>
        </w:rPr>
        <w:t xml:space="preserve">para </w:t>
      </w:r>
      <w:proofErr w:type="spellStart"/>
      <w:r w:rsidRPr="00022A48">
        <w:rPr>
          <w:rFonts w:ascii="Barlow" w:hAnsi="Barlow" w:cs="Times New Roman"/>
          <w:bCs/>
          <w:color w:val="000000"/>
          <w:sz w:val="24"/>
          <w:szCs w:val="24"/>
        </w:rPr>
        <w:t>cefaléia</w:t>
      </w:r>
      <w:proofErr w:type="spellEnd"/>
      <w:r w:rsidRPr="00022A48">
        <w:rPr>
          <w:rFonts w:ascii="Barlow" w:hAnsi="Barlow" w:cs="Times New Roman"/>
          <w:bCs/>
          <w:color w:val="000000"/>
          <w:sz w:val="24"/>
          <w:szCs w:val="24"/>
        </w:rPr>
        <w:t xml:space="preserve"> tensional, disfunção </w:t>
      </w:r>
      <w:proofErr w:type="spellStart"/>
      <w:r w:rsidRPr="00022A48">
        <w:rPr>
          <w:rFonts w:ascii="Barlow" w:hAnsi="Barlow" w:cs="Times New Roman"/>
          <w:bCs/>
          <w:color w:val="000000"/>
          <w:sz w:val="24"/>
          <w:szCs w:val="24"/>
        </w:rPr>
        <w:t>têmporo-mandibular</w:t>
      </w:r>
      <w:proofErr w:type="spellEnd"/>
      <w:r w:rsidRPr="00022A48">
        <w:rPr>
          <w:rFonts w:ascii="Barlow" w:hAnsi="Barlow" w:cs="Times New Roman"/>
          <w:bCs/>
          <w:color w:val="000000"/>
          <w:sz w:val="24"/>
          <w:szCs w:val="24"/>
        </w:rPr>
        <w:t>, bruxismo</w:t>
      </w:r>
      <w:r w:rsidR="004F73A3" w:rsidRPr="00022A48">
        <w:rPr>
          <w:rFonts w:ascii="Barlow" w:hAnsi="Barlow" w:cs="Times New Roman"/>
          <w:bCs/>
          <w:color w:val="000000"/>
          <w:sz w:val="24"/>
          <w:szCs w:val="24"/>
        </w:rPr>
        <w:t xml:space="preserve"> ou </w:t>
      </w:r>
      <w:proofErr w:type="spellStart"/>
      <w:r w:rsidR="004F73A3" w:rsidRPr="00022A48">
        <w:rPr>
          <w:rFonts w:ascii="Barlow" w:hAnsi="Barlow" w:cs="Times New Roman"/>
          <w:bCs/>
          <w:color w:val="000000"/>
          <w:sz w:val="24"/>
          <w:szCs w:val="24"/>
        </w:rPr>
        <w:t>briquismo</w:t>
      </w:r>
      <w:proofErr w:type="spellEnd"/>
      <w:r w:rsidR="004F73A3" w:rsidRPr="00022A48">
        <w:rPr>
          <w:rFonts w:ascii="Barlow" w:hAnsi="Barlow" w:cs="Times New Roman"/>
          <w:bCs/>
          <w:color w:val="000000"/>
          <w:sz w:val="24"/>
          <w:szCs w:val="24"/>
        </w:rPr>
        <w:t xml:space="preserve"> (apertamento dos dentes)</w:t>
      </w:r>
      <w:r w:rsidRPr="00022A48">
        <w:rPr>
          <w:rFonts w:ascii="Barlow" w:hAnsi="Barlow" w:cs="Times New Roman"/>
          <w:bCs/>
          <w:color w:val="000000"/>
          <w:sz w:val="24"/>
          <w:szCs w:val="24"/>
        </w:rPr>
        <w:t>, hipertrofia de masseter, sorriso gengival, sorriso assimétrico, correção de ângulo de comissura labial e pré-operatório de cirurgias periodontais,</w:t>
      </w:r>
      <w:r w:rsidR="00D54F56" w:rsidRPr="00022A48">
        <w:rPr>
          <w:rFonts w:ascii="Barlow" w:hAnsi="Barlow" w:cs="Times New Roman"/>
          <w:bCs/>
          <w:color w:val="000000"/>
          <w:sz w:val="24"/>
          <w:szCs w:val="24"/>
        </w:rPr>
        <w:t xml:space="preserve"> </w:t>
      </w:r>
      <w:r w:rsidR="004F73A3" w:rsidRPr="00022A48">
        <w:rPr>
          <w:rFonts w:ascii="Barlow" w:hAnsi="Barlow" w:cs="Times New Roman"/>
          <w:bCs/>
          <w:color w:val="000000"/>
          <w:sz w:val="24"/>
          <w:szCs w:val="24"/>
        </w:rPr>
        <w:t xml:space="preserve">disfunções da articulação temporomandibular (que pode apresentar dor e desconforto durante a mastigação); redução de forças musculares após reabilitação com implantes dentários,  sialorreia (salivação excessiva), podendo ainda ser aplicada no terço médio e inferior da face. </w:t>
      </w:r>
    </w:p>
    <w:p w14:paraId="4ED6B961" w14:textId="77777777" w:rsidR="000019E4" w:rsidRPr="00FC22E3" w:rsidRDefault="000019E4" w:rsidP="000019E4">
      <w:pPr>
        <w:spacing w:line="257" w:lineRule="auto"/>
        <w:jc w:val="both"/>
        <w:rPr>
          <w:rFonts w:ascii="Barlow" w:hAnsi="Barlow" w:cs="Times New Roman"/>
          <w:bCs/>
          <w:color w:val="000000"/>
          <w:sz w:val="24"/>
          <w:szCs w:val="24"/>
        </w:rPr>
      </w:pPr>
      <w:r w:rsidRPr="00FC22E3">
        <w:rPr>
          <w:rFonts w:ascii="Barlow" w:hAnsi="Barlow" w:cs="Times New Roman"/>
          <w:bCs/>
          <w:color w:val="000000"/>
          <w:sz w:val="24"/>
          <w:szCs w:val="24"/>
        </w:rPr>
        <w:t xml:space="preserve">A toxina paralisa o músculo tratado, impedindo a sua contração e prevenindo o franzimento da pele e linhas de expressão que sejam ocasionadas pela ação muscular, o resultado começa a ser observado entre 48 horas e 10 dias após a injeção. </w:t>
      </w:r>
    </w:p>
    <w:p w14:paraId="1E929409" w14:textId="77777777" w:rsidR="000019E4" w:rsidRPr="00FC22E3" w:rsidRDefault="000019E4" w:rsidP="000019E4">
      <w:pPr>
        <w:spacing w:line="257" w:lineRule="auto"/>
        <w:jc w:val="both"/>
        <w:rPr>
          <w:rFonts w:ascii="Barlow" w:hAnsi="Barlow" w:cs="Times New Roman"/>
          <w:bCs/>
          <w:color w:val="000000"/>
          <w:sz w:val="24"/>
          <w:szCs w:val="24"/>
        </w:rPr>
      </w:pPr>
      <w:r w:rsidRPr="00FC22E3">
        <w:rPr>
          <w:rFonts w:ascii="Barlow" w:hAnsi="Barlow" w:cs="Times New Roman"/>
          <w:bCs/>
          <w:color w:val="000000"/>
          <w:sz w:val="24"/>
          <w:szCs w:val="24"/>
        </w:rPr>
        <w:t>Por se tratar de ação química, este tratamento não é definitivo, pois o produto perde o seu efeito após 3 a 4 meses. Após este período, nova aplicação poderá ser planejada se o(a) paciente assim o desejar. Esta aplicação deverá ser feita sob novo contrato de prestação de serviços profissionais.</w:t>
      </w:r>
    </w:p>
    <w:p w14:paraId="7845CFEB" w14:textId="77777777" w:rsidR="000019E4" w:rsidRDefault="000019E4" w:rsidP="000019E4">
      <w:pPr>
        <w:spacing w:line="257" w:lineRule="auto"/>
        <w:jc w:val="both"/>
        <w:rPr>
          <w:rFonts w:ascii="Barlow" w:hAnsi="Barlow" w:cs="Times New Roman"/>
          <w:bCs/>
          <w:color w:val="000000"/>
          <w:sz w:val="24"/>
          <w:szCs w:val="24"/>
        </w:rPr>
      </w:pPr>
      <w:r w:rsidRPr="00FC22E3">
        <w:rPr>
          <w:rFonts w:ascii="Barlow" w:hAnsi="Barlow" w:cs="Times New Roman"/>
          <w:bCs/>
          <w:color w:val="000000"/>
          <w:sz w:val="24"/>
          <w:szCs w:val="24"/>
        </w:rPr>
        <w:t xml:space="preserve">O procedimento é feito em uma única sessão sendo necessário um retorno com no máximo 21 dias para reavaliação, caso haja necessidade de mais unidades, será cobrado a parte. </w:t>
      </w:r>
    </w:p>
    <w:p w14:paraId="25CE8446" w14:textId="77777777" w:rsidR="00001458" w:rsidRDefault="00001458" w:rsidP="00F60EFB">
      <w:pPr>
        <w:jc w:val="both"/>
        <w:rPr>
          <w:rFonts w:ascii="Barlow" w:hAnsi="Barlow" w:cs="Times New Roman"/>
          <w:b/>
          <w:color w:val="000000"/>
          <w:sz w:val="28"/>
          <w:szCs w:val="28"/>
        </w:rPr>
      </w:pPr>
    </w:p>
    <w:p w14:paraId="542509B4" w14:textId="77777777" w:rsidR="009F326B" w:rsidRDefault="009F326B" w:rsidP="00F60EFB">
      <w:pPr>
        <w:jc w:val="both"/>
        <w:rPr>
          <w:rFonts w:ascii="Barlow" w:hAnsi="Barlow" w:cs="Times New Roman"/>
          <w:b/>
          <w:color w:val="000000"/>
          <w:sz w:val="28"/>
          <w:szCs w:val="28"/>
        </w:rPr>
      </w:pPr>
    </w:p>
    <w:p w14:paraId="5E5E200C" w14:textId="365CBF01" w:rsidR="00A72206" w:rsidRPr="00B6512D" w:rsidRDefault="00A72206" w:rsidP="00F60EFB">
      <w:pPr>
        <w:jc w:val="both"/>
        <w:rPr>
          <w:rFonts w:ascii="Barlow" w:hAnsi="Barlow" w:cs="Times New Roman"/>
          <w:b/>
          <w:color w:val="000000"/>
          <w:sz w:val="28"/>
          <w:szCs w:val="28"/>
        </w:rPr>
      </w:pPr>
      <w:r w:rsidRPr="00B6512D">
        <w:rPr>
          <w:rFonts w:ascii="Barlow" w:hAnsi="Barlow" w:cs="Times New Roman"/>
          <w:b/>
          <w:color w:val="000000"/>
          <w:sz w:val="28"/>
          <w:szCs w:val="28"/>
        </w:rPr>
        <w:lastRenderedPageBreak/>
        <w:t>2.</w:t>
      </w:r>
      <w:r w:rsidR="00873549" w:rsidRPr="00B6512D">
        <w:rPr>
          <w:rFonts w:ascii="Barlow" w:hAnsi="Barlow" w:cs="Times New Roman"/>
          <w:b/>
          <w:color w:val="000000"/>
          <w:sz w:val="28"/>
          <w:szCs w:val="28"/>
        </w:rPr>
        <w:t xml:space="preserve"> </w:t>
      </w:r>
      <w:r w:rsidR="00905169" w:rsidRPr="00B6512D">
        <w:rPr>
          <w:rFonts w:ascii="Barlow" w:hAnsi="Barlow" w:cs="Times New Roman"/>
          <w:b/>
          <w:color w:val="000000"/>
          <w:sz w:val="28"/>
          <w:szCs w:val="28"/>
        </w:rPr>
        <w:t>Declarações do</w:t>
      </w:r>
      <w:r w:rsidRPr="00B6512D">
        <w:rPr>
          <w:rFonts w:ascii="Barlow" w:hAnsi="Barlow" w:cs="Times New Roman"/>
          <w:b/>
          <w:color w:val="000000"/>
          <w:sz w:val="28"/>
          <w:szCs w:val="28"/>
        </w:rPr>
        <w:t xml:space="preserve"> Paciente:</w:t>
      </w:r>
    </w:p>
    <w:p w14:paraId="5C0062A2" w14:textId="749061BF" w:rsidR="00A72206" w:rsidRPr="00022A48" w:rsidRDefault="00905169" w:rsidP="001E0F92">
      <w:pPr>
        <w:spacing w:line="257" w:lineRule="auto"/>
        <w:jc w:val="both"/>
        <w:rPr>
          <w:rFonts w:ascii="Barlow" w:hAnsi="Barlow" w:cs="Times New Roman"/>
          <w:color w:val="000000"/>
          <w:sz w:val="24"/>
          <w:szCs w:val="24"/>
        </w:rPr>
      </w:pPr>
      <w:r w:rsidRPr="00022A48">
        <w:rPr>
          <w:rFonts w:ascii="Barlow" w:hAnsi="Barlow" w:cs="Times New Roman"/>
          <w:color w:val="000000"/>
          <w:sz w:val="24"/>
          <w:szCs w:val="24"/>
        </w:rPr>
        <w:t>DECLARO</w:t>
      </w:r>
      <w:r w:rsidR="00A72206" w:rsidRPr="00022A48">
        <w:rPr>
          <w:rFonts w:ascii="Barlow" w:hAnsi="Barlow" w:cs="Times New Roman"/>
          <w:color w:val="000000"/>
          <w:sz w:val="24"/>
          <w:szCs w:val="24"/>
        </w:rPr>
        <w:t xml:space="preserve"> ter sido suficientemente esclarecido</w:t>
      </w:r>
      <w:r w:rsidRPr="00022A48">
        <w:rPr>
          <w:rFonts w:ascii="Barlow" w:hAnsi="Barlow" w:cs="Times New Roman"/>
          <w:color w:val="000000"/>
          <w:sz w:val="24"/>
          <w:szCs w:val="24"/>
        </w:rPr>
        <w:t>(a)</w:t>
      </w:r>
      <w:r w:rsidR="00A72206" w:rsidRPr="00022A48">
        <w:rPr>
          <w:rFonts w:ascii="Barlow" w:hAnsi="Barlow" w:cs="Times New Roman"/>
          <w:color w:val="000000"/>
          <w:sz w:val="24"/>
          <w:szCs w:val="24"/>
        </w:rPr>
        <w:t xml:space="preserve"> pela </w:t>
      </w:r>
      <w:r w:rsidR="00D55ADC" w:rsidRPr="00022A48">
        <w:rPr>
          <w:rFonts w:ascii="Barlow" w:hAnsi="Barlow" w:cs="Times New Roman"/>
          <w:color w:val="000000"/>
          <w:sz w:val="24"/>
          <w:szCs w:val="24"/>
        </w:rPr>
        <w:t>profissional</w:t>
      </w:r>
      <w:r w:rsidR="00A72206" w:rsidRPr="00022A48">
        <w:rPr>
          <w:rFonts w:ascii="Barlow" w:hAnsi="Barlow" w:cs="Times New Roman"/>
          <w:color w:val="000000"/>
          <w:sz w:val="24"/>
          <w:szCs w:val="24"/>
        </w:rPr>
        <w:t xml:space="preserve"> a respeito da modalidade de tratamento que será aplicada, de maneira </w:t>
      </w:r>
      <w:r w:rsidRPr="00022A48">
        <w:rPr>
          <w:rFonts w:ascii="Barlow" w:hAnsi="Barlow" w:cs="Times New Roman"/>
          <w:color w:val="000000"/>
          <w:sz w:val="24"/>
          <w:szCs w:val="24"/>
        </w:rPr>
        <w:t xml:space="preserve">que </w:t>
      </w:r>
      <w:r w:rsidR="00A72206" w:rsidRPr="00022A48">
        <w:rPr>
          <w:rFonts w:ascii="Barlow" w:hAnsi="Barlow" w:cs="Times New Roman"/>
          <w:color w:val="000000"/>
          <w:sz w:val="24"/>
          <w:szCs w:val="24"/>
        </w:rPr>
        <w:t>decido, livremente, me submeter ao procedimento indicado</w:t>
      </w:r>
      <w:r w:rsidR="00A82814" w:rsidRPr="00022A48">
        <w:rPr>
          <w:rFonts w:ascii="Barlow" w:hAnsi="Barlow" w:cs="Times New Roman"/>
          <w:color w:val="000000"/>
          <w:sz w:val="24"/>
          <w:szCs w:val="24"/>
        </w:rPr>
        <w:t xml:space="preserve">. </w:t>
      </w:r>
    </w:p>
    <w:p w14:paraId="1E4FBB5C" w14:textId="4DBB164A" w:rsidR="00A72206" w:rsidRDefault="00905169" w:rsidP="001E0F92">
      <w:pPr>
        <w:spacing w:line="257" w:lineRule="auto"/>
        <w:jc w:val="both"/>
        <w:rPr>
          <w:rFonts w:ascii="Barlow" w:hAnsi="Barlow" w:cs="Times New Roman"/>
          <w:color w:val="000000"/>
          <w:sz w:val="24"/>
          <w:szCs w:val="24"/>
        </w:rPr>
      </w:pPr>
      <w:r w:rsidRPr="00022A48">
        <w:rPr>
          <w:rFonts w:ascii="Barlow" w:hAnsi="Barlow" w:cs="Times New Roman"/>
          <w:color w:val="000000"/>
          <w:sz w:val="24"/>
          <w:szCs w:val="24"/>
        </w:rPr>
        <w:t>DECLARO</w:t>
      </w:r>
      <w:r w:rsidR="00A72206" w:rsidRPr="00022A48">
        <w:rPr>
          <w:rFonts w:ascii="Barlow" w:hAnsi="Barlow" w:cs="Times New Roman"/>
          <w:color w:val="000000"/>
          <w:sz w:val="24"/>
          <w:szCs w:val="24"/>
        </w:rPr>
        <w:t xml:space="preserve"> ainda, livre de qualquer coação e constrangimento, para não restar dúvida quanto ao procedimento proposto e a minha autorização em questão, que sou conhecedor dos meus princípios, indicações, riscos, complicações e resultados, bem como a </w:t>
      </w:r>
      <w:r w:rsidR="00EA490E" w:rsidRPr="00022A48">
        <w:rPr>
          <w:rFonts w:ascii="Barlow" w:hAnsi="Barlow" w:cs="Times New Roman"/>
          <w:color w:val="000000"/>
          <w:sz w:val="24"/>
          <w:szCs w:val="24"/>
        </w:rPr>
        <w:t>profissional</w:t>
      </w:r>
      <w:r w:rsidR="00A72206" w:rsidRPr="00022A48">
        <w:rPr>
          <w:rFonts w:ascii="Barlow" w:hAnsi="Barlow" w:cs="Times New Roman"/>
          <w:color w:val="000000"/>
          <w:sz w:val="24"/>
          <w:szCs w:val="24"/>
        </w:rPr>
        <w:t xml:space="preserve"> forneceu-me as </w:t>
      </w:r>
      <w:r w:rsidR="00EA490E" w:rsidRPr="00022A48">
        <w:rPr>
          <w:rFonts w:ascii="Barlow" w:hAnsi="Barlow" w:cs="Times New Roman"/>
          <w:color w:val="000000"/>
          <w:sz w:val="24"/>
          <w:szCs w:val="24"/>
        </w:rPr>
        <w:t>informações referentes</w:t>
      </w:r>
      <w:r w:rsidR="00A72206" w:rsidRPr="00022A48">
        <w:rPr>
          <w:rFonts w:ascii="Barlow" w:hAnsi="Barlow" w:cs="Times New Roman"/>
          <w:color w:val="000000"/>
          <w:sz w:val="24"/>
          <w:szCs w:val="24"/>
        </w:rPr>
        <w:t xml:space="preserve"> a cada um desses itens.</w:t>
      </w:r>
    </w:p>
    <w:p w14:paraId="1D52E38F" w14:textId="77777777" w:rsidR="00873549" w:rsidRDefault="00873549" w:rsidP="00F60EFB">
      <w:pPr>
        <w:spacing w:line="257" w:lineRule="auto"/>
        <w:ind w:firstLine="709"/>
        <w:jc w:val="both"/>
        <w:rPr>
          <w:rFonts w:ascii="Barlow" w:hAnsi="Barlow" w:cs="Times New Roman"/>
          <w:color w:val="000000"/>
          <w:sz w:val="24"/>
          <w:szCs w:val="24"/>
        </w:rPr>
      </w:pPr>
    </w:p>
    <w:p w14:paraId="08C84DC4" w14:textId="77777777" w:rsidR="00001458" w:rsidRPr="00022A48" w:rsidRDefault="00001458" w:rsidP="00F60EFB">
      <w:pPr>
        <w:spacing w:line="257" w:lineRule="auto"/>
        <w:ind w:firstLine="709"/>
        <w:jc w:val="both"/>
        <w:rPr>
          <w:rFonts w:ascii="Barlow" w:hAnsi="Barlow" w:cs="Times New Roman"/>
          <w:color w:val="000000"/>
          <w:sz w:val="24"/>
          <w:szCs w:val="24"/>
        </w:rPr>
      </w:pPr>
    </w:p>
    <w:p w14:paraId="71AD4EDF" w14:textId="3D8B1BD9" w:rsidR="00A72206" w:rsidRPr="00B6512D" w:rsidRDefault="003B6A99" w:rsidP="00F60EFB">
      <w:pPr>
        <w:jc w:val="both"/>
        <w:rPr>
          <w:rFonts w:ascii="Barlow" w:hAnsi="Barlow" w:cs="Times New Roman"/>
          <w:b/>
          <w:color w:val="000000"/>
          <w:sz w:val="28"/>
          <w:szCs w:val="28"/>
        </w:rPr>
      </w:pPr>
      <w:r w:rsidRPr="00B6512D">
        <w:rPr>
          <w:rFonts w:ascii="Barlow" w:hAnsi="Barlow" w:cs="Times New Roman"/>
          <w:b/>
          <w:color w:val="000000"/>
          <w:sz w:val="28"/>
          <w:szCs w:val="28"/>
        </w:rPr>
        <w:t>3</w:t>
      </w:r>
      <w:r w:rsidR="00A72206" w:rsidRPr="00B6512D">
        <w:rPr>
          <w:rFonts w:ascii="Barlow" w:hAnsi="Barlow" w:cs="Times New Roman"/>
          <w:b/>
          <w:color w:val="000000"/>
          <w:sz w:val="28"/>
          <w:szCs w:val="28"/>
        </w:rPr>
        <w:t>. Princípios e Indicações:</w:t>
      </w:r>
    </w:p>
    <w:p w14:paraId="35A2D979" w14:textId="06AB277A" w:rsidR="00A72206" w:rsidRPr="00022A48" w:rsidRDefault="00A72206" w:rsidP="001E0F92">
      <w:pPr>
        <w:spacing w:line="257" w:lineRule="auto"/>
        <w:jc w:val="both"/>
        <w:rPr>
          <w:rFonts w:ascii="Barlow" w:hAnsi="Barlow" w:cs="Times New Roman"/>
          <w:color w:val="000000"/>
          <w:sz w:val="24"/>
          <w:szCs w:val="24"/>
        </w:rPr>
      </w:pPr>
      <w:r w:rsidRPr="00022A48">
        <w:rPr>
          <w:rFonts w:ascii="Barlow" w:hAnsi="Barlow" w:cs="Times New Roman"/>
          <w:color w:val="000000"/>
          <w:sz w:val="24"/>
          <w:szCs w:val="24"/>
        </w:rPr>
        <w:t xml:space="preserve">Estou ciente que </w:t>
      </w:r>
      <w:r w:rsidR="00564851" w:rsidRPr="00022A48">
        <w:rPr>
          <w:rFonts w:ascii="Barlow" w:hAnsi="Barlow" w:cs="Times New Roman"/>
          <w:color w:val="000000"/>
          <w:sz w:val="24"/>
          <w:szCs w:val="24"/>
        </w:rPr>
        <w:t>o</w:t>
      </w:r>
      <w:r w:rsidRPr="00022A48">
        <w:rPr>
          <w:rFonts w:ascii="Barlow" w:hAnsi="Barlow" w:cs="Times New Roman"/>
          <w:color w:val="000000"/>
          <w:sz w:val="24"/>
          <w:szCs w:val="24"/>
        </w:rPr>
        <w:t xml:space="preserve">s resultados estéticos esperados apresentam uma resposta individual, portanto, poderão não se concretizar em </w:t>
      </w:r>
      <w:r w:rsidR="00B73E1F" w:rsidRPr="00022A48">
        <w:rPr>
          <w:rFonts w:ascii="Barlow" w:hAnsi="Barlow" w:cs="Times New Roman"/>
          <w:color w:val="000000"/>
          <w:sz w:val="24"/>
          <w:szCs w:val="24"/>
        </w:rPr>
        <w:t>razão</w:t>
      </w:r>
      <w:r w:rsidRPr="00022A48">
        <w:rPr>
          <w:rFonts w:ascii="Barlow" w:hAnsi="Barlow" w:cs="Times New Roman"/>
          <w:color w:val="000000"/>
          <w:sz w:val="24"/>
          <w:szCs w:val="24"/>
        </w:rPr>
        <w:t xml:space="preserve"> da resposta biológica do meu organismo, variação das minhas condições genéticas, minha anatomia facial e de minha colaboração, assim como da própria limitação da ciência, sendo certo que a </w:t>
      </w:r>
      <w:r w:rsidR="008D6709" w:rsidRPr="00022A48">
        <w:rPr>
          <w:rFonts w:ascii="Barlow" w:hAnsi="Barlow" w:cs="Times New Roman"/>
          <w:color w:val="000000"/>
          <w:sz w:val="24"/>
          <w:szCs w:val="24"/>
        </w:rPr>
        <w:t>profissional</w:t>
      </w:r>
      <w:r w:rsidRPr="00022A48">
        <w:rPr>
          <w:rFonts w:ascii="Barlow" w:hAnsi="Barlow" w:cs="Times New Roman"/>
          <w:color w:val="000000"/>
          <w:sz w:val="24"/>
          <w:szCs w:val="24"/>
        </w:rPr>
        <w:t xml:space="preserve"> se compromete a utilizar as técnicas e os materiais adequados à execução do plano de tratamento proposto e aprovado.</w:t>
      </w:r>
      <w:r w:rsidR="00C2280B" w:rsidRPr="00022A48">
        <w:rPr>
          <w:rFonts w:ascii="Barlow" w:hAnsi="Barlow" w:cs="Times New Roman"/>
          <w:color w:val="000000"/>
          <w:sz w:val="24"/>
          <w:szCs w:val="24"/>
        </w:rPr>
        <w:t xml:space="preserve"> </w:t>
      </w:r>
    </w:p>
    <w:p w14:paraId="1CF6A365" w14:textId="2942E72B" w:rsidR="00C2280B" w:rsidRPr="00022A48" w:rsidRDefault="00C2280B" w:rsidP="001E0F92">
      <w:pPr>
        <w:spacing w:line="257" w:lineRule="auto"/>
        <w:jc w:val="both"/>
        <w:rPr>
          <w:rFonts w:ascii="Barlow" w:hAnsi="Barlow" w:cs="Times New Roman"/>
          <w:color w:val="000000"/>
          <w:sz w:val="24"/>
          <w:szCs w:val="24"/>
        </w:rPr>
      </w:pPr>
      <w:r w:rsidRPr="00022A48">
        <w:rPr>
          <w:rFonts w:ascii="Barlow" w:hAnsi="Barlow" w:cs="Times New Roman"/>
          <w:color w:val="000000"/>
          <w:sz w:val="24"/>
          <w:szCs w:val="24"/>
        </w:rPr>
        <w:t>Tenho conhecimento que, existe a possibilidade de ser necessário um retoque ou, ainda, que o produto não surta o efeito desejado (isto pode ocorrer devido a anticorpos já anteriormente formados contra a toxina botulínica). Nestes casos, não haverá devolução do pagamento, pois este resultado negativo não se deve à falha técnica e, sim, a uma resistência individual orgânica do(a) paciente ao produto injetado.</w:t>
      </w:r>
    </w:p>
    <w:p w14:paraId="44373BC5" w14:textId="5570E135" w:rsidR="00D2098E" w:rsidRPr="00022A48" w:rsidRDefault="00D2098E" w:rsidP="001E0F92">
      <w:pPr>
        <w:spacing w:line="257" w:lineRule="auto"/>
        <w:jc w:val="both"/>
        <w:rPr>
          <w:rFonts w:ascii="Barlow" w:hAnsi="Barlow" w:cs="Times New Roman"/>
          <w:color w:val="000000"/>
          <w:sz w:val="24"/>
          <w:szCs w:val="24"/>
        </w:rPr>
      </w:pPr>
      <w:r w:rsidRPr="00022A48">
        <w:rPr>
          <w:rFonts w:ascii="Barlow" w:hAnsi="Barlow" w:cs="Times New Roman"/>
          <w:color w:val="000000"/>
          <w:sz w:val="24"/>
          <w:szCs w:val="24"/>
        </w:rPr>
        <w:t>Estou ciente de que, para realizar o procedimento acima especificado, será necessário realizar procedimento anestésico ou outro de caráter </w:t>
      </w:r>
      <w:proofErr w:type="spellStart"/>
      <w:r w:rsidRPr="00022A48">
        <w:rPr>
          <w:rFonts w:ascii="Barlow" w:hAnsi="Barlow" w:cs="Times New Roman"/>
          <w:color w:val="000000"/>
          <w:sz w:val="24"/>
          <w:szCs w:val="24"/>
        </w:rPr>
        <w:t>pré</w:t>
      </w:r>
      <w:proofErr w:type="spellEnd"/>
      <w:r w:rsidRPr="00022A48">
        <w:rPr>
          <w:rFonts w:ascii="Barlow" w:hAnsi="Barlow" w:cs="Times New Roman"/>
          <w:color w:val="000000"/>
          <w:sz w:val="24"/>
          <w:szCs w:val="24"/>
        </w:rPr>
        <w:t>-procedimental.  </w:t>
      </w:r>
    </w:p>
    <w:p w14:paraId="667C89F7" w14:textId="4A2C46CC" w:rsidR="00324BAD" w:rsidRPr="00022A48" w:rsidRDefault="00324BAD" w:rsidP="001E0F92">
      <w:pPr>
        <w:spacing w:line="257" w:lineRule="auto"/>
        <w:jc w:val="both"/>
        <w:rPr>
          <w:rFonts w:ascii="Barlow" w:hAnsi="Barlow" w:cs="Times New Roman"/>
          <w:color w:val="000000"/>
          <w:sz w:val="24"/>
          <w:szCs w:val="24"/>
        </w:rPr>
      </w:pPr>
      <w:r w:rsidRPr="00022A48">
        <w:rPr>
          <w:rFonts w:ascii="Barlow" w:hAnsi="Barlow" w:cs="Times New Roman"/>
          <w:color w:val="000000"/>
          <w:sz w:val="24"/>
          <w:szCs w:val="24"/>
        </w:rPr>
        <w:t xml:space="preserve">Estou ainda cientificado(a) que devo marcar um retorno entre 10 </w:t>
      </w:r>
      <w:proofErr w:type="gramStart"/>
      <w:r w:rsidRPr="00022A48">
        <w:rPr>
          <w:rFonts w:ascii="Barlow" w:hAnsi="Barlow" w:cs="Times New Roman"/>
          <w:color w:val="000000"/>
          <w:sz w:val="24"/>
          <w:szCs w:val="24"/>
        </w:rPr>
        <w:t>à</w:t>
      </w:r>
      <w:proofErr w:type="gramEnd"/>
      <w:r w:rsidRPr="00022A48">
        <w:rPr>
          <w:rFonts w:ascii="Barlow" w:hAnsi="Barlow" w:cs="Times New Roman"/>
          <w:color w:val="000000"/>
          <w:sz w:val="24"/>
          <w:szCs w:val="24"/>
        </w:rPr>
        <w:t xml:space="preserve"> 20 dias após o primeiro procedimento para uma reavaliação, sob pena de insucesso do resultado. </w:t>
      </w:r>
    </w:p>
    <w:p w14:paraId="437DBE10" w14:textId="598D9CE1" w:rsidR="00A72206" w:rsidRPr="00022A48" w:rsidRDefault="00A72206" w:rsidP="001E0F92">
      <w:pPr>
        <w:spacing w:line="257" w:lineRule="auto"/>
        <w:jc w:val="both"/>
        <w:rPr>
          <w:rFonts w:ascii="Barlow" w:hAnsi="Barlow" w:cs="Times New Roman"/>
          <w:color w:val="000000"/>
          <w:sz w:val="24"/>
          <w:szCs w:val="24"/>
        </w:rPr>
      </w:pPr>
      <w:r w:rsidRPr="00022A48">
        <w:rPr>
          <w:rFonts w:ascii="Barlow" w:hAnsi="Barlow" w:cs="Times New Roman"/>
          <w:color w:val="000000"/>
          <w:sz w:val="24"/>
          <w:szCs w:val="24"/>
        </w:rPr>
        <w:t>Declaro, ainda, estar ciente que eventuais ausências às consultas e o não atendimento das orientações profissionais prejudicarão o resultado pretendido</w:t>
      </w:r>
      <w:r w:rsidR="008D6709" w:rsidRPr="00022A48">
        <w:rPr>
          <w:rFonts w:ascii="Barlow" w:hAnsi="Barlow" w:cs="Times New Roman"/>
          <w:color w:val="000000"/>
          <w:sz w:val="24"/>
          <w:szCs w:val="24"/>
        </w:rPr>
        <w:t xml:space="preserve">. </w:t>
      </w:r>
    </w:p>
    <w:p w14:paraId="547A858D" w14:textId="68480944" w:rsidR="00A72206" w:rsidRPr="00022A48" w:rsidRDefault="00A72206" w:rsidP="001E0F92">
      <w:pPr>
        <w:spacing w:line="257" w:lineRule="auto"/>
        <w:jc w:val="both"/>
        <w:rPr>
          <w:rFonts w:ascii="Barlow" w:hAnsi="Barlow" w:cs="Times New Roman"/>
          <w:color w:val="000000"/>
          <w:sz w:val="24"/>
          <w:szCs w:val="24"/>
        </w:rPr>
      </w:pPr>
      <w:r w:rsidRPr="00022A48">
        <w:rPr>
          <w:rFonts w:ascii="Barlow" w:hAnsi="Barlow" w:cs="Times New Roman"/>
          <w:color w:val="000000"/>
          <w:sz w:val="24"/>
          <w:szCs w:val="24"/>
        </w:rPr>
        <w:t xml:space="preserve">É de meu conhecimento que devo informar a </w:t>
      </w:r>
      <w:r w:rsidR="004D7D8C" w:rsidRPr="00022A48">
        <w:rPr>
          <w:rFonts w:ascii="Barlow" w:hAnsi="Barlow" w:cs="Times New Roman"/>
          <w:color w:val="000000"/>
          <w:sz w:val="24"/>
          <w:szCs w:val="24"/>
        </w:rPr>
        <w:t>profissional</w:t>
      </w:r>
      <w:r w:rsidRPr="00022A48">
        <w:rPr>
          <w:rFonts w:ascii="Barlow" w:hAnsi="Barlow" w:cs="Times New Roman"/>
          <w:color w:val="000000"/>
          <w:sz w:val="24"/>
          <w:szCs w:val="24"/>
        </w:rPr>
        <w:t xml:space="preserve"> qualquer alteração em decorrência do procedimento realizado, insatisfações ou dúvidas sobre o procedimento executado</w:t>
      </w:r>
      <w:r w:rsidR="00B73E1F" w:rsidRPr="00022A48">
        <w:rPr>
          <w:rFonts w:ascii="Barlow" w:hAnsi="Barlow" w:cs="Times New Roman"/>
          <w:color w:val="000000"/>
          <w:sz w:val="24"/>
          <w:szCs w:val="24"/>
        </w:rPr>
        <w:t>,</w:t>
      </w:r>
      <w:r w:rsidRPr="00022A48">
        <w:rPr>
          <w:rFonts w:ascii="Barlow" w:hAnsi="Barlow" w:cs="Times New Roman"/>
          <w:color w:val="000000"/>
          <w:sz w:val="24"/>
          <w:szCs w:val="24"/>
        </w:rPr>
        <w:t xml:space="preserve"> mantendo meus dados cadastrais sempre atualizados e informando eventuais mudanças de endereço, telefone</w:t>
      </w:r>
      <w:r w:rsidR="00600B4F" w:rsidRPr="00022A48">
        <w:rPr>
          <w:rFonts w:ascii="Barlow" w:hAnsi="Barlow" w:cs="Times New Roman"/>
          <w:color w:val="000000"/>
          <w:sz w:val="24"/>
          <w:szCs w:val="24"/>
        </w:rPr>
        <w:t xml:space="preserve">. </w:t>
      </w:r>
    </w:p>
    <w:p w14:paraId="7B62635C" w14:textId="36F4FACE" w:rsidR="00A72206" w:rsidRDefault="00A72206" w:rsidP="001E0F92">
      <w:pPr>
        <w:spacing w:line="257" w:lineRule="auto"/>
        <w:jc w:val="both"/>
        <w:rPr>
          <w:rFonts w:ascii="Barlow" w:hAnsi="Barlow" w:cs="Times New Roman"/>
          <w:color w:val="000000"/>
          <w:sz w:val="24"/>
          <w:szCs w:val="24"/>
        </w:rPr>
      </w:pPr>
      <w:r w:rsidRPr="00022A48">
        <w:rPr>
          <w:rFonts w:ascii="Barlow" w:hAnsi="Barlow" w:cs="Times New Roman"/>
          <w:color w:val="000000"/>
          <w:sz w:val="24"/>
          <w:szCs w:val="24"/>
        </w:rPr>
        <w:t xml:space="preserve">Afirmo estar plenamente consciente de que o sucesso do procedimento não dependerá somente do trabalho desempenhado pela </w:t>
      </w:r>
      <w:r w:rsidR="004D7D8C" w:rsidRPr="00022A48">
        <w:rPr>
          <w:rFonts w:ascii="Barlow" w:hAnsi="Barlow" w:cs="Times New Roman"/>
          <w:color w:val="000000"/>
          <w:sz w:val="24"/>
          <w:szCs w:val="24"/>
        </w:rPr>
        <w:t>profissional</w:t>
      </w:r>
      <w:r w:rsidRPr="00022A48">
        <w:rPr>
          <w:rFonts w:ascii="Barlow" w:hAnsi="Barlow" w:cs="Times New Roman"/>
          <w:color w:val="000000"/>
          <w:sz w:val="24"/>
          <w:szCs w:val="24"/>
        </w:rPr>
        <w:t>, mas também dos meus cuidados pessoais e, sobretudo, das reações do meu organismo e igualmente à possibilidade da ocorrência de complicações ligadas ao próprio ato do procedimento realizado.</w:t>
      </w:r>
    </w:p>
    <w:p w14:paraId="6F467219" w14:textId="77777777" w:rsidR="00873549" w:rsidRPr="00022A48" w:rsidRDefault="00873549" w:rsidP="00F60EFB">
      <w:pPr>
        <w:spacing w:line="257" w:lineRule="auto"/>
        <w:ind w:firstLine="709"/>
        <w:jc w:val="both"/>
        <w:rPr>
          <w:rFonts w:ascii="Barlow" w:hAnsi="Barlow" w:cs="Times New Roman"/>
          <w:color w:val="000000"/>
          <w:sz w:val="24"/>
          <w:szCs w:val="24"/>
        </w:rPr>
      </w:pPr>
    </w:p>
    <w:p w14:paraId="075BFB33" w14:textId="77777777" w:rsidR="00001458" w:rsidRDefault="00001458" w:rsidP="00F60EFB">
      <w:pPr>
        <w:jc w:val="both"/>
        <w:rPr>
          <w:rFonts w:ascii="Barlow" w:hAnsi="Barlow" w:cs="Times New Roman"/>
          <w:b/>
          <w:color w:val="000000"/>
          <w:sz w:val="28"/>
          <w:szCs w:val="28"/>
        </w:rPr>
      </w:pPr>
    </w:p>
    <w:p w14:paraId="6EC08055" w14:textId="77777777" w:rsidR="00001458" w:rsidRDefault="00001458" w:rsidP="00F60EFB">
      <w:pPr>
        <w:jc w:val="both"/>
        <w:rPr>
          <w:rFonts w:ascii="Barlow" w:hAnsi="Barlow" w:cs="Times New Roman"/>
          <w:b/>
          <w:color w:val="000000"/>
          <w:sz w:val="28"/>
          <w:szCs w:val="28"/>
        </w:rPr>
      </w:pPr>
    </w:p>
    <w:p w14:paraId="2B9F1090" w14:textId="56747BB8" w:rsidR="00FF767C" w:rsidRPr="006C56BE" w:rsidRDefault="00FF767C" w:rsidP="00F60EFB">
      <w:pPr>
        <w:jc w:val="both"/>
        <w:rPr>
          <w:rFonts w:ascii="Barlow" w:hAnsi="Barlow" w:cs="Times New Roman"/>
          <w:b/>
          <w:color w:val="000000"/>
          <w:sz w:val="28"/>
          <w:szCs w:val="28"/>
        </w:rPr>
      </w:pPr>
      <w:r w:rsidRPr="006C56BE">
        <w:rPr>
          <w:rFonts w:ascii="Barlow" w:hAnsi="Barlow" w:cs="Times New Roman"/>
          <w:b/>
          <w:color w:val="000000"/>
          <w:sz w:val="28"/>
          <w:szCs w:val="28"/>
        </w:rPr>
        <w:t>4.</w:t>
      </w:r>
      <w:r w:rsidR="00873549" w:rsidRPr="006C56BE">
        <w:rPr>
          <w:rFonts w:ascii="Barlow" w:hAnsi="Barlow" w:cs="Times New Roman"/>
          <w:b/>
          <w:color w:val="000000"/>
          <w:sz w:val="28"/>
          <w:szCs w:val="28"/>
        </w:rPr>
        <w:t xml:space="preserve"> </w:t>
      </w:r>
      <w:r w:rsidRPr="006C56BE">
        <w:rPr>
          <w:rFonts w:ascii="Barlow" w:hAnsi="Barlow" w:cs="Times New Roman"/>
          <w:b/>
          <w:color w:val="000000"/>
          <w:sz w:val="28"/>
          <w:szCs w:val="28"/>
        </w:rPr>
        <w:t>Riscos e Complicações</w:t>
      </w:r>
      <w:r w:rsidR="00873549" w:rsidRPr="006C56BE">
        <w:rPr>
          <w:rFonts w:ascii="Barlow" w:hAnsi="Barlow" w:cs="Times New Roman"/>
          <w:b/>
          <w:color w:val="000000"/>
          <w:sz w:val="28"/>
          <w:szCs w:val="28"/>
        </w:rPr>
        <w:t>:</w:t>
      </w:r>
    </w:p>
    <w:p w14:paraId="104B2893" w14:textId="77777777" w:rsidR="00FF767C" w:rsidRPr="00022A48" w:rsidRDefault="00FF767C" w:rsidP="00F60EFB">
      <w:pPr>
        <w:spacing w:line="257" w:lineRule="auto"/>
        <w:jc w:val="both"/>
        <w:rPr>
          <w:rFonts w:ascii="Barlow" w:hAnsi="Barlow" w:cs="Times New Roman"/>
          <w:color w:val="000000"/>
          <w:sz w:val="24"/>
          <w:szCs w:val="24"/>
        </w:rPr>
      </w:pPr>
      <w:r w:rsidRPr="00022A48">
        <w:rPr>
          <w:rFonts w:ascii="Barlow" w:hAnsi="Barlow" w:cs="Times New Roman"/>
          <w:color w:val="000000"/>
          <w:sz w:val="24"/>
          <w:szCs w:val="24"/>
        </w:rPr>
        <w:t xml:space="preserve">Declaro estar plenamente ciente de que o procedimento a ser realizado, como qualquer procedimento minimamente invasivo, traz a possibilidade de ocorrência de riscos e complicações, quais são: </w:t>
      </w:r>
    </w:p>
    <w:p w14:paraId="2E605516" w14:textId="29178DA8" w:rsidR="00FF767C" w:rsidRPr="00022A48" w:rsidRDefault="00FF767C" w:rsidP="00F60EFB">
      <w:pPr>
        <w:jc w:val="both"/>
        <w:rPr>
          <w:rFonts w:ascii="Barlow" w:hAnsi="Barlow" w:cs="Times New Roman"/>
          <w:color w:val="000000"/>
          <w:sz w:val="24"/>
          <w:szCs w:val="24"/>
        </w:rPr>
      </w:pPr>
      <w:r w:rsidRPr="00022A48">
        <w:rPr>
          <w:rFonts w:ascii="Barlow" w:hAnsi="Barlow" w:cs="Times New Roman"/>
          <w:b/>
          <w:bCs/>
          <w:color w:val="000000"/>
          <w:sz w:val="24"/>
          <w:szCs w:val="24"/>
        </w:rPr>
        <w:t xml:space="preserve">Gerais: 1. </w:t>
      </w:r>
      <w:r w:rsidRPr="00022A48">
        <w:rPr>
          <w:rFonts w:ascii="Barlow" w:hAnsi="Barlow" w:cs="Times New Roman"/>
          <w:color w:val="000000"/>
          <w:sz w:val="24"/>
          <w:szCs w:val="24"/>
        </w:rPr>
        <w:t>Eritema;</w:t>
      </w:r>
      <w:r w:rsidRPr="00022A48">
        <w:rPr>
          <w:rFonts w:ascii="Barlow" w:hAnsi="Barlow" w:cs="Times New Roman"/>
          <w:b/>
          <w:bCs/>
          <w:color w:val="000000"/>
          <w:sz w:val="24"/>
          <w:szCs w:val="24"/>
        </w:rPr>
        <w:t xml:space="preserve"> 2. </w:t>
      </w:r>
      <w:r w:rsidRPr="00022A48">
        <w:rPr>
          <w:rFonts w:ascii="Barlow" w:hAnsi="Barlow" w:cs="Times New Roman"/>
          <w:color w:val="000000"/>
          <w:sz w:val="24"/>
          <w:szCs w:val="24"/>
        </w:rPr>
        <w:t xml:space="preserve">Dor; </w:t>
      </w:r>
      <w:r w:rsidRPr="00022A48">
        <w:rPr>
          <w:rFonts w:ascii="Barlow" w:hAnsi="Barlow" w:cs="Times New Roman"/>
          <w:b/>
          <w:bCs/>
          <w:color w:val="000000"/>
          <w:sz w:val="24"/>
          <w:szCs w:val="24"/>
        </w:rPr>
        <w:t xml:space="preserve">3. </w:t>
      </w:r>
      <w:r w:rsidRPr="00022A48">
        <w:rPr>
          <w:rFonts w:ascii="Barlow" w:hAnsi="Barlow" w:cs="Times New Roman"/>
          <w:color w:val="000000"/>
          <w:sz w:val="24"/>
          <w:szCs w:val="24"/>
        </w:rPr>
        <w:t>Equimose</w:t>
      </w:r>
      <w:r w:rsidR="00C2280B" w:rsidRPr="00022A48">
        <w:rPr>
          <w:rFonts w:ascii="Barlow" w:hAnsi="Barlow" w:cs="Times New Roman"/>
          <w:color w:val="000000"/>
          <w:sz w:val="24"/>
          <w:szCs w:val="24"/>
        </w:rPr>
        <w:t xml:space="preserve"> (Mancha Roxa)</w:t>
      </w:r>
      <w:r w:rsidRPr="00022A48">
        <w:rPr>
          <w:rFonts w:ascii="Barlow" w:hAnsi="Barlow" w:cs="Times New Roman"/>
          <w:color w:val="000000"/>
          <w:sz w:val="24"/>
          <w:szCs w:val="24"/>
        </w:rPr>
        <w:t xml:space="preserve">; </w:t>
      </w:r>
      <w:r w:rsidRPr="00022A48">
        <w:rPr>
          <w:rFonts w:ascii="Barlow" w:hAnsi="Barlow" w:cs="Times New Roman"/>
          <w:b/>
          <w:bCs/>
          <w:color w:val="000000"/>
          <w:sz w:val="24"/>
          <w:szCs w:val="24"/>
        </w:rPr>
        <w:t>4</w:t>
      </w:r>
      <w:r w:rsidRPr="00022A48">
        <w:rPr>
          <w:rFonts w:ascii="Barlow" w:hAnsi="Barlow" w:cs="Times New Roman"/>
          <w:color w:val="000000"/>
          <w:sz w:val="24"/>
          <w:szCs w:val="24"/>
        </w:rPr>
        <w:t>. Edema</w:t>
      </w:r>
      <w:r w:rsidR="00C2280B" w:rsidRPr="00022A48">
        <w:rPr>
          <w:rFonts w:ascii="Barlow" w:hAnsi="Barlow" w:cs="Times New Roman"/>
          <w:color w:val="000000"/>
          <w:sz w:val="24"/>
          <w:szCs w:val="24"/>
        </w:rPr>
        <w:t xml:space="preserve"> (Inchaço)</w:t>
      </w:r>
      <w:r w:rsidRPr="00022A48">
        <w:rPr>
          <w:rFonts w:ascii="Barlow" w:hAnsi="Barlow" w:cs="Times New Roman"/>
          <w:color w:val="000000"/>
          <w:sz w:val="24"/>
          <w:szCs w:val="24"/>
        </w:rPr>
        <w:t xml:space="preserve">; </w:t>
      </w:r>
      <w:r w:rsidRPr="00022A48">
        <w:rPr>
          <w:rFonts w:ascii="Barlow" w:hAnsi="Barlow" w:cs="Times New Roman"/>
          <w:b/>
          <w:bCs/>
          <w:color w:val="000000"/>
          <w:sz w:val="24"/>
          <w:szCs w:val="24"/>
        </w:rPr>
        <w:t>5.</w:t>
      </w:r>
      <w:r w:rsidRPr="00022A48">
        <w:rPr>
          <w:rFonts w:ascii="Barlow" w:hAnsi="Barlow" w:cs="Times New Roman"/>
          <w:color w:val="000000"/>
          <w:sz w:val="24"/>
          <w:szCs w:val="24"/>
        </w:rPr>
        <w:t xml:space="preserve"> Sangramento; </w:t>
      </w:r>
      <w:r w:rsidRPr="00022A48">
        <w:rPr>
          <w:rFonts w:ascii="Barlow" w:hAnsi="Barlow" w:cs="Times New Roman"/>
          <w:b/>
          <w:bCs/>
          <w:color w:val="000000"/>
          <w:sz w:val="24"/>
          <w:szCs w:val="24"/>
        </w:rPr>
        <w:t>6.</w:t>
      </w:r>
      <w:r w:rsidRPr="00022A48">
        <w:rPr>
          <w:rFonts w:ascii="Barlow" w:hAnsi="Barlow" w:cs="Times New Roman"/>
          <w:color w:val="000000"/>
          <w:sz w:val="24"/>
          <w:szCs w:val="24"/>
        </w:rPr>
        <w:t xml:space="preserve"> Vermelhidão; </w:t>
      </w:r>
      <w:r w:rsidRPr="00022A48">
        <w:rPr>
          <w:rFonts w:ascii="Barlow" w:hAnsi="Barlow" w:cs="Times New Roman"/>
          <w:b/>
          <w:bCs/>
          <w:color w:val="000000"/>
          <w:sz w:val="24"/>
          <w:szCs w:val="24"/>
        </w:rPr>
        <w:t>7.</w:t>
      </w:r>
      <w:r w:rsidRPr="00022A48">
        <w:rPr>
          <w:rFonts w:ascii="Barlow" w:hAnsi="Barlow" w:cs="Times New Roman"/>
          <w:color w:val="000000"/>
          <w:sz w:val="24"/>
          <w:szCs w:val="24"/>
        </w:rPr>
        <w:t xml:space="preserve"> Efeito vacina (ineficaz)</w:t>
      </w:r>
      <w:r w:rsidR="00C2280B" w:rsidRPr="00022A48">
        <w:rPr>
          <w:rFonts w:ascii="Barlow" w:hAnsi="Barlow" w:cs="Times New Roman"/>
          <w:color w:val="000000"/>
          <w:sz w:val="24"/>
          <w:szCs w:val="24"/>
        </w:rPr>
        <w:t xml:space="preserve">; </w:t>
      </w:r>
      <w:r w:rsidR="00C2280B" w:rsidRPr="00022A48">
        <w:rPr>
          <w:rFonts w:ascii="Barlow" w:hAnsi="Barlow" w:cs="Times New Roman"/>
          <w:b/>
          <w:bCs/>
          <w:color w:val="000000"/>
          <w:sz w:val="24"/>
          <w:szCs w:val="24"/>
        </w:rPr>
        <w:t>8.</w:t>
      </w:r>
      <w:r w:rsidR="00C2280B" w:rsidRPr="00022A48">
        <w:rPr>
          <w:rFonts w:ascii="Barlow" w:hAnsi="Barlow" w:cs="Times New Roman"/>
          <w:color w:val="000000"/>
          <w:sz w:val="24"/>
          <w:szCs w:val="24"/>
        </w:rPr>
        <w:t xml:space="preserve"> Assimetria. </w:t>
      </w:r>
    </w:p>
    <w:p w14:paraId="40AD03FC" w14:textId="77777777" w:rsidR="00FF767C" w:rsidRPr="00022A48" w:rsidRDefault="00FF767C" w:rsidP="00F60EFB">
      <w:pPr>
        <w:jc w:val="both"/>
        <w:rPr>
          <w:rFonts w:ascii="Barlow" w:hAnsi="Barlow" w:cs="Times New Roman"/>
          <w:color w:val="000000"/>
          <w:sz w:val="24"/>
          <w:szCs w:val="24"/>
        </w:rPr>
      </w:pPr>
      <w:r w:rsidRPr="00022A48">
        <w:rPr>
          <w:rFonts w:ascii="Barlow" w:hAnsi="Barlow" w:cs="Times New Roman"/>
          <w:b/>
          <w:bCs/>
          <w:color w:val="000000"/>
          <w:sz w:val="24"/>
          <w:szCs w:val="24"/>
        </w:rPr>
        <w:t xml:space="preserve">Específicos: 1. </w:t>
      </w:r>
      <w:r w:rsidRPr="00022A48">
        <w:rPr>
          <w:rFonts w:ascii="Barlow" w:hAnsi="Barlow" w:cs="Times New Roman"/>
          <w:color w:val="000000"/>
          <w:sz w:val="24"/>
          <w:szCs w:val="24"/>
        </w:rPr>
        <w:t>Cefaleias</w:t>
      </w:r>
      <w:r w:rsidRPr="00022A48">
        <w:rPr>
          <w:rFonts w:ascii="Barlow" w:hAnsi="Barlow" w:cs="Times New Roman"/>
          <w:b/>
          <w:bCs/>
          <w:color w:val="000000"/>
          <w:sz w:val="24"/>
          <w:szCs w:val="24"/>
        </w:rPr>
        <w:t>; 2</w:t>
      </w:r>
      <w:r w:rsidRPr="00022A48">
        <w:rPr>
          <w:rFonts w:ascii="Barlow" w:hAnsi="Barlow" w:cs="Times New Roman"/>
          <w:color w:val="000000"/>
          <w:sz w:val="24"/>
          <w:szCs w:val="24"/>
        </w:rPr>
        <w:t>. Náuseas;</w:t>
      </w:r>
      <w:r w:rsidRPr="00022A48">
        <w:rPr>
          <w:rFonts w:ascii="Barlow" w:hAnsi="Barlow" w:cs="Times New Roman"/>
          <w:b/>
          <w:bCs/>
          <w:color w:val="000000"/>
          <w:sz w:val="24"/>
          <w:szCs w:val="24"/>
        </w:rPr>
        <w:t xml:space="preserve"> 3</w:t>
      </w:r>
      <w:r w:rsidRPr="00022A48">
        <w:rPr>
          <w:rFonts w:ascii="Barlow" w:hAnsi="Barlow" w:cs="Times New Roman"/>
          <w:color w:val="000000"/>
          <w:sz w:val="24"/>
          <w:szCs w:val="24"/>
        </w:rPr>
        <w:t>. Ptose palpebral e labial</w:t>
      </w:r>
      <w:r w:rsidRPr="00022A48">
        <w:rPr>
          <w:rFonts w:ascii="Barlow" w:hAnsi="Barlow" w:cs="Times New Roman"/>
          <w:b/>
          <w:bCs/>
          <w:color w:val="000000"/>
          <w:sz w:val="24"/>
          <w:szCs w:val="24"/>
        </w:rPr>
        <w:t xml:space="preserve">; 4. </w:t>
      </w:r>
      <w:r w:rsidRPr="00022A48">
        <w:rPr>
          <w:rFonts w:ascii="Barlow" w:hAnsi="Barlow" w:cs="Times New Roman"/>
          <w:color w:val="000000"/>
          <w:sz w:val="24"/>
          <w:szCs w:val="24"/>
        </w:rPr>
        <w:t>Espasmo facial</w:t>
      </w:r>
      <w:r w:rsidRPr="00022A48">
        <w:rPr>
          <w:rFonts w:ascii="Barlow" w:hAnsi="Barlow" w:cs="Times New Roman"/>
          <w:b/>
          <w:bCs/>
          <w:color w:val="000000"/>
          <w:sz w:val="24"/>
          <w:szCs w:val="24"/>
        </w:rPr>
        <w:t xml:space="preserve">; 5. </w:t>
      </w:r>
      <w:r w:rsidRPr="00022A48">
        <w:rPr>
          <w:rFonts w:ascii="Barlow" w:hAnsi="Barlow" w:cs="Times New Roman"/>
          <w:color w:val="000000"/>
          <w:sz w:val="24"/>
          <w:szCs w:val="24"/>
        </w:rPr>
        <w:t>Ardor ocular;</w:t>
      </w:r>
      <w:r w:rsidRPr="00022A48">
        <w:rPr>
          <w:rFonts w:ascii="Barlow" w:hAnsi="Barlow" w:cs="Times New Roman"/>
          <w:b/>
          <w:bCs/>
          <w:color w:val="000000"/>
          <w:sz w:val="24"/>
          <w:szCs w:val="24"/>
        </w:rPr>
        <w:t xml:space="preserve"> 6. </w:t>
      </w:r>
      <w:r w:rsidRPr="00022A48">
        <w:rPr>
          <w:rFonts w:ascii="Barlow" w:hAnsi="Barlow" w:cs="Times New Roman"/>
          <w:color w:val="000000"/>
          <w:sz w:val="24"/>
          <w:szCs w:val="24"/>
        </w:rPr>
        <w:t xml:space="preserve">Síndrome de </w:t>
      </w:r>
      <w:proofErr w:type="spellStart"/>
      <w:r w:rsidRPr="00022A48">
        <w:rPr>
          <w:rFonts w:ascii="Barlow" w:hAnsi="Barlow" w:cs="Times New Roman"/>
          <w:color w:val="000000"/>
          <w:sz w:val="24"/>
          <w:szCs w:val="24"/>
        </w:rPr>
        <w:t>Meige</w:t>
      </w:r>
      <w:proofErr w:type="spellEnd"/>
      <w:r w:rsidRPr="00022A48">
        <w:rPr>
          <w:rFonts w:ascii="Barlow" w:hAnsi="Barlow" w:cs="Times New Roman"/>
          <w:color w:val="000000"/>
          <w:sz w:val="24"/>
          <w:szCs w:val="24"/>
        </w:rPr>
        <w:t>;</w:t>
      </w:r>
      <w:r w:rsidRPr="00022A48">
        <w:rPr>
          <w:rFonts w:ascii="Barlow" w:hAnsi="Barlow" w:cs="Times New Roman"/>
          <w:b/>
          <w:bCs/>
          <w:color w:val="000000"/>
          <w:sz w:val="24"/>
          <w:szCs w:val="24"/>
        </w:rPr>
        <w:t xml:space="preserve"> 7. </w:t>
      </w:r>
      <w:r w:rsidRPr="00022A48">
        <w:rPr>
          <w:rFonts w:ascii="Barlow" w:hAnsi="Barlow" w:cs="Times New Roman"/>
          <w:color w:val="000000"/>
          <w:sz w:val="24"/>
          <w:szCs w:val="24"/>
        </w:rPr>
        <w:t>Distonia cervical</w:t>
      </w:r>
      <w:r w:rsidRPr="00022A48">
        <w:rPr>
          <w:rFonts w:ascii="Barlow" w:hAnsi="Barlow" w:cs="Times New Roman"/>
          <w:b/>
          <w:bCs/>
          <w:color w:val="000000"/>
          <w:sz w:val="24"/>
          <w:szCs w:val="24"/>
        </w:rPr>
        <w:t xml:space="preserve">; 8. </w:t>
      </w:r>
      <w:r w:rsidRPr="00022A48">
        <w:rPr>
          <w:rFonts w:ascii="Barlow" w:hAnsi="Barlow" w:cs="Times New Roman"/>
          <w:color w:val="000000"/>
          <w:sz w:val="24"/>
          <w:szCs w:val="24"/>
        </w:rPr>
        <w:t>Distonia da Mão</w:t>
      </w:r>
      <w:r w:rsidRPr="00022A48">
        <w:rPr>
          <w:rFonts w:ascii="Barlow" w:hAnsi="Barlow" w:cs="Times New Roman"/>
          <w:b/>
          <w:bCs/>
          <w:color w:val="000000"/>
          <w:sz w:val="24"/>
          <w:szCs w:val="24"/>
        </w:rPr>
        <w:t xml:space="preserve">; 9. </w:t>
      </w:r>
      <w:r w:rsidRPr="00022A48">
        <w:rPr>
          <w:rFonts w:ascii="Barlow" w:hAnsi="Barlow" w:cs="Times New Roman"/>
          <w:color w:val="000000"/>
          <w:sz w:val="24"/>
          <w:szCs w:val="24"/>
        </w:rPr>
        <w:t>Assimetria facial</w:t>
      </w:r>
      <w:r w:rsidRPr="00022A48">
        <w:rPr>
          <w:rFonts w:ascii="Barlow" w:hAnsi="Barlow" w:cs="Times New Roman"/>
          <w:b/>
          <w:bCs/>
          <w:color w:val="000000"/>
          <w:sz w:val="24"/>
          <w:szCs w:val="24"/>
        </w:rPr>
        <w:t xml:space="preserve">; 10. </w:t>
      </w:r>
      <w:r w:rsidRPr="00022A48">
        <w:rPr>
          <w:rFonts w:ascii="Barlow" w:hAnsi="Barlow" w:cs="Times New Roman"/>
          <w:color w:val="000000"/>
          <w:sz w:val="24"/>
          <w:szCs w:val="24"/>
        </w:rPr>
        <w:t>Dificuldade de oclusão das pálpebras;</w:t>
      </w:r>
      <w:r w:rsidRPr="00022A48">
        <w:rPr>
          <w:rFonts w:ascii="Barlow" w:hAnsi="Barlow" w:cs="Times New Roman"/>
          <w:b/>
          <w:bCs/>
          <w:color w:val="000000"/>
          <w:sz w:val="24"/>
          <w:szCs w:val="24"/>
        </w:rPr>
        <w:t xml:space="preserve"> 11. </w:t>
      </w:r>
      <w:r w:rsidRPr="00022A48">
        <w:rPr>
          <w:rFonts w:ascii="Barlow" w:hAnsi="Barlow" w:cs="Times New Roman"/>
          <w:color w:val="000000"/>
          <w:sz w:val="24"/>
          <w:szCs w:val="24"/>
        </w:rPr>
        <w:t>Paralisia dos músculos</w:t>
      </w:r>
      <w:r w:rsidRPr="00022A48">
        <w:rPr>
          <w:rFonts w:ascii="Barlow" w:hAnsi="Barlow" w:cs="Times New Roman"/>
          <w:b/>
          <w:bCs/>
          <w:color w:val="000000"/>
          <w:sz w:val="24"/>
          <w:szCs w:val="24"/>
        </w:rPr>
        <w:t xml:space="preserve">; 12. </w:t>
      </w:r>
      <w:r w:rsidRPr="00022A48">
        <w:rPr>
          <w:rFonts w:ascii="Barlow" w:hAnsi="Barlow" w:cs="Times New Roman"/>
          <w:color w:val="000000"/>
          <w:sz w:val="24"/>
          <w:szCs w:val="24"/>
        </w:rPr>
        <w:t>Síndrome do olho seco;</w:t>
      </w:r>
      <w:r w:rsidRPr="00022A48">
        <w:rPr>
          <w:rFonts w:ascii="Barlow" w:hAnsi="Barlow" w:cs="Times New Roman"/>
          <w:b/>
          <w:bCs/>
          <w:color w:val="000000"/>
          <w:sz w:val="24"/>
          <w:szCs w:val="24"/>
        </w:rPr>
        <w:t xml:space="preserve"> 13. </w:t>
      </w:r>
      <w:r w:rsidRPr="00022A48">
        <w:rPr>
          <w:rFonts w:ascii="Barlow" w:hAnsi="Barlow" w:cs="Times New Roman"/>
          <w:color w:val="000000"/>
          <w:sz w:val="24"/>
          <w:szCs w:val="24"/>
        </w:rPr>
        <w:t>Diminuição expressiva da face</w:t>
      </w:r>
      <w:r w:rsidRPr="00022A48">
        <w:rPr>
          <w:rFonts w:ascii="Barlow" w:hAnsi="Barlow" w:cs="Times New Roman"/>
          <w:b/>
          <w:bCs/>
          <w:color w:val="000000"/>
          <w:sz w:val="24"/>
          <w:szCs w:val="24"/>
        </w:rPr>
        <w:t xml:space="preserve">; 14. </w:t>
      </w:r>
      <w:r w:rsidRPr="00022A48">
        <w:rPr>
          <w:rFonts w:ascii="Barlow" w:hAnsi="Barlow" w:cs="Times New Roman"/>
          <w:color w:val="000000"/>
          <w:sz w:val="24"/>
          <w:szCs w:val="24"/>
        </w:rPr>
        <w:t xml:space="preserve">Fotofobia; </w:t>
      </w:r>
      <w:r w:rsidRPr="00022A48">
        <w:rPr>
          <w:rFonts w:ascii="Barlow" w:hAnsi="Barlow" w:cs="Times New Roman"/>
          <w:b/>
          <w:bCs/>
          <w:color w:val="000000"/>
          <w:sz w:val="24"/>
          <w:szCs w:val="24"/>
        </w:rPr>
        <w:t>15.</w:t>
      </w:r>
      <w:r w:rsidRPr="00022A48">
        <w:rPr>
          <w:rFonts w:ascii="Barlow" w:hAnsi="Barlow" w:cs="Times New Roman"/>
          <w:color w:val="000000"/>
          <w:sz w:val="24"/>
          <w:szCs w:val="24"/>
        </w:rPr>
        <w:t xml:space="preserve"> Infecção; </w:t>
      </w:r>
      <w:r w:rsidRPr="00022A48">
        <w:rPr>
          <w:rFonts w:ascii="Barlow" w:hAnsi="Barlow" w:cs="Times New Roman"/>
          <w:b/>
          <w:bCs/>
          <w:color w:val="000000"/>
          <w:sz w:val="24"/>
          <w:szCs w:val="24"/>
        </w:rPr>
        <w:t>16.</w:t>
      </w:r>
      <w:r w:rsidRPr="00022A48">
        <w:rPr>
          <w:rFonts w:ascii="Barlow" w:hAnsi="Barlow" w:cs="Times New Roman"/>
          <w:color w:val="000000"/>
          <w:sz w:val="24"/>
          <w:szCs w:val="24"/>
        </w:rPr>
        <w:t xml:space="preserve">  Reação alérgica; </w:t>
      </w:r>
      <w:r w:rsidRPr="00022A48">
        <w:rPr>
          <w:rFonts w:ascii="Barlow" w:hAnsi="Barlow" w:cs="Times New Roman"/>
          <w:b/>
          <w:bCs/>
          <w:color w:val="000000"/>
          <w:sz w:val="24"/>
          <w:szCs w:val="24"/>
        </w:rPr>
        <w:t xml:space="preserve">17. </w:t>
      </w:r>
      <w:r w:rsidRPr="00022A48">
        <w:rPr>
          <w:rFonts w:ascii="Barlow" w:hAnsi="Barlow" w:cs="Times New Roman"/>
          <w:color w:val="000000"/>
          <w:sz w:val="24"/>
          <w:szCs w:val="24"/>
        </w:rPr>
        <w:t xml:space="preserve">Parada cardíaca; </w:t>
      </w:r>
      <w:r w:rsidRPr="00022A48">
        <w:rPr>
          <w:rFonts w:ascii="Barlow" w:hAnsi="Barlow" w:cs="Times New Roman"/>
          <w:b/>
          <w:bCs/>
          <w:color w:val="000000"/>
          <w:sz w:val="24"/>
          <w:szCs w:val="24"/>
        </w:rPr>
        <w:t>18.</w:t>
      </w:r>
      <w:r w:rsidRPr="00022A48">
        <w:rPr>
          <w:rFonts w:ascii="Barlow" w:hAnsi="Barlow" w:cs="Times New Roman"/>
          <w:color w:val="000000"/>
          <w:sz w:val="24"/>
          <w:szCs w:val="24"/>
        </w:rPr>
        <w:t xml:space="preserve"> Dormência e formigamento; </w:t>
      </w:r>
      <w:r w:rsidRPr="00022A48">
        <w:rPr>
          <w:rFonts w:ascii="Barlow" w:hAnsi="Barlow" w:cs="Times New Roman"/>
          <w:b/>
          <w:bCs/>
          <w:color w:val="000000"/>
          <w:sz w:val="24"/>
          <w:szCs w:val="24"/>
        </w:rPr>
        <w:t>19.</w:t>
      </w:r>
      <w:r w:rsidRPr="00022A48">
        <w:rPr>
          <w:rFonts w:ascii="Barlow" w:hAnsi="Barlow" w:cs="Times New Roman"/>
          <w:color w:val="000000"/>
          <w:sz w:val="24"/>
          <w:szCs w:val="24"/>
        </w:rPr>
        <w:t xml:space="preserve"> Diminuição da amplitude do sorriso; </w:t>
      </w:r>
    </w:p>
    <w:p w14:paraId="487EAFF7" w14:textId="34F894FD" w:rsidR="00FF767C" w:rsidRPr="00022A48" w:rsidRDefault="00FF767C" w:rsidP="00F60EFB">
      <w:pPr>
        <w:jc w:val="both"/>
        <w:rPr>
          <w:rFonts w:ascii="Barlow" w:hAnsi="Barlow" w:cs="Times New Roman"/>
          <w:color w:val="000000"/>
          <w:sz w:val="24"/>
          <w:szCs w:val="24"/>
        </w:rPr>
      </w:pPr>
      <w:r w:rsidRPr="00022A48">
        <w:rPr>
          <w:rFonts w:ascii="Barlow" w:hAnsi="Barlow" w:cs="Times New Roman"/>
          <w:b/>
          <w:bCs/>
          <w:color w:val="000000"/>
          <w:sz w:val="24"/>
          <w:szCs w:val="24"/>
        </w:rPr>
        <w:t>Reações de hipersensibilidade sérias e/ou imediatas</w:t>
      </w:r>
      <w:r w:rsidRPr="00022A48">
        <w:rPr>
          <w:rFonts w:ascii="Barlow" w:hAnsi="Barlow" w:cs="Times New Roman"/>
          <w:color w:val="000000"/>
          <w:sz w:val="24"/>
          <w:szCs w:val="24"/>
        </w:rPr>
        <w:t>: Anafilaxias, urticária, edema de tecidos moles e dispneia. Se este tipo de reação ocorrer, a aplicação do produto deve ser descontinuada e terapias médicas apropriadas deverão ser instituídas.</w:t>
      </w:r>
    </w:p>
    <w:p w14:paraId="42898C98" w14:textId="77777777" w:rsidR="00FB4D57" w:rsidRPr="00022A48" w:rsidRDefault="00BF4949" w:rsidP="00F60EFB">
      <w:pPr>
        <w:pStyle w:val="PargrafodaLista"/>
        <w:ind w:left="0"/>
        <w:jc w:val="both"/>
        <w:rPr>
          <w:rFonts w:ascii="Barlow" w:hAnsi="Barlow"/>
          <w:color w:val="000000"/>
          <w:sz w:val="24"/>
          <w:szCs w:val="24"/>
        </w:rPr>
      </w:pPr>
      <w:r w:rsidRPr="00022A48">
        <w:rPr>
          <w:rFonts w:ascii="Barlow" w:hAnsi="Barlow"/>
          <w:b/>
          <w:bCs/>
          <w:color w:val="000000"/>
          <w:sz w:val="24"/>
          <w:szCs w:val="24"/>
        </w:rPr>
        <w:t>Observação</w:t>
      </w:r>
      <w:r w:rsidRPr="00022A48">
        <w:rPr>
          <w:rFonts w:ascii="Barlow" w:hAnsi="Barlow"/>
          <w:color w:val="000000"/>
          <w:sz w:val="24"/>
          <w:szCs w:val="24"/>
        </w:rPr>
        <w:t xml:space="preserve">: </w:t>
      </w:r>
    </w:p>
    <w:p w14:paraId="3F78741E" w14:textId="28B60890" w:rsidR="00BF4949" w:rsidRPr="00022A48" w:rsidRDefault="001E0F92" w:rsidP="001E0F92">
      <w:pPr>
        <w:pStyle w:val="PargrafodaLista"/>
        <w:numPr>
          <w:ilvl w:val="0"/>
          <w:numId w:val="14"/>
        </w:numPr>
        <w:ind w:left="0" w:firstLine="0"/>
        <w:jc w:val="both"/>
        <w:rPr>
          <w:rFonts w:ascii="Barlow" w:hAnsi="Barlow"/>
          <w:color w:val="000000"/>
          <w:sz w:val="24"/>
          <w:szCs w:val="24"/>
        </w:rPr>
      </w:pPr>
      <w:r>
        <w:rPr>
          <w:rFonts w:ascii="Barlow" w:hAnsi="Barlow"/>
          <w:color w:val="000000"/>
          <w:sz w:val="24"/>
          <w:szCs w:val="24"/>
        </w:rPr>
        <w:t>A</w:t>
      </w:r>
      <w:r w:rsidR="00BF4949" w:rsidRPr="00022A48">
        <w:rPr>
          <w:rFonts w:ascii="Barlow" w:hAnsi="Barlow"/>
          <w:color w:val="000000"/>
          <w:sz w:val="24"/>
          <w:szCs w:val="24"/>
        </w:rPr>
        <w:t xml:space="preserve"> toxina botulínica é fotossensibilizante, </w:t>
      </w:r>
      <w:r w:rsidR="00C66A80" w:rsidRPr="00022A48">
        <w:rPr>
          <w:rFonts w:ascii="Barlow" w:hAnsi="Barlow"/>
          <w:color w:val="000000"/>
          <w:sz w:val="24"/>
          <w:szCs w:val="24"/>
        </w:rPr>
        <w:t xml:space="preserve">portanto, a exposição solar diminuiu o tempo de ação da mesma. </w:t>
      </w:r>
    </w:p>
    <w:p w14:paraId="63852BFC" w14:textId="41DA0C35" w:rsidR="00436A1A" w:rsidRPr="00022A48" w:rsidRDefault="00436A1A" w:rsidP="001E0F92">
      <w:pPr>
        <w:pStyle w:val="PargrafodaLista"/>
        <w:numPr>
          <w:ilvl w:val="0"/>
          <w:numId w:val="14"/>
        </w:numPr>
        <w:ind w:left="0" w:firstLine="0"/>
        <w:jc w:val="both"/>
        <w:rPr>
          <w:rFonts w:ascii="Barlow" w:hAnsi="Barlow"/>
          <w:color w:val="000000"/>
          <w:sz w:val="24"/>
          <w:szCs w:val="24"/>
        </w:rPr>
      </w:pPr>
      <w:r w:rsidRPr="00022A48">
        <w:rPr>
          <w:rFonts w:ascii="Barlow" w:hAnsi="Barlow"/>
          <w:color w:val="000000"/>
          <w:sz w:val="24"/>
          <w:szCs w:val="24"/>
        </w:rPr>
        <w:t>Pode haver ainda outros riscos não especificados, bem como riscos desconhecidos, a longo prazo.</w:t>
      </w:r>
    </w:p>
    <w:p w14:paraId="6DC4DB7A" w14:textId="662D3720" w:rsidR="00436A1A" w:rsidRDefault="00436A1A" w:rsidP="001E0F92">
      <w:pPr>
        <w:pStyle w:val="PargrafodaLista"/>
        <w:numPr>
          <w:ilvl w:val="0"/>
          <w:numId w:val="14"/>
        </w:numPr>
        <w:ind w:left="0" w:firstLine="0"/>
        <w:jc w:val="both"/>
        <w:rPr>
          <w:rFonts w:ascii="Barlow" w:hAnsi="Barlow"/>
          <w:color w:val="000000"/>
          <w:sz w:val="24"/>
          <w:szCs w:val="24"/>
        </w:rPr>
      </w:pPr>
      <w:r w:rsidRPr="00022A48">
        <w:rPr>
          <w:rFonts w:ascii="Barlow" w:hAnsi="Barlow"/>
          <w:color w:val="000000"/>
          <w:sz w:val="24"/>
          <w:szCs w:val="24"/>
        </w:rPr>
        <w:t xml:space="preserve">O paciente deve procurar imediatamente o profissional, se perceber os seguintes efeitos, após a administração de toxina botulínica: disfagia (dificuldade de deglutição), disfonia (dificuldade de fala), fraqueza ou </w:t>
      </w:r>
      <w:proofErr w:type="spellStart"/>
      <w:r w:rsidRPr="00022A48">
        <w:rPr>
          <w:rFonts w:ascii="Barlow" w:hAnsi="Barlow"/>
          <w:color w:val="000000"/>
          <w:sz w:val="24"/>
          <w:szCs w:val="24"/>
        </w:rPr>
        <w:t>dispnéia</w:t>
      </w:r>
      <w:proofErr w:type="spellEnd"/>
      <w:r w:rsidRPr="00022A48">
        <w:rPr>
          <w:rFonts w:ascii="Barlow" w:hAnsi="Barlow"/>
          <w:color w:val="000000"/>
          <w:sz w:val="24"/>
          <w:szCs w:val="24"/>
        </w:rPr>
        <w:t xml:space="preserve"> (dificuldade de respirar). Estes efeitos poderão ocorrer no mesmo dia do procedimento ou até algumas semanas depois.</w:t>
      </w:r>
    </w:p>
    <w:p w14:paraId="6FA8BA03" w14:textId="77777777" w:rsidR="00873549" w:rsidRPr="00022A48" w:rsidRDefault="00873549" w:rsidP="00F60EFB">
      <w:pPr>
        <w:pStyle w:val="PargrafodaLista"/>
        <w:ind w:left="0"/>
        <w:jc w:val="both"/>
        <w:rPr>
          <w:rFonts w:ascii="Barlow" w:hAnsi="Barlow"/>
          <w:color w:val="000000"/>
          <w:sz w:val="24"/>
          <w:szCs w:val="24"/>
        </w:rPr>
      </w:pPr>
    </w:p>
    <w:p w14:paraId="01274445" w14:textId="77777777" w:rsidR="00FB4D57" w:rsidRDefault="00FB4D57" w:rsidP="00F60EFB">
      <w:pPr>
        <w:pStyle w:val="PargrafodaLista"/>
        <w:ind w:left="0"/>
        <w:jc w:val="both"/>
        <w:rPr>
          <w:rFonts w:ascii="Barlow" w:hAnsi="Barlow"/>
          <w:color w:val="000000"/>
          <w:sz w:val="24"/>
          <w:szCs w:val="24"/>
        </w:rPr>
      </w:pPr>
    </w:p>
    <w:p w14:paraId="56EE7977" w14:textId="77777777" w:rsidR="00001458" w:rsidRPr="00022A48" w:rsidRDefault="00001458" w:rsidP="00F60EFB">
      <w:pPr>
        <w:pStyle w:val="PargrafodaLista"/>
        <w:ind w:left="0"/>
        <w:jc w:val="both"/>
        <w:rPr>
          <w:rFonts w:ascii="Barlow" w:hAnsi="Barlow"/>
          <w:color w:val="000000"/>
          <w:sz w:val="24"/>
          <w:szCs w:val="24"/>
        </w:rPr>
      </w:pPr>
    </w:p>
    <w:p w14:paraId="3F317344" w14:textId="77777777" w:rsidR="00FF767C" w:rsidRPr="006C56BE" w:rsidRDefault="00FF767C" w:rsidP="00F60EFB">
      <w:pPr>
        <w:jc w:val="both"/>
        <w:rPr>
          <w:rFonts w:ascii="Barlow" w:hAnsi="Barlow" w:cs="Times New Roman"/>
          <w:b/>
          <w:bCs/>
          <w:color w:val="000000"/>
          <w:sz w:val="28"/>
          <w:szCs w:val="28"/>
        </w:rPr>
      </w:pPr>
      <w:r w:rsidRPr="006C56BE">
        <w:rPr>
          <w:rFonts w:ascii="Barlow" w:hAnsi="Barlow" w:cs="Times New Roman"/>
          <w:b/>
          <w:bCs/>
          <w:color w:val="000000"/>
          <w:sz w:val="28"/>
          <w:szCs w:val="28"/>
        </w:rPr>
        <w:t xml:space="preserve">5. Contraindicações: </w:t>
      </w:r>
    </w:p>
    <w:p w14:paraId="671FDE0E" w14:textId="77777777" w:rsidR="00FF767C" w:rsidRPr="00022A48" w:rsidRDefault="00FF767C" w:rsidP="00F60EFB">
      <w:pPr>
        <w:jc w:val="both"/>
        <w:rPr>
          <w:rFonts w:ascii="Barlow" w:hAnsi="Barlow" w:cs="Times New Roman"/>
          <w:color w:val="000000"/>
          <w:sz w:val="24"/>
          <w:szCs w:val="24"/>
        </w:rPr>
      </w:pPr>
      <w:r w:rsidRPr="00022A48">
        <w:rPr>
          <w:rFonts w:ascii="Barlow" w:hAnsi="Barlow" w:cs="Times New Roman"/>
          <w:color w:val="000000"/>
          <w:sz w:val="24"/>
          <w:szCs w:val="24"/>
        </w:rPr>
        <w:t xml:space="preserve">Estou devidamente cientificado(a) das seguintes contraindicações do procedimento: </w:t>
      </w:r>
    </w:p>
    <w:p w14:paraId="4C969D92" w14:textId="11999692" w:rsidR="00FF767C" w:rsidRPr="00022A48" w:rsidRDefault="00FF767C" w:rsidP="00F60EFB">
      <w:pPr>
        <w:jc w:val="both"/>
        <w:rPr>
          <w:rFonts w:ascii="Barlow" w:hAnsi="Barlow" w:cs="Times New Roman"/>
          <w:color w:val="000000"/>
          <w:sz w:val="24"/>
          <w:szCs w:val="24"/>
        </w:rPr>
      </w:pPr>
      <w:r w:rsidRPr="00022A48">
        <w:rPr>
          <w:rFonts w:ascii="Barlow" w:hAnsi="Barlow" w:cs="Times New Roman"/>
          <w:b/>
          <w:bCs/>
          <w:color w:val="000000"/>
          <w:sz w:val="24"/>
          <w:szCs w:val="24"/>
        </w:rPr>
        <w:t>Gerais:</w:t>
      </w:r>
      <w:r w:rsidRPr="00022A48">
        <w:rPr>
          <w:rFonts w:ascii="Barlow" w:hAnsi="Barlow" w:cs="Times New Roman"/>
          <w:color w:val="000000"/>
          <w:sz w:val="24"/>
          <w:szCs w:val="24"/>
        </w:rPr>
        <w:t xml:space="preserve"> </w:t>
      </w:r>
      <w:r w:rsidRPr="00022A48">
        <w:rPr>
          <w:rFonts w:ascii="Barlow" w:hAnsi="Barlow" w:cs="Times New Roman"/>
          <w:b/>
          <w:bCs/>
          <w:color w:val="000000"/>
          <w:sz w:val="24"/>
          <w:szCs w:val="24"/>
        </w:rPr>
        <w:t>1.</w:t>
      </w:r>
      <w:r w:rsidRPr="00022A48">
        <w:rPr>
          <w:rFonts w:ascii="Barlow" w:hAnsi="Barlow" w:cs="Times New Roman"/>
          <w:color w:val="000000"/>
          <w:sz w:val="24"/>
          <w:szCs w:val="24"/>
        </w:rPr>
        <w:t xml:space="preserve"> Alergia conhecida ao medicamento ou a seus componentes; </w:t>
      </w:r>
      <w:r w:rsidRPr="00022A48">
        <w:rPr>
          <w:rFonts w:ascii="Barlow" w:hAnsi="Barlow" w:cs="Times New Roman"/>
          <w:b/>
          <w:bCs/>
          <w:color w:val="000000"/>
          <w:sz w:val="24"/>
          <w:szCs w:val="24"/>
        </w:rPr>
        <w:t>2.</w:t>
      </w:r>
      <w:r w:rsidRPr="00022A48">
        <w:rPr>
          <w:rFonts w:ascii="Barlow" w:hAnsi="Barlow" w:cs="Times New Roman"/>
          <w:color w:val="000000"/>
          <w:sz w:val="24"/>
          <w:szCs w:val="24"/>
        </w:rPr>
        <w:t xml:space="preserve"> Infecção no sítio do bloqueio; </w:t>
      </w:r>
      <w:r w:rsidRPr="00022A48">
        <w:rPr>
          <w:rFonts w:ascii="Barlow" w:hAnsi="Barlow" w:cs="Times New Roman"/>
          <w:b/>
          <w:bCs/>
          <w:color w:val="000000"/>
          <w:sz w:val="24"/>
          <w:szCs w:val="24"/>
        </w:rPr>
        <w:t>3.</w:t>
      </w:r>
      <w:r w:rsidRPr="00022A48">
        <w:rPr>
          <w:rFonts w:ascii="Barlow" w:hAnsi="Barlow" w:cs="Times New Roman"/>
          <w:color w:val="000000"/>
          <w:sz w:val="24"/>
          <w:szCs w:val="24"/>
        </w:rPr>
        <w:t xml:space="preserve"> Gravidez, lactantes e potencialmente férteis; </w:t>
      </w:r>
      <w:r w:rsidRPr="00022A48">
        <w:rPr>
          <w:rFonts w:ascii="Barlow" w:hAnsi="Barlow" w:cs="Times New Roman"/>
          <w:b/>
          <w:bCs/>
          <w:color w:val="000000"/>
          <w:sz w:val="24"/>
          <w:szCs w:val="24"/>
        </w:rPr>
        <w:t>4.</w:t>
      </w:r>
      <w:r w:rsidRPr="00022A48">
        <w:rPr>
          <w:rFonts w:ascii="Barlow" w:hAnsi="Barlow" w:cs="Times New Roman"/>
          <w:color w:val="000000"/>
          <w:sz w:val="24"/>
          <w:szCs w:val="24"/>
        </w:rPr>
        <w:t xml:space="preserve"> Expectativa irreal do paciente; </w:t>
      </w:r>
      <w:r w:rsidRPr="00022A48">
        <w:rPr>
          <w:rFonts w:ascii="Barlow" w:hAnsi="Barlow" w:cs="Times New Roman"/>
          <w:b/>
          <w:bCs/>
          <w:color w:val="000000"/>
          <w:sz w:val="24"/>
          <w:szCs w:val="24"/>
        </w:rPr>
        <w:t>5.</w:t>
      </w:r>
      <w:r w:rsidRPr="00022A48">
        <w:rPr>
          <w:rFonts w:ascii="Barlow" w:hAnsi="Barlow" w:cs="Times New Roman"/>
          <w:color w:val="000000"/>
          <w:sz w:val="24"/>
          <w:szCs w:val="24"/>
        </w:rPr>
        <w:t xml:space="preserve"> Instabilidade emocional</w:t>
      </w:r>
      <w:r w:rsidR="00956178" w:rsidRPr="00022A48">
        <w:rPr>
          <w:rFonts w:ascii="Barlow" w:hAnsi="Barlow" w:cs="Times New Roman"/>
          <w:color w:val="000000"/>
          <w:sz w:val="24"/>
          <w:szCs w:val="24"/>
        </w:rPr>
        <w:t xml:space="preserve">; </w:t>
      </w:r>
      <w:r w:rsidR="00956178" w:rsidRPr="00022A48">
        <w:rPr>
          <w:rFonts w:ascii="Barlow" w:hAnsi="Barlow" w:cs="Times New Roman"/>
          <w:b/>
          <w:bCs/>
          <w:color w:val="000000"/>
          <w:sz w:val="24"/>
          <w:szCs w:val="24"/>
        </w:rPr>
        <w:t>6.</w:t>
      </w:r>
      <w:r w:rsidR="00956178" w:rsidRPr="00022A48">
        <w:rPr>
          <w:rFonts w:ascii="Barlow" w:hAnsi="Barlow" w:cs="Times New Roman"/>
          <w:color w:val="000000"/>
          <w:sz w:val="24"/>
          <w:szCs w:val="24"/>
        </w:rPr>
        <w:t xml:space="preserve"> Alérgicos ou intolerantes a ovo.</w:t>
      </w:r>
    </w:p>
    <w:p w14:paraId="4927C5C0" w14:textId="5CC35CF9" w:rsidR="00FF767C" w:rsidRDefault="00FF767C" w:rsidP="00F60EFB">
      <w:pPr>
        <w:jc w:val="both"/>
        <w:rPr>
          <w:rFonts w:ascii="Barlow" w:hAnsi="Barlow" w:cs="Times New Roman"/>
          <w:color w:val="000000"/>
          <w:sz w:val="24"/>
          <w:szCs w:val="24"/>
        </w:rPr>
      </w:pPr>
      <w:r w:rsidRPr="00022A48">
        <w:rPr>
          <w:rFonts w:ascii="Barlow" w:hAnsi="Barlow" w:cs="Times New Roman"/>
          <w:b/>
          <w:bCs/>
          <w:color w:val="000000"/>
          <w:sz w:val="24"/>
          <w:szCs w:val="24"/>
        </w:rPr>
        <w:t xml:space="preserve">Relativas: 1. </w:t>
      </w:r>
      <w:r w:rsidRPr="00022A48">
        <w:rPr>
          <w:rFonts w:ascii="Barlow" w:hAnsi="Barlow" w:cs="Times New Roman"/>
          <w:color w:val="000000"/>
          <w:sz w:val="24"/>
          <w:szCs w:val="24"/>
        </w:rPr>
        <w:t>Doença neuromuscular associada (síndrome pós-</w:t>
      </w:r>
      <w:r w:rsidR="00067FB2" w:rsidRPr="00022A48">
        <w:rPr>
          <w:rFonts w:ascii="Barlow" w:hAnsi="Barlow" w:cs="Times New Roman"/>
          <w:color w:val="000000"/>
          <w:sz w:val="24"/>
          <w:szCs w:val="24"/>
        </w:rPr>
        <w:t>pólio</w:t>
      </w:r>
      <w:r w:rsidRPr="00022A48">
        <w:rPr>
          <w:rFonts w:ascii="Barlow" w:hAnsi="Barlow" w:cs="Times New Roman"/>
          <w:color w:val="000000"/>
          <w:sz w:val="24"/>
          <w:szCs w:val="24"/>
        </w:rPr>
        <w:t xml:space="preserve">, miastenia gravis, esclerose lateral </w:t>
      </w:r>
      <w:r w:rsidR="00067FB2" w:rsidRPr="00022A48">
        <w:rPr>
          <w:rFonts w:ascii="Barlow" w:hAnsi="Barlow" w:cs="Times New Roman"/>
          <w:color w:val="000000"/>
          <w:sz w:val="24"/>
          <w:szCs w:val="24"/>
        </w:rPr>
        <w:t>amiotrófica etc.</w:t>
      </w:r>
      <w:r w:rsidRPr="00022A48">
        <w:rPr>
          <w:rFonts w:ascii="Barlow" w:hAnsi="Barlow" w:cs="Times New Roman"/>
          <w:color w:val="000000"/>
          <w:sz w:val="24"/>
          <w:szCs w:val="24"/>
        </w:rPr>
        <w:t xml:space="preserve">); </w:t>
      </w:r>
      <w:r w:rsidRPr="00022A48">
        <w:rPr>
          <w:rFonts w:ascii="Barlow" w:hAnsi="Barlow" w:cs="Times New Roman"/>
          <w:b/>
          <w:bCs/>
          <w:color w:val="000000"/>
          <w:sz w:val="24"/>
          <w:szCs w:val="24"/>
        </w:rPr>
        <w:t>2.</w:t>
      </w:r>
      <w:r w:rsidRPr="00022A48">
        <w:rPr>
          <w:rFonts w:ascii="Barlow" w:hAnsi="Barlow" w:cs="Times New Roman"/>
          <w:color w:val="000000"/>
          <w:sz w:val="24"/>
          <w:szCs w:val="24"/>
        </w:rPr>
        <w:t xml:space="preserve"> Pessoas que necessitam da expressão facial; </w:t>
      </w:r>
      <w:r w:rsidRPr="00022A48">
        <w:rPr>
          <w:rFonts w:ascii="Barlow" w:hAnsi="Barlow" w:cs="Times New Roman"/>
          <w:b/>
          <w:bCs/>
          <w:color w:val="000000"/>
          <w:sz w:val="24"/>
          <w:szCs w:val="24"/>
        </w:rPr>
        <w:t>3.</w:t>
      </w:r>
      <w:r w:rsidRPr="00022A48">
        <w:rPr>
          <w:rFonts w:ascii="Barlow" w:hAnsi="Barlow" w:cs="Times New Roman"/>
          <w:color w:val="000000"/>
          <w:sz w:val="24"/>
          <w:szCs w:val="24"/>
        </w:rPr>
        <w:t xml:space="preserve"> </w:t>
      </w:r>
      <w:proofErr w:type="spellStart"/>
      <w:r w:rsidRPr="00022A48">
        <w:rPr>
          <w:rFonts w:ascii="Barlow" w:hAnsi="Barlow" w:cs="Times New Roman"/>
          <w:color w:val="000000"/>
          <w:sz w:val="24"/>
          <w:szCs w:val="24"/>
        </w:rPr>
        <w:t>Coagulopatia</w:t>
      </w:r>
      <w:proofErr w:type="spellEnd"/>
      <w:r w:rsidRPr="00022A48">
        <w:rPr>
          <w:rFonts w:ascii="Barlow" w:hAnsi="Barlow" w:cs="Times New Roman"/>
          <w:color w:val="000000"/>
          <w:sz w:val="24"/>
          <w:szCs w:val="24"/>
        </w:rPr>
        <w:t xml:space="preserve"> associada e/ou descompensada;</w:t>
      </w:r>
      <w:r w:rsidRPr="00022A48">
        <w:rPr>
          <w:rFonts w:ascii="Barlow" w:hAnsi="Barlow" w:cs="Times New Roman"/>
          <w:b/>
          <w:bCs/>
          <w:color w:val="000000"/>
          <w:sz w:val="24"/>
          <w:szCs w:val="24"/>
        </w:rPr>
        <w:t xml:space="preserve"> 4.</w:t>
      </w:r>
      <w:r w:rsidRPr="00022A48">
        <w:rPr>
          <w:rFonts w:ascii="Barlow" w:hAnsi="Barlow" w:cs="Times New Roman"/>
          <w:color w:val="000000"/>
          <w:sz w:val="24"/>
          <w:szCs w:val="24"/>
        </w:rPr>
        <w:t xml:space="preserve"> Doença autoimune em atividade; </w:t>
      </w:r>
      <w:r w:rsidRPr="00022A48">
        <w:rPr>
          <w:rFonts w:ascii="Barlow" w:hAnsi="Barlow" w:cs="Times New Roman"/>
          <w:b/>
          <w:bCs/>
          <w:color w:val="000000"/>
          <w:sz w:val="24"/>
          <w:szCs w:val="24"/>
        </w:rPr>
        <w:t>5.</w:t>
      </w:r>
      <w:r w:rsidRPr="00022A48">
        <w:rPr>
          <w:rFonts w:ascii="Barlow" w:hAnsi="Barlow" w:cs="Times New Roman"/>
          <w:color w:val="000000"/>
          <w:sz w:val="24"/>
          <w:szCs w:val="24"/>
        </w:rPr>
        <w:t xml:space="preserve"> Falta de colaboração do paciente para o procedimento global; </w:t>
      </w:r>
      <w:r w:rsidRPr="00022A48">
        <w:rPr>
          <w:rFonts w:ascii="Barlow" w:hAnsi="Barlow" w:cs="Times New Roman"/>
          <w:b/>
          <w:bCs/>
          <w:color w:val="000000"/>
          <w:sz w:val="24"/>
          <w:szCs w:val="24"/>
        </w:rPr>
        <w:t>6.</w:t>
      </w:r>
      <w:r w:rsidRPr="00022A48">
        <w:rPr>
          <w:rFonts w:ascii="Barlow" w:hAnsi="Barlow" w:cs="Times New Roman"/>
          <w:color w:val="000000"/>
          <w:sz w:val="24"/>
          <w:szCs w:val="24"/>
        </w:rPr>
        <w:t xml:space="preserve"> Uso de potencializadores como aminoglicosídeos em até 4 semanas antes do procedimento; </w:t>
      </w:r>
      <w:r w:rsidRPr="00022A48">
        <w:rPr>
          <w:rFonts w:ascii="Barlow" w:hAnsi="Barlow" w:cs="Times New Roman"/>
          <w:b/>
          <w:bCs/>
          <w:color w:val="000000"/>
          <w:sz w:val="24"/>
          <w:szCs w:val="24"/>
        </w:rPr>
        <w:t>7.</w:t>
      </w:r>
      <w:r w:rsidRPr="00022A48">
        <w:rPr>
          <w:rFonts w:ascii="Barlow" w:hAnsi="Barlow" w:cs="Times New Roman"/>
          <w:color w:val="000000"/>
          <w:sz w:val="24"/>
          <w:szCs w:val="24"/>
        </w:rPr>
        <w:t xml:space="preserve"> Uso de aspirina ou anti-inflamatórios não esteroides em até 4 semanas antes do procedimento</w:t>
      </w:r>
    </w:p>
    <w:p w14:paraId="4E63CFF1" w14:textId="77777777" w:rsidR="00873549" w:rsidRPr="00022A48" w:rsidRDefault="00873549" w:rsidP="00F60EFB">
      <w:pPr>
        <w:jc w:val="both"/>
        <w:rPr>
          <w:rFonts w:ascii="Barlow" w:hAnsi="Barlow" w:cs="Times New Roman"/>
          <w:color w:val="000000"/>
          <w:sz w:val="24"/>
          <w:szCs w:val="24"/>
        </w:rPr>
      </w:pPr>
    </w:p>
    <w:p w14:paraId="6A082E8B" w14:textId="77777777" w:rsidR="00001458" w:rsidRDefault="00001458" w:rsidP="00F60EFB">
      <w:pPr>
        <w:jc w:val="both"/>
        <w:rPr>
          <w:rFonts w:ascii="Barlow" w:hAnsi="Barlow" w:cs="Times New Roman"/>
          <w:b/>
          <w:bCs/>
          <w:color w:val="000000"/>
          <w:sz w:val="28"/>
          <w:szCs w:val="28"/>
        </w:rPr>
      </w:pPr>
    </w:p>
    <w:p w14:paraId="15DA3D2E" w14:textId="34119BA7" w:rsidR="00FF767C" w:rsidRPr="006C56BE" w:rsidRDefault="00FF767C" w:rsidP="00F60EFB">
      <w:pPr>
        <w:jc w:val="both"/>
        <w:rPr>
          <w:rFonts w:ascii="Barlow" w:hAnsi="Barlow" w:cs="Times New Roman"/>
          <w:b/>
          <w:bCs/>
          <w:color w:val="000000"/>
          <w:sz w:val="28"/>
          <w:szCs w:val="28"/>
        </w:rPr>
      </w:pPr>
      <w:r w:rsidRPr="006C56BE">
        <w:rPr>
          <w:rFonts w:ascii="Barlow" w:hAnsi="Barlow" w:cs="Times New Roman"/>
          <w:b/>
          <w:bCs/>
          <w:color w:val="000000"/>
          <w:sz w:val="28"/>
          <w:szCs w:val="28"/>
        </w:rPr>
        <w:t xml:space="preserve">6. Cuidados </w:t>
      </w:r>
      <w:proofErr w:type="spellStart"/>
      <w:r w:rsidRPr="006C56BE">
        <w:rPr>
          <w:rFonts w:ascii="Barlow" w:hAnsi="Barlow" w:cs="Times New Roman"/>
          <w:b/>
          <w:bCs/>
          <w:color w:val="000000"/>
          <w:sz w:val="28"/>
          <w:szCs w:val="28"/>
        </w:rPr>
        <w:t>pré</w:t>
      </w:r>
      <w:proofErr w:type="spellEnd"/>
      <w:r w:rsidRPr="006C56BE">
        <w:rPr>
          <w:rFonts w:ascii="Barlow" w:hAnsi="Barlow" w:cs="Times New Roman"/>
          <w:b/>
          <w:bCs/>
          <w:color w:val="000000"/>
          <w:sz w:val="28"/>
          <w:szCs w:val="28"/>
        </w:rPr>
        <w:t xml:space="preserve"> e pós</w:t>
      </w:r>
      <w:r w:rsidR="006C56BE">
        <w:rPr>
          <w:rFonts w:ascii="Barlow" w:hAnsi="Barlow" w:cs="Times New Roman"/>
          <w:b/>
          <w:bCs/>
          <w:color w:val="000000"/>
          <w:sz w:val="28"/>
          <w:szCs w:val="28"/>
        </w:rPr>
        <w:t>-</w:t>
      </w:r>
      <w:r w:rsidRPr="006C56BE">
        <w:rPr>
          <w:rFonts w:ascii="Barlow" w:hAnsi="Barlow" w:cs="Times New Roman"/>
          <w:b/>
          <w:bCs/>
          <w:color w:val="000000"/>
          <w:sz w:val="28"/>
          <w:szCs w:val="28"/>
        </w:rPr>
        <w:t xml:space="preserve">procedimentais: </w:t>
      </w:r>
    </w:p>
    <w:p w14:paraId="1CDB46F8" w14:textId="77777777" w:rsidR="00A60ADA" w:rsidRPr="00A60ADA" w:rsidRDefault="00FF767C" w:rsidP="00F60EFB">
      <w:pPr>
        <w:jc w:val="both"/>
        <w:rPr>
          <w:rFonts w:ascii="Barlow" w:hAnsi="Barlow" w:cs="Times New Roman"/>
          <w:b/>
          <w:bCs/>
          <w:color w:val="000000"/>
          <w:sz w:val="28"/>
          <w:szCs w:val="28"/>
        </w:rPr>
      </w:pPr>
      <w:r w:rsidRPr="00A60ADA">
        <w:rPr>
          <w:rFonts w:ascii="Barlow" w:hAnsi="Barlow" w:cs="Times New Roman"/>
          <w:color w:val="000000"/>
          <w:sz w:val="28"/>
          <w:szCs w:val="28"/>
        </w:rPr>
        <w:t>PRÉ-PROCEDIMENTO</w:t>
      </w:r>
      <w:r w:rsidRPr="00A60ADA">
        <w:rPr>
          <w:rFonts w:ascii="Barlow" w:hAnsi="Barlow" w:cs="Times New Roman"/>
          <w:b/>
          <w:bCs/>
          <w:color w:val="000000"/>
          <w:sz w:val="28"/>
          <w:szCs w:val="28"/>
        </w:rPr>
        <w:t xml:space="preserve">: </w:t>
      </w:r>
    </w:p>
    <w:p w14:paraId="7069CCCC" w14:textId="12E957D5" w:rsidR="00FF767C" w:rsidRPr="00022A48" w:rsidRDefault="00FF767C" w:rsidP="00F60EFB">
      <w:pPr>
        <w:jc w:val="both"/>
        <w:rPr>
          <w:rFonts w:ascii="Barlow" w:hAnsi="Barlow" w:cs="Times New Roman"/>
          <w:color w:val="000000"/>
          <w:sz w:val="24"/>
          <w:szCs w:val="24"/>
        </w:rPr>
      </w:pPr>
      <w:r w:rsidRPr="00022A48">
        <w:rPr>
          <w:rFonts w:ascii="Barlow" w:hAnsi="Barlow" w:cs="Times New Roman"/>
          <w:b/>
          <w:bCs/>
          <w:color w:val="000000"/>
          <w:sz w:val="24"/>
          <w:szCs w:val="24"/>
        </w:rPr>
        <w:t>1</w:t>
      </w:r>
      <w:r w:rsidRPr="00022A48">
        <w:rPr>
          <w:rFonts w:ascii="Barlow" w:hAnsi="Barlow" w:cs="Times New Roman"/>
          <w:color w:val="000000"/>
          <w:sz w:val="24"/>
          <w:szCs w:val="24"/>
        </w:rPr>
        <w:t xml:space="preserve">. Quando possível e com ciência escrita do médico, suspender anticoagulantes e anti-inflamatórios não hormonais de sete a dez dias antes do procedimento para evitar aumento de sangramento; </w:t>
      </w:r>
      <w:r w:rsidRPr="00022A48">
        <w:rPr>
          <w:rFonts w:ascii="Barlow" w:hAnsi="Barlow" w:cs="Times New Roman"/>
          <w:b/>
          <w:bCs/>
          <w:color w:val="000000"/>
          <w:sz w:val="24"/>
          <w:szCs w:val="24"/>
        </w:rPr>
        <w:t>2.</w:t>
      </w:r>
      <w:r w:rsidRPr="00022A48">
        <w:rPr>
          <w:rFonts w:ascii="Barlow" w:hAnsi="Barlow" w:cs="Times New Roman"/>
          <w:color w:val="000000"/>
          <w:sz w:val="24"/>
          <w:szCs w:val="24"/>
        </w:rPr>
        <w:t xml:space="preserve"> Aplicar pomada anestésica no local em que será injetado o produto, 30 minutos antes do procedimento, caso seja sensível a dor; </w:t>
      </w:r>
      <w:r w:rsidRPr="00022A48">
        <w:rPr>
          <w:rFonts w:ascii="Barlow" w:hAnsi="Barlow" w:cs="Times New Roman"/>
          <w:b/>
          <w:bCs/>
          <w:color w:val="000000"/>
          <w:sz w:val="24"/>
          <w:szCs w:val="24"/>
        </w:rPr>
        <w:t>3.</w:t>
      </w:r>
      <w:r w:rsidRPr="00022A48">
        <w:rPr>
          <w:rFonts w:ascii="Barlow" w:hAnsi="Barlow" w:cs="Times New Roman"/>
          <w:color w:val="000000"/>
          <w:sz w:val="24"/>
          <w:szCs w:val="24"/>
        </w:rPr>
        <w:t xml:space="preserve"> Remoção toda a maquiagem e outros contaminantes potenciais presentes na pele devem ser removidos; </w:t>
      </w:r>
      <w:r w:rsidRPr="00022A48">
        <w:rPr>
          <w:rFonts w:ascii="Barlow" w:hAnsi="Barlow" w:cs="Times New Roman"/>
          <w:b/>
          <w:bCs/>
          <w:color w:val="000000"/>
          <w:sz w:val="24"/>
          <w:szCs w:val="24"/>
        </w:rPr>
        <w:t>4.</w:t>
      </w:r>
      <w:r w:rsidRPr="00022A48">
        <w:rPr>
          <w:rFonts w:ascii="Barlow" w:hAnsi="Barlow" w:cs="Times New Roman"/>
          <w:color w:val="000000"/>
          <w:sz w:val="24"/>
          <w:szCs w:val="24"/>
        </w:rPr>
        <w:t xml:space="preserve"> Enxágue a boca com enxaguante bucal antes de um procedimento injetável para reduzir a microbiota oral</w:t>
      </w:r>
      <w:r w:rsidR="005A7C9E" w:rsidRPr="00022A48">
        <w:rPr>
          <w:rFonts w:ascii="Barlow" w:hAnsi="Barlow" w:cs="Times New Roman"/>
          <w:color w:val="000000"/>
          <w:sz w:val="24"/>
          <w:szCs w:val="24"/>
        </w:rPr>
        <w:t xml:space="preserve">; </w:t>
      </w:r>
      <w:r w:rsidR="005A7C9E" w:rsidRPr="00022A48">
        <w:rPr>
          <w:rFonts w:ascii="Barlow" w:hAnsi="Barlow" w:cs="Times New Roman"/>
          <w:b/>
          <w:bCs/>
          <w:color w:val="000000"/>
          <w:sz w:val="24"/>
          <w:szCs w:val="24"/>
        </w:rPr>
        <w:t>5.</w:t>
      </w:r>
      <w:r w:rsidR="005A7C9E" w:rsidRPr="00022A48">
        <w:rPr>
          <w:rFonts w:ascii="Barlow" w:hAnsi="Barlow" w:cs="Times New Roman"/>
          <w:color w:val="000000"/>
          <w:sz w:val="24"/>
          <w:szCs w:val="24"/>
        </w:rPr>
        <w:t xml:space="preserve"> Evitar o uso de relaxante muscular e bebida alcoólica </w:t>
      </w:r>
      <w:r w:rsidR="001C167A" w:rsidRPr="00022A48">
        <w:rPr>
          <w:rFonts w:ascii="Barlow" w:hAnsi="Barlow" w:cs="Times New Roman"/>
          <w:color w:val="000000"/>
          <w:sz w:val="24"/>
          <w:szCs w:val="24"/>
        </w:rPr>
        <w:t>2 dias antes.</w:t>
      </w:r>
    </w:p>
    <w:p w14:paraId="53AC453F" w14:textId="77777777" w:rsidR="00A60ADA" w:rsidRPr="00A60ADA" w:rsidRDefault="00FF767C" w:rsidP="00F60EFB">
      <w:pPr>
        <w:jc w:val="both"/>
        <w:rPr>
          <w:rFonts w:ascii="Barlow" w:hAnsi="Barlow" w:cs="Times New Roman"/>
          <w:color w:val="000000"/>
          <w:sz w:val="28"/>
          <w:szCs w:val="28"/>
        </w:rPr>
      </w:pPr>
      <w:r w:rsidRPr="00A60ADA">
        <w:rPr>
          <w:rFonts w:ascii="Barlow" w:hAnsi="Barlow" w:cs="Times New Roman"/>
          <w:color w:val="000000"/>
          <w:sz w:val="28"/>
          <w:szCs w:val="28"/>
        </w:rPr>
        <w:t xml:space="preserve">PÓS-PROCEDIMENTO: </w:t>
      </w:r>
    </w:p>
    <w:p w14:paraId="25E2AC11" w14:textId="7CB555DF" w:rsidR="00FF767C" w:rsidRPr="00022A48" w:rsidRDefault="00FF767C" w:rsidP="00F60EFB">
      <w:pPr>
        <w:jc w:val="both"/>
        <w:rPr>
          <w:rFonts w:ascii="Barlow" w:hAnsi="Barlow" w:cs="Times New Roman"/>
          <w:color w:val="000000"/>
          <w:sz w:val="24"/>
          <w:szCs w:val="24"/>
        </w:rPr>
      </w:pPr>
      <w:r w:rsidRPr="00022A48">
        <w:rPr>
          <w:rFonts w:ascii="Barlow" w:hAnsi="Barlow" w:cs="Times New Roman"/>
          <w:b/>
          <w:bCs/>
          <w:color w:val="000000"/>
          <w:sz w:val="24"/>
          <w:szCs w:val="24"/>
        </w:rPr>
        <w:t>1.</w:t>
      </w:r>
      <w:r w:rsidRPr="00022A48">
        <w:rPr>
          <w:rFonts w:ascii="Barlow" w:hAnsi="Barlow" w:cs="Times New Roman"/>
          <w:color w:val="000000"/>
          <w:sz w:val="24"/>
          <w:szCs w:val="24"/>
        </w:rPr>
        <w:t xml:space="preserve"> Não </w:t>
      </w:r>
      <w:r w:rsidR="0087044B" w:rsidRPr="00022A48">
        <w:rPr>
          <w:rFonts w:ascii="Barlow" w:hAnsi="Barlow" w:cs="Times New Roman"/>
          <w:color w:val="000000"/>
          <w:sz w:val="24"/>
          <w:szCs w:val="24"/>
        </w:rPr>
        <w:t>m</w:t>
      </w:r>
      <w:r w:rsidRPr="00022A48">
        <w:rPr>
          <w:rFonts w:ascii="Barlow" w:hAnsi="Barlow" w:cs="Times New Roman"/>
          <w:color w:val="000000"/>
          <w:sz w:val="24"/>
          <w:szCs w:val="24"/>
        </w:rPr>
        <w:t xml:space="preserve">anipular a área tratada por 48h; </w:t>
      </w:r>
      <w:r w:rsidRPr="00022A48">
        <w:rPr>
          <w:rFonts w:ascii="Barlow" w:hAnsi="Barlow" w:cs="Times New Roman"/>
          <w:b/>
          <w:bCs/>
          <w:color w:val="000000"/>
          <w:sz w:val="24"/>
          <w:szCs w:val="24"/>
        </w:rPr>
        <w:t>2.</w:t>
      </w:r>
      <w:r w:rsidRPr="00022A48">
        <w:rPr>
          <w:rFonts w:ascii="Barlow" w:hAnsi="Barlow" w:cs="Times New Roman"/>
          <w:color w:val="000000"/>
          <w:sz w:val="24"/>
          <w:szCs w:val="24"/>
        </w:rPr>
        <w:t xml:space="preserve"> Não se deitar nas próximas </w:t>
      </w:r>
      <w:r w:rsidR="0087044B" w:rsidRPr="00022A48">
        <w:rPr>
          <w:rFonts w:ascii="Barlow" w:hAnsi="Barlow" w:cs="Times New Roman"/>
          <w:color w:val="000000"/>
          <w:sz w:val="24"/>
          <w:szCs w:val="24"/>
        </w:rPr>
        <w:t>6</w:t>
      </w:r>
      <w:r w:rsidRPr="00022A48">
        <w:rPr>
          <w:rFonts w:ascii="Barlow" w:hAnsi="Barlow" w:cs="Times New Roman"/>
          <w:color w:val="000000"/>
          <w:sz w:val="24"/>
          <w:szCs w:val="24"/>
        </w:rPr>
        <w:t xml:space="preserve"> horas; </w:t>
      </w:r>
      <w:r w:rsidRPr="00022A48">
        <w:rPr>
          <w:rFonts w:ascii="Barlow" w:hAnsi="Barlow" w:cs="Times New Roman"/>
          <w:b/>
          <w:bCs/>
          <w:color w:val="000000"/>
          <w:sz w:val="24"/>
          <w:szCs w:val="24"/>
        </w:rPr>
        <w:t>3.</w:t>
      </w:r>
      <w:r w:rsidRPr="00022A48">
        <w:rPr>
          <w:rFonts w:ascii="Barlow" w:hAnsi="Barlow" w:cs="Times New Roman"/>
          <w:color w:val="000000"/>
          <w:sz w:val="24"/>
          <w:szCs w:val="24"/>
        </w:rPr>
        <w:t xml:space="preserve"> Não utilizar cosméticos ou fazer mímica forçada nas primeiras 24 horas; </w:t>
      </w:r>
      <w:r w:rsidRPr="00022A48">
        <w:rPr>
          <w:rFonts w:ascii="Barlow" w:hAnsi="Barlow" w:cs="Times New Roman"/>
          <w:b/>
          <w:bCs/>
          <w:color w:val="000000"/>
          <w:sz w:val="24"/>
          <w:szCs w:val="24"/>
        </w:rPr>
        <w:t>4.</w:t>
      </w:r>
      <w:r w:rsidRPr="00022A48">
        <w:rPr>
          <w:rFonts w:ascii="Barlow" w:hAnsi="Barlow" w:cs="Times New Roman"/>
          <w:color w:val="000000"/>
          <w:sz w:val="24"/>
          <w:szCs w:val="24"/>
        </w:rPr>
        <w:t xml:space="preserve"> Não realizar atividade física nas próximas 24 horas; </w:t>
      </w:r>
      <w:r w:rsidRPr="00022A48">
        <w:rPr>
          <w:rFonts w:ascii="Barlow" w:hAnsi="Barlow" w:cs="Times New Roman"/>
          <w:b/>
          <w:bCs/>
          <w:color w:val="000000"/>
          <w:sz w:val="24"/>
          <w:szCs w:val="24"/>
        </w:rPr>
        <w:t xml:space="preserve">5. </w:t>
      </w:r>
      <w:r w:rsidRPr="00022A48">
        <w:rPr>
          <w:rFonts w:ascii="Barlow" w:hAnsi="Barlow" w:cs="Times New Roman"/>
          <w:color w:val="000000"/>
          <w:sz w:val="24"/>
          <w:szCs w:val="24"/>
        </w:rPr>
        <w:t xml:space="preserve">Não consumir peixes ou crustáceos por 15 dias; </w:t>
      </w:r>
      <w:r w:rsidRPr="00022A48">
        <w:rPr>
          <w:rFonts w:ascii="Barlow" w:hAnsi="Barlow" w:cs="Times New Roman"/>
          <w:b/>
          <w:bCs/>
          <w:color w:val="000000"/>
          <w:sz w:val="24"/>
          <w:szCs w:val="24"/>
        </w:rPr>
        <w:t>6.</w:t>
      </w:r>
      <w:r w:rsidRPr="00022A48">
        <w:rPr>
          <w:rFonts w:ascii="Barlow" w:hAnsi="Barlow" w:cs="Times New Roman"/>
          <w:color w:val="000000"/>
          <w:sz w:val="24"/>
          <w:szCs w:val="24"/>
        </w:rPr>
        <w:t xml:space="preserve"> </w:t>
      </w:r>
      <w:r w:rsidRPr="00022A48">
        <w:rPr>
          <w:rFonts w:ascii="Barlow" w:hAnsi="Barlow"/>
          <w:color w:val="000000"/>
          <w:sz w:val="24"/>
          <w:szCs w:val="24"/>
        </w:rPr>
        <w:t xml:space="preserve">Não utilizar antibióticos sem devida orientação médica; </w:t>
      </w:r>
      <w:r w:rsidRPr="00022A48">
        <w:rPr>
          <w:rFonts w:ascii="Barlow" w:hAnsi="Barlow"/>
          <w:b/>
          <w:bCs/>
          <w:color w:val="000000"/>
          <w:sz w:val="24"/>
          <w:szCs w:val="24"/>
        </w:rPr>
        <w:t>7.</w:t>
      </w:r>
      <w:r w:rsidRPr="00022A48">
        <w:rPr>
          <w:rFonts w:ascii="Barlow" w:hAnsi="Barlow"/>
          <w:color w:val="000000"/>
          <w:sz w:val="24"/>
          <w:szCs w:val="24"/>
        </w:rPr>
        <w:t xml:space="preserve"> </w:t>
      </w:r>
      <w:r w:rsidRPr="00022A48">
        <w:rPr>
          <w:rFonts w:ascii="Barlow" w:hAnsi="Barlow" w:cs="Times New Roman"/>
          <w:color w:val="000000"/>
          <w:sz w:val="24"/>
          <w:szCs w:val="24"/>
        </w:rPr>
        <w:t xml:space="preserve">evitar </w:t>
      </w:r>
      <w:proofErr w:type="spellStart"/>
      <w:r w:rsidRPr="00022A48">
        <w:rPr>
          <w:rFonts w:ascii="Barlow" w:hAnsi="Barlow" w:cs="Times New Roman"/>
          <w:color w:val="000000"/>
          <w:sz w:val="24"/>
          <w:szCs w:val="24"/>
        </w:rPr>
        <w:t>exercicos</w:t>
      </w:r>
      <w:proofErr w:type="spellEnd"/>
      <w:r w:rsidRPr="00022A48">
        <w:rPr>
          <w:rFonts w:ascii="Barlow" w:hAnsi="Barlow" w:cs="Times New Roman"/>
          <w:color w:val="000000"/>
          <w:sz w:val="24"/>
          <w:szCs w:val="24"/>
        </w:rPr>
        <w:t xml:space="preserve"> de alto impacto como </w:t>
      </w:r>
      <w:proofErr w:type="spellStart"/>
      <w:r w:rsidRPr="00022A48">
        <w:rPr>
          <w:rFonts w:ascii="Barlow" w:hAnsi="Barlow" w:cs="Times New Roman"/>
          <w:color w:val="000000"/>
          <w:sz w:val="24"/>
          <w:szCs w:val="24"/>
        </w:rPr>
        <w:t>aerobicos</w:t>
      </w:r>
      <w:proofErr w:type="spellEnd"/>
      <w:r w:rsidRPr="00022A48">
        <w:rPr>
          <w:rFonts w:ascii="Barlow" w:hAnsi="Barlow" w:cs="Times New Roman"/>
          <w:color w:val="000000"/>
          <w:sz w:val="24"/>
          <w:szCs w:val="24"/>
        </w:rPr>
        <w:t xml:space="preserve"> intensos por 15 dias; </w:t>
      </w:r>
      <w:r w:rsidRPr="00022A48">
        <w:rPr>
          <w:rFonts w:ascii="Barlow" w:hAnsi="Barlow" w:cs="Times New Roman"/>
          <w:b/>
          <w:bCs/>
          <w:color w:val="000000"/>
          <w:sz w:val="24"/>
          <w:szCs w:val="24"/>
        </w:rPr>
        <w:t>8.</w:t>
      </w:r>
      <w:r w:rsidRPr="00022A48">
        <w:rPr>
          <w:rFonts w:ascii="Barlow" w:hAnsi="Barlow" w:cs="Times New Roman"/>
          <w:color w:val="000000"/>
          <w:sz w:val="24"/>
          <w:szCs w:val="24"/>
        </w:rPr>
        <w:t xml:space="preserve"> evitar no processo de dormir pressionar o local</w:t>
      </w:r>
      <w:r w:rsidRPr="00022A48">
        <w:rPr>
          <w:rFonts w:ascii="Barlow" w:hAnsi="Barlow" w:cs="Times New Roman"/>
          <w:b/>
          <w:bCs/>
          <w:color w:val="000000"/>
          <w:sz w:val="24"/>
          <w:szCs w:val="24"/>
        </w:rPr>
        <w:t>;</w:t>
      </w:r>
      <w:r w:rsidRPr="00022A48">
        <w:rPr>
          <w:rFonts w:ascii="Barlow" w:hAnsi="Barlow" w:cs="Times New Roman"/>
          <w:color w:val="000000"/>
          <w:sz w:val="24"/>
          <w:szCs w:val="24"/>
        </w:rPr>
        <w:t xml:space="preserve"> </w:t>
      </w:r>
      <w:r w:rsidR="0087044B" w:rsidRPr="00022A48">
        <w:rPr>
          <w:rFonts w:ascii="Barlow" w:hAnsi="Barlow" w:cs="Times New Roman"/>
          <w:b/>
          <w:bCs/>
          <w:color w:val="000000"/>
          <w:sz w:val="24"/>
          <w:szCs w:val="24"/>
        </w:rPr>
        <w:t>9</w:t>
      </w:r>
      <w:r w:rsidRPr="00022A48">
        <w:rPr>
          <w:rFonts w:ascii="Barlow" w:hAnsi="Barlow" w:cs="Times New Roman"/>
          <w:color w:val="000000"/>
          <w:sz w:val="24"/>
          <w:szCs w:val="24"/>
        </w:rPr>
        <w:t xml:space="preserve">. Não esfoliar a </w:t>
      </w:r>
      <w:proofErr w:type="spellStart"/>
      <w:r w:rsidRPr="00022A48">
        <w:rPr>
          <w:rFonts w:ascii="Barlow" w:hAnsi="Barlow" w:cs="Times New Roman"/>
          <w:color w:val="000000"/>
          <w:sz w:val="24"/>
          <w:szCs w:val="24"/>
        </w:rPr>
        <w:t>area</w:t>
      </w:r>
      <w:proofErr w:type="spellEnd"/>
      <w:r w:rsidRPr="00022A48">
        <w:rPr>
          <w:rFonts w:ascii="Barlow" w:hAnsi="Barlow" w:cs="Times New Roman"/>
          <w:color w:val="000000"/>
          <w:sz w:val="24"/>
          <w:szCs w:val="24"/>
        </w:rPr>
        <w:t xml:space="preserve"> tratada; </w:t>
      </w:r>
      <w:r w:rsidR="0087044B" w:rsidRPr="00022A48">
        <w:rPr>
          <w:rFonts w:ascii="Barlow" w:hAnsi="Barlow" w:cs="Times New Roman"/>
          <w:b/>
          <w:bCs/>
          <w:color w:val="000000"/>
          <w:sz w:val="24"/>
          <w:szCs w:val="24"/>
        </w:rPr>
        <w:t>10</w:t>
      </w:r>
      <w:r w:rsidRPr="00022A48">
        <w:rPr>
          <w:rFonts w:ascii="Barlow" w:hAnsi="Barlow" w:cs="Times New Roman"/>
          <w:b/>
          <w:bCs/>
          <w:color w:val="000000"/>
          <w:sz w:val="24"/>
          <w:szCs w:val="24"/>
        </w:rPr>
        <w:t>.</w:t>
      </w:r>
      <w:r w:rsidRPr="00022A48">
        <w:rPr>
          <w:rFonts w:ascii="Barlow" w:hAnsi="Barlow" w:cs="Times New Roman"/>
          <w:color w:val="000000"/>
          <w:sz w:val="24"/>
          <w:szCs w:val="24"/>
        </w:rPr>
        <w:t xml:space="preserve"> procurar lavar a máscara de proteção todos os dias para evitar </w:t>
      </w:r>
      <w:proofErr w:type="spellStart"/>
      <w:r w:rsidRPr="00022A48">
        <w:rPr>
          <w:rFonts w:ascii="Barlow" w:hAnsi="Barlow" w:cs="Times New Roman"/>
          <w:color w:val="000000"/>
          <w:sz w:val="24"/>
          <w:szCs w:val="24"/>
        </w:rPr>
        <w:t>microorganismos</w:t>
      </w:r>
      <w:proofErr w:type="spellEnd"/>
      <w:r w:rsidRPr="00022A48">
        <w:rPr>
          <w:rFonts w:ascii="Barlow" w:hAnsi="Barlow" w:cs="Times New Roman"/>
          <w:color w:val="000000"/>
          <w:sz w:val="24"/>
          <w:szCs w:val="24"/>
        </w:rPr>
        <w:t xml:space="preserve">; </w:t>
      </w:r>
      <w:r w:rsidR="0087044B" w:rsidRPr="00022A48">
        <w:rPr>
          <w:rFonts w:ascii="Barlow" w:hAnsi="Barlow" w:cs="Times New Roman"/>
          <w:b/>
          <w:bCs/>
          <w:color w:val="000000"/>
          <w:sz w:val="24"/>
          <w:szCs w:val="24"/>
        </w:rPr>
        <w:t>11</w:t>
      </w:r>
      <w:r w:rsidRPr="00022A48">
        <w:rPr>
          <w:rFonts w:ascii="Barlow" w:hAnsi="Barlow" w:cs="Times New Roman"/>
          <w:b/>
          <w:bCs/>
          <w:color w:val="000000"/>
          <w:sz w:val="24"/>
          <w:szCs w:val="24"/>
        </w:rPr>
        <w:t>.</w:t>
      </w:r>
      <w:r w:rsidRPr="00022A48">
        <w:rPr>
          <w:rFonts w:ascii="Barlow" w:hAnsi="Barlow" w:cs="Times New Roman"/>
          <w:color w:val="000000"/>
          <w:sz w:val="24"/>
          <w:szCs w:val="24"/>
        </w:rPr>
        <w:t xml:space="preserve"> não consumir bebidas </w:t>
      </w:r>
      <w:proofErr w:type="spellStart"/>
      <w:r w:rsidRPr="00022A48">
        <w:rPr>
          <w:rFonts w:ascii="Barlow" w:hAnsi="Barlow" w:cs="Times New Roman"/>
          <w:color w:val="000000"/>
          <w:sz w:val="24"/>
          <w:szCs w:val="24"/>
        </w:rPr>
        <w:t>alcoolicas</w:t>
      </w:r>
      <w:proofErr w:type="spellEnd"/>
      <w:r w:rsidRPr="00022A48">
        <w:rPr>
          <w:rFonts w:ascii="Barlow" w:hAnsi="Barlow" w:cs="Times New Roman"/>
          <w:color w:val="000000"/>
          <w:sz w:val="24"/>
          <w:szCs w:val="24"/>
        </w:rPr>
        <w:t xml:space="preserve"> por 7 dias; </w:t>
      </w:r>
      <w:r w:rsidR="0087044B" w:rsidRPr="00022A48">
        <w:rPr>
          <w:rFonts w:ascii="Barlow" w:hAnsi="Barlow" w:cs="Times New Roman"/>
          <w:b/>
          <w:bCs/>
          <w:color w:val="000000"/>
          <w:sz w:val="24"/>
          <w:szCs w:val="24"/>
        </w:rPr>
        <w:t>12</w:t>
      </w:r>
      <w:r w:rsidRPr="00022A48">
        <w:rPr>
          <w:rFonts w:ascii="Barlow" w:hAnsi="Barlow" w:cs="Times New Roman"/>
          <w:b/>
          <w:bCs/>
          <w:color w:val="000000"/>
          <w:sz w:val="24"/>
          <w:szCs w:val="24"/>
        </w:rPr>
        <w:t>.</w:t>
      </w:r>
      <w:r w:rsidRPr="00022A48">
        <w:rPr>
          <w:rFonts w:ascii="Barlow" w:hAnsi="Barlow" w:cs="Times New Roman"/>
          <w:color w:val="000000"/>
          <w:sz w:val="24"/>
          <w:szCs w:val="24"/>
        </w:rPr>
        <w:t xml:space="preserve"> Enviar fotografia a cada 2 horas após o procedimento e a cada 6horas até o 7 dia; </w:t>
      </w:r>
      <w:r w:rsidR="0087044B" w:rsidRPr="00022A48">
        <w:rPr>
          <w:rFonts w:ascii="Barlow" w:hAnsi="Barlow" w:cs="Times New Roman"/>
          <w:b/>
          <w:bCs/>
          <w:color w:val="000000"/>
          <w:sz w:val="24"/>
          <w:szCs w:val="24"/>
        </w:rPr>
        <w:t>13</w:t>
      </w:r>
      <w:r w:rsidRPr="00022A48">
        <w:rPr>
          <w:rFonts w:ascii="Barlow" w:hAnsi="Barlow" w:cs="Times New Roman"/>
          <w:b/>
          <w:bCs/>
          <w:color w:val="000000"/>
          <w:sz w:val="24"/>
          <w:szCs w:val="24"/>
        </w:rPr>
        <w:t>.</w:t>
      </w:r>
      <w:r w:rsidRPr="00022A48">
        <w:rPr>
          <w:rFonts w:ascii="Barlow" w:hAnsi="Barlow" w:cs="Times New Roman"/>
          <w:color w:val="000000"/>
          <w:sz w:val="24"/>
          <w:szCs w:val="24"/>
        </w:rPr>
        <w:t xml:space="preserve"> retornar ao consultório imediatamente caso as orientações acima tenham sido desrespeitadas</w:t>
      </w:r>
      <w:r w:rsidR="000A44D4" w:rsidRPr="00022A48">
        <w:rPr>
          <w:rFonts w:ascii="Barlow" w:hAnsi="Barlow" w:cs="Times New Roman"/>
          <w:color w:val="000000"/>
          <w:sz w:val="24"/>
          <w:szCs w:val="24"/>
        </w:rPr>
        <w:t xml:space="preserve">; </w:t>
      </w:r>
      <w:r w:rsidR="0087044B" w:rsidRPr="00022A48">
        <w:rPr>
          <w:rFonts w:ascii="Barlow" w:hAnsi="Barlow" w:cs="Times New Roman"/>
          <w:b/>
          <w:bCs/>
          <w:color w:val="000000"/>
          <w:sz w:val="24"/>
          <w:szCs w:val="24"/>
        </w:rPr>
        <w:t>14</w:t>
      </w:r>
      <w:r w:rsidR="000A44D4" w:rsidRPr="00022A48">
        <w:rPr>
          <w:rFonts w:ascii="Barlow" w:hAnsi="Barlow" w:cs="Times New Roman"/>
          <w:b/>
          <w:bCs/>
          <w:color w:val="000000"/>
          <w:sz w:val="24"/>
          <w:szCs w:val="24"/>
        </w:rPr>
        <w:t xml:space="preserve">. </w:t>
      </w:r>
      <w:r w:rsidR="000A44D4" w:rsidRPr="00022A48">
        <w:rPr>
          <w:rFonts w:ascii="Barlow" w:hAnsi="Barlow" w:cs="Times New Roman"/>
          <w:color w:val="000000"/>
          <w:sz w:val="24"/>
          <w:szCs w:val="24"/>
        </w:rPr>
        <w:t xml:space="preserve">Não tomar medicamentos que contenham corticoide ou qualquer </w:t>
      </w:r>
      <w:proofErr w:type="spellStart"/>
      <w:r w:rsidR="000A44D4" w:rsidRPr="00022A48">
        <w:rPr>
          <w:rFonts w:ascii="Barlow" w:hAnsi="Barlow" w:cs="Times New Roman"/>
          <w:color w:val="000000"/>
          <w:sz w:val="24"/>
          <w:szCs w:val="24"/>
        </w:rPr>
        <w:t>antiinflamatório</w:t>
      </w:r>
      <w:proofErr w:type="spellEnd"/>
      <w:r w:rsidR="000A44D4" w:rsidRPr="00022A48">
        <w:rPr>
          <w:rFonts w:ascii="Barlow" w:hAnsi="Barlow" w:cs="Times New Roman"/>
          <w:color w:val="000000"/>
          <w:sz w:val="24"/>
          <w:szCs w:val="24"/>
        </w:rPr>
        <w:t xml:space="preserve"> por no mínimo 15 dias, sob risco de interferir no resultado do procedimento (a não ser que seja prescrito por médico, pois a saúde está acima da estética. Todavia, haverá perda de resultado, não podendo o profissional ser punido por isso).</w:t>
      </w:r>
    </w:p>
    <w:p w14:paraId="73367156" w14:textId="77777777" w:rsidR="00873549" w:rsidRDefault="00873549" w:rsidP="00F60EFB">
      <w:pPr>
        <w:jc w:val="both"/>
        <w:rPr>
          <w:rFonts w:ascii="Barlow" w:hAnsi="Barlow" w:cs="Times New Roman"/>
          <w:b/>
          <w:color w:val="000000"/>
          <w:sz w:val="24"/>
          <w:szCs w:val="24"/>
        </w:rPr>
      </w:pPr>
    </w:p>
    <w:p w14:paraId="56810FD7" w14:textId="0AA6F625" w:rsidR="006D0F56" w:rsidRPr="00531C68" w:rsidRDefault="00204B99" w:rsidP="00F60EFB">
      <w:pPr>
        <w:jc w:val="both"/>
        <w:rPr>
          <w:rFonts w:ascii="Barlow" w:hAnsi="Barlow" w:cs="Times New Roman"/>
          <w:b/>
          <w:color w:val="000000"/>
          <w:sz w:val="28"/>
          <w:szCs w:val="28"/>
        </w:rPr>
      </w:pPr>
      <w:r w:rsidRPr="00531C68">
        <w:rPr>
          <w:rFonts w:ascii="Barlow" w:hAnsi="Barlow" w:cs="Times New Roman"/>
          <w:b/>
          <w:color w:val="000000"/>
          <w:sz w:val="28"/>
          <w:szCs w:val="28"/>
        </w:rPr>
        <w:t>7</w:t>
      </w:r>
      <w:r w:rsidR="006D0F56" w:rsidRPr="00531C68">
        <w:rPr>
          <w:rFonts w:ascii="Barlow" w:hAnsi="Barlow" w:cs="Times New Roman"/>
          <w:b/>
          <w:color w:val="000000"/>
          <w:sz w:val="28"/>
          <w:szCs w:val="28"/>
        </w:rPr>
        <w:t>. Dúvidas e Esclarecimentos</w:t>
      </w:r>
      <w:r w:rsidR="00873549" w:rsidRPr="00531C68">
        <w:rPr>
          <w:rFonts w:ascii="Barlow" w:hAnsi="Barlow" w:cs="Times New Roman"/>
          <w:b/>
          <w:color w:val="000000"/>
          <w:sz w:val="28"/>
          <w:szCs w:val="28"/>
        </w:rPr>
        <w:t>:</w:t>
      </w:r>
    </w:p>
    <w:p w14:paraId="30499D39" w14:textId="13713783" w:rsidR="006D0F56" w:rsidRPr="00022A48" w:rsidRDefault="006D0F56" w:rsidP="00F60EFB">
      <w:pPr>
        <w:jc w:val="both"/>
        <w:rPr>
          <w:rFonts w:ascii="Barlow" w:hAnsi="Barlow" w:cs="Times New Roman"/>
          <w:color w:val="000000"/>
          <w:sz w:val="24"/>
          <w:szCs w:val="24"/>
        </w:rPr>
      </w:pPr>
      <w:r w:rsidRPr="00022A48">
        <w:rPr>
          <w:rFonts w:ascii="Barlow" w:hAnsi="Barlow" w:cs="Times New Roman"/>
          <w:color w:val="000000"/>
          <w:sz w:val="24"/>
          <w:szCs w:val="24"/>
        </w:rPr>
        <w:t>Por fim, declaro a minha plena satisfação quanto ao atendimento às minhas dúvidas e questões, o que me foi feito em linguagem clara, acessível e precisa pela profissional, que foi dada a opção de desistir a qualquer momento antes do procedimento, e que todos os espaços em branco foram preenchidos antes da minha assinatura.</w:t>
      </w:r>
    </w:p>
    <w:p w14:paraId="58CD55EF" w14:textId="77777777" w:rsidR="00873549" w:rsidRDefault="00873549" w:rsidP="00F60EFB">
      <w:pPr>
        <w:jc w:val="both"/>
        <w:rPr>
          <w:rFonts w:ascii="Barlow" w:hAnsi="Barlow" w:cs="Times New Roman"/>
          <w:b/>
          <w:bCs/>
          <w:color w:val="000000"/>
          <w:sz w:val="24"/>
          <w:szCs w:val="24"/>
        </w:rPr>
      </w:pPr>
    </w:p>
    <w:p w14:paraId="2483F281" w14:textId="3C13A5D3" w:rsidR="00204B99" w:rsidRPr="00531C68" w:rsidRDefault="00204B99" w:rsidP="00F60EFB">
      <w:pPr>
        <w:jc w:val="both"/>
        <w:rPr>
          <w:rFonts w:ascii="Barlow" w:hAnsi="Barlow" w:cs="Times New Roman"/>
          <w:b/>
          <w:bCs/>
          <w:color w:val="000000"/>
          <w:sz w:val="28"/>
          <w:szCs w:val="28"/>
        </w:rPr>
      </w:pPr>
      <w:r w:rsidRPr="00531C68">
        <w:rPr>
          <w:rFonts w:ascii="Barlow" w:hAnsi="Barlow" w:cs="Times New Roman"/>
          <w:b/>
          <w:bCs/>
          <w:color w:val="000000"/>
          <w:sz w:val="28"/>
          <w:szCs w:val="28"/>
        </w:rPr>
        <w:t xml:space="preserve">8. Intercorrências COVID-19: </w:t>
      </w:r>
    </w:p>
    <w:p w14:paraId="74FB134E" w14:textId="77777777" w:rsidR="00204B99" w:rsidRPr="00022A48" w:rsidRDefault="00204B99" w:rsidP="00F60EFB">
      <w:pPr>
        <w:jc w:val="both"/>
        <w:rPr>
          <w:rFonts w:ascii="Barlow" w:hAnsi="Barlow" w:cs="Times New Roman"/>
          <w:color w:val="000000"/>
          <w:sz w:val="24"/>
          <w:szCs w:val="24"/>
        </w:rPr>
      </w:pPr>
      <w:r w:rsidRPr="00022A48">
        <w:rPr>
          <w:rFonts w:ascii="Barlow" w:hAnsi="Barlow" w:cs="Times New Roman"/>
          <w:color w:val="000000"/>
          <w:sz w:val="24"/>
          <w:szCs w:val="24"/>
        </w:rPr>
        <w:t xml:space="preserve">Fui esclarecido pela profissional especialista que, alguns estudos científicos recentes, demonstraram que pacientes que já foram infectados pelo novo COVID-19 podem apresentar sequelas em um órgão extremamente importante do corpo humano, o endotélio, uma das sequelas possíveis é a sequela </w:t>
      </w:r>
      <w:proofErr w:type="spellStart"/>
      <w:r w:rsidRPr="00022A48">
        <w:rPr>
          <w:rFonts w:ascii="Barlow" w:hAnsi="Barlow" w:cs="Times New Roman"/>
          <w:color w:val="000000"/>
          <w:sz w:val="24"/>
          <w:szCs w:val="24"/>
        </w:rPr>
        <w:t>lesional</w:t>
      </w:r>
      <w:proofErr w:type="spellEnd"/>
      <w:r w:rsidRPr="00022A48">
        <w:rPr>
          <w:rFonts w:ascii="Barlow" w:hAnsi="Barlow" w:cs="Times New Roman"/>
          <w:color w:val="000000"/>
          <w:sz w:val="24"/>
          <w:szCs w:val="24"/>
        </w:rPr>
        <w:t xml:space="preserve"> por todas as paredes do endotélio, acometendo os vasos periféricos </w:t>
      </w:r>
      <w:r w:rsidRPr="00022A48">
        <w:rPr>
          <w:rFonts w:ascii="Barlow" w:hAnsi="Barlow" w:cs="Times New Roman"/>
          <w:color w:val="000000"/>
          <w:sz w:val="24"/>
          <w:szCs w:val="24"/>
        </w:rPr>
        <w:lastRenderedPageBreak/>
        <w:t xml:space="preserve">gerando o aumento na atividade de células residentes da pele/derme, podendo causar edemas exacerbados. </w:t>
      </w:r>
    </w:p>
    <w:p w14:paraId="15B6A472" w14:textId="77777777" w:rsidR="00001458" w:rsidRDefault="00001458" w:rsidP="00F60EFB">
      <w:pPr>
        <w:jc w:val="both"/>
        <w:rPr>
          <w:rFonts w:ascii="Barlow" w:hAnsi="Barlow" w:cs="Times New Roman"/>
          <w:color w:val="000000"/>
          <w:sz w:val="24"/>
          <w:szCs w:val="24"/>
        </w:rPr>
      </w:pPr>
    </w:p>
    <w:p w14:paraId="1ACF7791" w14:textId="77777777" w:rsidR="00001458" w:rsidRDefault="00001458" w:rsidP="00F60EFB">
      <w:pPr>
        <w:jc w:val="both"/>
        <w:rPr>
          <w:rFonts w:ascii="Barlow" w:hAnsi="Barlow" w:cs="Times New Roman"/>
          <w:color w:val="000000"/>
          <w:sz w:val="24"/>
          <w:szCs w:val="24"/>
        </w:rPr>
      </w:pPr>
    </w:p>
    <w:p w14:paraId="796B4D5D" w14:textId="45388F03" w:rsidR="00204B99" w:rsidRPr="00022A48" w:rsidRDefault="00204B99" w:rsidP="00F60EFB">
      <w:pPr>
        <w:jc w:val="both"/>
        <w:rPr>
          <w:rFonts w:ascii="Barlow" w:hAnsi="Barlow" w:cs="Times New Roman"/>
          <w:color w:val="000000"/>
          <w:sz w:val="24"/>
          <w:szCs w:val="24"/>
        </w:rPr>
      </w:pPr>
      <w:r w:rsidRPr="00022A48">
        <w:rPr>
          <w:rFonts w:ascii="Barlow" w:hAnsi="Barlow" w:cs="Times New Roman"/>
          <w:color w:val="000000"/>
          <w:sz w:val="24"/>
          <w:szCs w:val="24"/>
        </w:rPr>
        <w:t xml:space="preserve">No entanto, estudos recentes evidenciam que por mais cauteloso que seja o profissional e os cuidados do paciente após o procedimento, podem ocorrer situações inesperadas em razão das sequelas do endotélio causadas pelo COVID-19, não tendo neste caso responsabilidade o profissional, uma vez que fui devidamente cientificada do risco e ainda assim aceitei realizar o procedimento. No mais, é incerto esse estranhamento de defesa a procedimentos que são rotina aos pacientes e realizados em todos os anos na indução de tramas colagénicas e que eram identificados como normais. </w:t>
      </w:r>
    </w:p>
    <w:p w14:paraId="152EB648" w14:textId="77777777" w:rsidR="00873549" w:rsidRDefault="00873549" w:rsidP="00F60EFB">
      <w:pPr>
        <w:jc w:val="both"/>
        <w:rPr>
          <w:rFonts w:ascii="Barlow" w:hAnsi="Barlow" w:cs="Times New Roman"/>
          <w:b/>
          <w:color w:val="000000"/>
          <w:sz w:val="24"/>
          <w:szCs w:val="24"/>
        </w:rPr>
      </w:pPr>
    </w:p>
    <w:p w14:paraId="79469AC6" w14:textId="53483BE6" w:rsidR="006D0F56" w:rsidRPr="00FD565E" w:rsidRDefault="006D0F56" w:rsidP="00F60EFB">
      <w:pPr>
        <w:jc w:val="both"/>
        <w:rPr>
          <w:rFonts w:ascii="Barlow" w:hAnsi="Barlow" w:cs="Times New Roman"/>
          <w:b/>
          <w:bCs/>
          <w:color w:val="000000"/>
          <w:sz w:val="28"/>
          <w:szCs w:val="28"/>
        </w:rPr>
      </w:pPr>
      <w:r w:rsidRPr="00FD565E">
        <w:rPr>
          <w:rFonts w:ascii="Barlow" w:hAnsi="Barlow" w:cs="Times New Roman"/>
          <w:b/>
          <w:color w:val="000000"/>
          <w:sz w:val="28"/>
          <w:szCs w:val="28"/>
        </w:rPr>
        <w:t>9.</w:t>
      </w:r>
      <w:r w:rsidR="00873549" w:rsidRPr="00FD565E">
        <w:rPr>
          <w:rFonts w:ascii="Barlow" w:hAnsi="Barlow" w:cs="Times New Roman"/>
          <w:b/>
          <w:color w:val="000000"/>
          <w:sz w:val="28"/>
          <w:szCs w:val="28"/>
        </w:rPr>
        <w:t xml:space="preserve"> </w:t>
      </w:r>
      <w:r w:rsidRPr="00FD565E">
        <w:rPr>
          <w:rFonts w:ascii="Barlow" w:hAnsi="Barlow" w:cs="Times New Roman"/>
          <w:b/>
          <w:bCs/>
          <w:color w:val="000000"/>
          <w:sz w:val="28"/>
          <w:szCs w:val="28"/>
        </w:rPr>
        <w:t>Conclusão:</w:t>
      </w:r>
    </w:p>
    <w:p w14:paraId="24AC955E" w14:textId="77777777" w:rsidR="006D0F56" w:rsidRPr="00022A48" w:rsidRDefault="006D0F56" w:rsidP="00F60EFB">
      <w:pPr>
        <w:pStyle w:val="Corpodetexto"/>
        <w:spacing w:line="276" w:lineRule="auto"/>
        <w:jc w:val="both"/>
        <w:rPr>
          <w:rFonts w:ascii="Barlow" w:hAnsi="Barlow" w:cs="Times New Roman"/>
          <w:sz w:val="24"/>
          <w:szCs w:val="24"/>
        </w:rPr>
      </w:pPr>
      <w:r w:rsidRPr="00022A48">
        <w:rPr>
          <w:rFonts w:ascii="Barlow" w:hAnsi="Barlow" w:cs="Times New Roman"/>
          <w:sz w:val="24"/>
          <w:szCs w:val="24"/>
        </w:rPr>
        <w:t xml:space="preserve">Portanto, aceito e autorizo a execução do procedimento, comprometendo-me a seguir rigorosamente as orientações do(a) profissional, comunicando imediatamente qualquer alteração em decorrência dos procedimentos realizados e comparecer pontualmente às consultas marcadas. </w:t>
      </w:r>
    </w:p>
    <w:p w14:paraId="0BEAFF4F" w14:textId="77777777" w:rsidR="006D0F56" w:rsidRPr="00022A48" w:rsidRDefault="006D0F56" w:rsidP="006D0F56">
      <w:pPr>
        <w:pStyle w:val="Corpodetexto"/>
        <w:spacing w:line="276" w:lineRule="auto"/>
        <w:ind w:left="720"/>
        <w:jc w:val="both"/>
        <w:rPr>
          <w:rFonts w:ascii="Barlow" w:hAnsi="Barlow" w:cs="Times New Roman"/>
          <w:b/>
          <w:bCs/>
          <w:sz w:val="24"/>
          <w:szCs w:val="24"/>
        </w:rPr>
      </w:pPr>
    </w:p>
    <w:p w14:paraId="51512A1A" w14:textId="13D97BC6" w:rsidR="006D0F56" w:rsidRPr="00022A48" w:rsidRDefault="006D0F56" w:rsidP="006D0F56">
      <w:pPr>
        <w:jc w:val="center"/>
        <w:rPr>
          <w:rFonts w:ascii="Barlow" w:hAnsi="Barlow" w:cs="Times New Roman"/>
          <w:color w:val="000000"/>
          <w:sz w:val="24"/>
          <w:szCs w:val="24"/>
        </w:rPr>
      </w:pPr>
      <w:r w:rsidRPr="00022A48">
        <w:rPr>
          <w:rFonts w:ascii="Barlow" w:hAnsi="Barlow" w:cs="Times New Roman"/>
          <w:color w:val="000000"/>
          <w:sz w:val="24"/>
          <w:szCs w:val="24"/>
        </w:rPr>
        <w:t>_____/______/______</w:t>
      </w:r>
    </w:p>
    <w:p w14:paraId="196E11B4" w14:textId="77777777" w:rsidR="003443DF" w:rsidRDefault="003443DF" w:rsidP="006D0F56">
      <w:pPr>
        <w:jc w:val="center"/>
        <w:rPr>
          <w:rFonts w:ascii="Barlow" w:hAnsi="Barlow" w:cs="Times New Roman"/>
          <w:color w:val="000000"/>
          <w:sz w:val="24"/>
          <w:szCs w:val="24"/>
        </w:rPr>
      </w:pPr>
    </w:p>
    <w:p w14:paraId="2AF91A2B" w14:textId="77777777" w:rsidR="00C67BC7" w:rsidRDefault="00C67BC7" w:rsidP="006D0F56">
      <w:pPr>
        <w:jc w:val="center"/>
        <w:rPr>
          <w:rFonts w:ascii="Barlow" w:hAnsi="Barlow" w:cs="Times New Roman"/>
          <w:color w:val="000000"/>
          <w:sz w:val="24"/>
          <w:szCs w:val="24"/>
        </w:rPr>
      </w:pPr>
    </w:p>
    <w:p w14:paraId="58975A39" w14:textId="77777777" w:rsidR="00C67BC7" w:rsidRDefault="00C67BC7" w:rsidP="006D0F56">
      <w:pPr>
        <w:jc w:val="center"/>
        <w:rPr>
          <w:rFonts w:ascii="Barlow" w:hAnsi="Barlow" w:cs="Times New Roman"/>
          <w:color w:val="000000"/>
          <w:sz w:val="24"/>
          <w:szCs w:val="24"/>
        </w:rPr>
      </w:pPr>
    </w:p>
    <w:p w14:paraId="1023B4C0" w14:textId="77777777" w:rsidR="00C67BC7" w:rsidRDefault="00C67BC7" w:rsidP="006D0F56">
      <w:pPr>
        <w:jc w:val="center"/>
        <w:rPr>
          <w:rFonts w:ascii="Barlow" w:hAnsi="Barlow" w:cs="Times New Roman"/>
          <w:color w:val="000000"/>
          <w:sz w:val="24"/>
          <w:szCs w:val="24"/>
        </w:rPr>
      </w:pPr>
    </w:p>
    <w:p w14:paraId="77C34C50" w14:textId="77777777" w:rsidR="00C67BC7" w:rsidRDefault="00C67BC7" w:rsidP="006D0F56">
      <w:pPr>
        <w:jc w:val="center"/>
        <w:rPr>
          <w:rFonts w:ascii="Barlow" w:hAnsi="Barlow" w:cs="Times New Roman"/>
          <w:color w:val="000000"/>
          <w:sz w:val="24"/>
          <w:szCs w:val="24"/>
        </w:rPr>
      </w:pPr>
    </w:p>
    <w:p w14:paraId="1381FF02" w14:textId="77777777" w:rsidR="00C67BC7" w:rsidRDefault="00C67BC7" w:rsidP="006D0F56">
      <w:pPr>
        <w:jc w:val="center"/>
        <w:rPr>
          <w:rFonts w:ascii="Barlow" w:hAnsi="Barlow" w:cs="Times New Roman"/>
          <w:color w:val="000000"/>
          <w:sz w:val="24"/>
          <w:szCs w:val="24"/>
        </w:rPr>
      </w:pPr>
    </w:p>
    <w:p w14:paraId="6A01DDF6" w14:textId="77777777" w:rsidR="00C67BC7" w:rsidRDefault="00C67BC7" w:rsidP="006D0F56">
      <w:pPr>
        <w:jc w:val="center"/>
        <w:rPr>
          <w:rFonts w:ascii="Barlow" w:hAnsi="Barlow" w:cs="Times New Roman"/>
          <w:color w:val="000000"/>
          <w:sz w:val="24"/>
          <w:szCs w:val="24"/>
        </w:rPr>
      </w:pPr>
    </w:p>
    <w:p w14:paraId="61F83D59" w14:textId="77777777" w:rsidR="00C67BC7" w:rsidRDefault="00C67BC7" w:rsidP="006D0F56">
      <w:pPr>
        <w:jc w:val="center"/>
        <w:rPr>
          <w:rFonts w:ascii="Barlow" w:hAnsi="Barlow" w:cs="Times New Roman"/>
          <w:color w:val="000000"/>
          <w:sz w:val="24"/>
          <w:szCs w:val="24"/>
        </w:rPr>
      </w:pPr>
    </w:p>
    <w:p w14:paraId="0BC731BA" w14:textId="77777777" w:rsidR="00C67BC7" w:rsidRDefault="00C67BC7" w:rsidP="006D0F56">
      <w:pPr>
        <w:jc w:val="center"/>
        <w:rPr>
          <w:rFonts w:ascii="Barlow" w:hAnsi="Barlow" w:cs="Times New Roman"/>
          <w:color w:val="000000"/>
          <w:sz w:val="24"/>
          <w:szCs w:val="24"/>
        </w:rPr>
      </w:pPr>
    </w:p>
    <w:p w14:paraId="5D9AADBC" w14:textId="77777777" w:rsidR="00C67BC7" w:rsidRDefault="00C67BC7" w:rsidP="006D0F56">
      <w:pPr>
        <w:jc w:val="center"/>
        <w:rPr>
          <w:rFonts w:ascii="Barlow" w:hAnsi="Barlow" w:cs="Times New Roman"/>
          <w:color w:val="000000"/>
          <w:sz w:val="24"/>
          <w:szCs w:val="24"/>
        </w:rPr>
      </w:pPr>
    </w:p>
    <w:p w14:paraId="55A2F562" w14:textId="77777777" w:rsidR="00C67BC7" w:rsidRDefault="00C67BC7" w:rsidP="006D0F56">
      <w:pPr>
        <w:jc w:val="center"/>
        <w:rPr>
          <w:rFonts w:ascii="Barlow" w:hAnsi="Barlow" w:cs="Times New Roman"/>
          <w:color w:val="000000"/>
          <w:sz w:val="24"/>
          <w:szCs w:val="24"/>
        </w:rPr>
      </w:pPr>
    </w:p>
    <w:p w14:paraId="61A99E53" w14:textId="77777777" w:rsidR="00C67BC7" w:rsidRDefault="00C67BC7" w:rsidP="006D0F56">
      <w:pPr>
        <w:jc w:val="center"/>
        <w:rPr>
          <w:rFonts w:ascii="Barlow" w:hAnsi="Barlow" w:cs="Times New Roman"/>
          <w:color w:val="000000"/>
          <w:sz w:val="24"/>
          <w:szCs w:val="24"/>
        </w:rPr>
      </w:pPr>
    </w:p>
    <w:p w14:paraId="7FF9DEB3" w14:textId="77777777" w:rsidR="00C67BC7" w:rsidRDefault="00C67BC7" w:rsidP="006D0F56">
      <w:pPr>
        <w:jc w:val="center"/>
        <w:rPr>
          <w:rFonts w:ascii="Barlow" w:hAnsi="Barlow" w:cs="Times New Roman"/>
          <w:color w:val="000000"/>
          <w:sz w:val="24"/>
          <w:szCs w:val="24"/>
        </w:rPr>
      </w:pPr>
    </w:p>
    <w:p w14:paraId="7525FE82" w14:textId="77777777" w:rsidR="00C67BC7" w:rsidRDefault="00C67BC7" w:rsidP="006D0F56">
      <w:pPr>
        <w:jc w:val="center"/>
        <w:rPr>
          <w:rFonts w:ascii="Barlow" w:hAnsi="Barlow" w:cs="Times New Roman"/>
          <w:color w:val="000000"/>
          <w:sz w:val="24"/>
          <w:szCs w:val="24"/>
        </w:rPr>
      </w:pPr>
    </w:p>
    <w:p w14:paraId="51ABC8F3" w14:textId="77777777" w:rsidR="00C67BC7" w:rsidRDefault="00C67BC7" w:rsidP="006D0F56">
      <w:pPr>
        <w:jc w:val="center"/>
        <w:rPr>
          <w:rFonts w:ascii="Barlow" w:hAnsi="Barlow" w:cs="Times New Roman"/>
          <w:color w:val="000000"/>
          <w:sz w:val="24"/>
          <w:szCs w:val="24"/>
        </w:rPr>
      </w:pPr>
    </w:p>
    <w:p w14:paraId="21216B4D" w14:textId="77777777" w:rsidR="00C67BC7" w:rsidRDefault="00C67BC7" w:rsidP="00C67BC7">
      <w:pPr>
        <w:ind w:firstLine="708"/>
        <w:jc w:val="center"/>
        <w:rPr>
          <w:rFonts w:cstheme="minorHAnsi"/>
          <w:b/>
          <w:bCs/>
        </w:rPr>
      </w:pPr>
    </w:p>
    <w:p w14:paraId="1A1E35A0" w14:textId="77777777" w:rsidR="00C67BC7" w:rsidRPr="00CC0A7A" w:rsidRDefault="00C67BC7" w:rsidP="00C67BC7">
      <w:pPr>
        <w:pStyle w:val="parag3"/>
        <w:spacing w:before="0" w:after="0" w:line="276" w:lineRule="auto"/>
        <w:jc w:val="center"/>
        <w:rPr>
          <w:rFonts w:ascii="Barlow" w:eastAsia="Arial Unicode MS" w:hAnsi="Barlow"/>
          <w:b/>
          <w:bCs/>
          <w:iCs/>
          <w:u w:val="single"/>
        </w:rPr>
      </w:pPr>
      <w:r w:rsidRPr="00CC0A7A">
        <w:rPr>
          <w:rFonts w:ascii="Barlow" w:eastAsia="Arial Unicode MS" w:hAnsi="Barlow"/>
          <w:b/>
          <w:bCs/>
          <w:iCs/>
          <w:u w:val="single"/>
        </w:rPr>
        <w:t xml:space="preserve">TERMO DE CIÊNCIA DE RESULTADO TÍMIDO/MÍNIMO </w:t>
      </w:r>
    </w:p>
    <w:p w14:paraId="13FC0E00" w14:textId="77777777" w:rsidR="00C67BC7" w:rsidRPr="00CC0A7A" w:rsidRDefault="00C67BC7" w:rsidP="00C67BC7">
      <w:pPr>
        <w:pStyle w:val="parag3"/>
        <w:spacing w:before="0" w:after="0" w:line="276" w:lineRule="auto"/>
        <w:jc w:val="center"/>
        <w:rPr>
          <w:rFonts w:ascii="Barlow" w:hAnsi="Barlow"/>
          <w:iCs/>
          <w:u w:val="single"/>
        </w:rPr>
      </w:pPr>
    </w:p>
    <w:p w14:paraId="47B1C56E" w14:textId="77777777" w:rsidR="00C67BC7" w:rsidRPr="00CC0A7A" w:rsidRDefault="00C67BC7" w:rsidP="00C67BC7">
      <w:pPr>
        <w:pStyle w:val="parag3"/>
        <w:spacing w:before="0" w:after="0" w:line="276" w:lineRule="auto"/>
        <w:jc w:val="center"/>
        <w:rPr>
          <w:rFonts w:ascii="Barlow" w:hAnsi="Barlow"/>
          <w:iCs/>
          <w:u w:val="single"/>
        </w:rPr>
      </w:pPr>
    </w:p>
    <w:p w14:paraId="09EFE5FB" w14:textId="77777777" w:rsidR="00C67BC7" w:rsidRPr="00CC0A7A" w:rsidRDefault="00C67BC7" w:rsidP="00C67BC7">
      <w:pPr>
        <w:pStyle w:val="parag3"/>
        <w:spacing w:before="0" w:after="0" w:line="276" w:lineRule="auto"/>
        <w:rPr>
          <w:rFonts w:ascii="Barlow" w:hAnsi="Barlow"/>
        </w:rPr>
      </w:pPr>
    </w:p>
    <w:p w14:paraId="53567991" w14:textId="77777777" w:rsidR="00C67BC7" w:rsidRPr="00CC0A7A" w:rsidRDefault="00C67BC7" w:rsidP="00C67BC7">
      <w:pPr>
        <w:pStyle w:val="parag3"/>
        <w:tabs>
          <w:tab w:val="left" w:pos="345"/>
        </w:tabs>
        <w:spacing w:before="0" w:after="0" w:line="276" w:lineRule="auto"/>
        <w:jc w:val="both"/>
        <w:rPr>
          <w:rFonts w:ascii="Barlow" w:hAnsi="Barlow"/>
        </w:rPr>
      </w:pPr>
      <w:r w:rsidRPr="00CC0A7A">
        <w:rPr>
          <w:rFonts w:ascii="Barlow" w:eastAsia="Arial Unicode MS" w:hAnsi="Barlow"/>
          <w:b/>
          <w:bCs/>
        </w:rPr>
        <w:tab/>
      </w:r>
    </w:p>
    <w:p w14:paraId="37829009" w14:textId="77777777" w:rsidR="00C67BC7" w:rsidRPr="00CC0A7A" w:rsidRDefault="00C67BC7" w:rsidP="00C67BC7">
      <w:pPr>
        <w:pStyle w:val="parag2"/>
        <w:spacing w:before="0" w:after="225" w:line="276" w:lineRule="auto"/>
        <w:ind w:firstLine="709"/>
        <w:rPr>
          <w:rFonts w:ascii="Barlow" w:hAnsi="Barlow"/>
        </w:rPr>
      </w:pPr>
      <w:r w:rsidRPr="00CC0A7A">
        <w:rPr>
          <w:rFonts w:ascii="Barlow" w:hAnsi="Barlow"/>
        </w:rPr>
        <w:t>DATA:</w:t>
      </w:r>
      <w:r>
        <w:rPr>
          <w:rFonts w:ascii="Barlow" w:hAnsi="Barlow"/>
        </w:rPr>
        <w:t>___/___/_______</w:t>
      </w:r>
    </w:p>
    <w:p w14:paraId="26DC7360" w14:textId="77777777" w:rsidR="00C67BC7" w:rsidRPr="00CC0A7A" w:rsidRDefault="00C67BC7" w:rsidP="00C67BC7">
      <w:pPr>
        <w:pStyle w:val="parag2"/>
        <w:spacing w:before="0" w:after="225" w:line="276" w:lineRule="auto"/>
        <w:ind w:firstLine="709"/>
        <w:rPr>
          <w:rFonts w:ascii="Barlow" w:hAnsi="Barlow"/>
        </w:rPr>
      </w:pPr>
      <w:r w:rsidRPr="00CC0A7A">
        <w:rPr>
          <w:rFonts w:ascii="Barlow" w:hAnsi="Barlow"/>
        </w:rPr>
        <w:t>NOME DO PACIENTE:</w:t>
      </w:r>
      <w:r>
        <w:rPr>
          <w:rFonts w:ascii="Barlow" w:hAnsi="Barlow"/>
        </w:rPr>
        <w:t xml:space="preserve"> ___________________</w:t>
      </w:r>
    </w:p>
    <w:p w14:paraId="7242F600" w14:textId="77777777" w:rsidR="00C67BC7" w:rsidRPr="00CC0A7A" w:rsidRDefault="00C67BC7" w:rsidP="00C67BC7">
      <w:pPr>
        <w:pStyle w:val="parag2"/>
        <w:spacing w:before="0" w:after="225" w:line="276" w:lineRule="auto"/>
        <w:ind w:firstLine="709"/>
        <w:rPr>
          <w:rFonts w:ascii="Barlow" w:hAnsi="Barlow"/>
        </w:rPr>
      </w:pPr>
      <w:r w:rsidRPr="00CC0A7A">
        <w:rPr>
          <w:rFonts w:ascii="Barlow" w:hAnsi="Barlow"/>
        </w:rPr>
        <w:t>NOME DO PROFISSIONAL:</w:t>
      </w:r>
      <w:r>
        <w:rPr>
          <w:rFonts w:ascii="Barlow" w:hAnsi="Barlow"/>
        </w:rPr>
        <w:t xml:space="preserve"> DRA. TAYSA DIAS</w:t>
      </w:r>
    </w:p>
    <w:p w14:paraId="0DE44CD3" w14:textId="77777777" w:rsidR="00C67BC7" w:rsidRPr="00CC0A7A" w:rsidRDefault="00C67BC7" w:rsidP="00C67BC7">
      <w:pPr>
        <w:pStyle w:val="parag2"/>
        <w:spacing w:before="0" w:after="225" w:line="276" w:lineRule="auto"/>
        <w:jc w:val="both"/>
        <w:rPr>
          <w:rFonts w:ascii="Barlow" w:hAnsi="Barlow"/>
        </w:rPr>
      </w:pPr>
    </w:p>
    <w:p w14:paraId="0A63E0A5" w14:textId="77777777" w:rsidR="00C67BC7" w:rsidRPr="00CC0A7A" w:rsidRDefault="00C67BC7" w:rsidP="00C67BC7">
      <w:pPr>
        <w:pStyle w:val="parag2"/>
        <w:spacing w:before="0" w:after="225" w:line="276" w:lineRule="auto"/>
        <w:ind w:left="708"/>
        <w:jc w:val="both"/>
        <w:rPr>
          <w:rFonts w:ascii="Barlow" w:hAnsi="Barlow"/>
        </w:rPr>
      </w:pPr>
      <w:r w:rsidRPr="00CC0A7A">
        <w:rPr>
          <w:rFonts w:ascii="Barlow" w:hAnsi="Barlow"/>
        </w:rPr>
        <w:t xml:space="preserve">Eu, paciente acima denominado, declaro que após análise minuciosa do meu caso pelo(a) profissional, fui esclarecido(a)/orientado(a)/cientificado(a) que o resultado do(s) procedimento(s) poderá ser minimamente perceptível ou bastante tímido, em razão da resposta biológica do meu organismo, variação das minhas condições genéticas, minha anatomia facial/corporal e ainda porque o(a) profissional não abre mão de sempre aplicar nos procedimentos que realiza as melhores técnicas, isto é, com base nos seus conhecimentos científicos, de modo que o resultado seja o mais </w:t>
      </w:r>
      <w:r w:rsidRPr="00CC0A7A">
        <w:rPr>
          <w:rFonts w:ascii="Barlow" w:hAnsi="Barlow"/>
          <w:b/>
          <w:bCs/>
        </w:rPr>
        <w:t>harmônico</w:t>
      </w:r>
      <w:r w:rsidRPr="00CC0A7A">
        <w:rPr>
          <w:rFonts w:ascii="Barlow" w:hAnsi="Barlow"/>
        </w:rPr>
        <w:t xml:space="preserve"> possível, dentro dos padrões estéticos.</w:t>
      </w:r>
    </w:p>
    <w:p w14:paraId="34ADD0F1" w14:textId="77777777" w:rsidR="00C67BC7" w:rsidRPr="00CC0A7A" w:rsidRDefault="00C67BC7" w:rsidP="00C67BC7">
      <w:pPr>
        <w:pStyle w:val="parag2"/>
        <w:spacing w:before="0" w:after="225" w:line="276" w:lineRule="auto"/>
        <w:ind w:left="708"/>
        <w:jc w:val="both"/>
        <w:rPr>
          <w:rFonts w:ascii="Barlow" w:hAnsi="Barlow"/>
        </w:rPr>
      </w:pPr>
      <w:r w:rsidRPr="00CC0A7A">
        <w:rPr>
          <w:rFonts w:ascii="Barlow" w:hAnsi="Barlow"/>
        </w:rPr>
        <w:t xml:space="preserve">Portanto, sabendo disto, ainda assim decidi realizar o(s) procedimento(s), livre de qualquer coação ou constrangimento, assumindo minha responsabilidade por eventual descontentamento, pois fui previamente cientificado(a), me comprometendo ainda a não ajuizar qualquer ação com base no assunto aqui exposto.  </w:t>
      </w:r>
    </w:p>
    <w:p w14:paraId="0B356D78" w14:textId="77777777" w:rsidR="00C67BC7" w:rsidRDefault="00C67BC7" w:rsidP="00C67BC7">
      <w:pPr>
        <w:pStyle w:val="parag2"/>
        <w:spacing w:before="0" w:after="225" w:line="276" w:lineRule="auto"/>
        <w:ind w:left="708"/>
        <w:jc w:val="both"/>
        <w:rPr>
          <w:rFonts w:ascii="Barlow" w:hAnsi="Barlow"/>
          <w:b/>
          <w:bCs/>
        </w:rPr>
      </w:pPr>
    </w:p>
    <w:p w14:paraId="1BB545C0" w14:textId="77777777" w:rsidR="00C67BC7" w:rsidRDefault="00C67BC7" w:rsidP="00C67BC7">
      <w:pPr>
        <w:pStyle w:val="parag2"/>
        <w:spacing w:before="0" w:after="225" w:line="276" w:lineRule="auto"/>
        <w:ind w:left="708"/>
        <w:jc w:val="both"/>
        <w:rPr>
          <w:rFonts w:ascii="Barlow" w:hAnsi="Barlow"/>
          <w:b/>
          <w:bCs/>
        </w:rPr>
      </w:pPr>
    </w:p>
    <w:p w14:paraId="14419039" w14:textId="77777777" w:rsidR="00C67BC7" w:rsidRPr="00CC0A7A" w:rsidRDefault="00C67BC7" w:rsidP="00C67BC7">
      <w:pPr>
        <w:pStyle w:val="parag2"/>
        <w:spacing w:before="0" w:after="225" w:line="276" w:lineRule="auto"/>
        <w:ind w:left="708"/>
        <w:jc w:val="both"/>
        <w:rPr>
          <w:rFonts w:ascii="Barlow" w:hAnsi="Barlow"/>
          <w:b/>
          <w:bCs/>
        </w:rPr>
      </w:pPr>
    </w:p>
    <w:p w14:paraId="32469A66" w14:textId="77777777" w:rsidR="00C67BC7" w:rsidRPr="00B42703" w:rsidRDefault="00C67BC7" w:rsidP="00C67BC7">
      <w:pPr>
        <w:pStyle w:val="parag2"/>
        <w:jc w:val="center"/>
        <w:rPr>
          <w:rFonts w:ascii="Barlow" w:hAnsi="Barlow"/>
          <w:b/>
          <w:bCs/>
          <w:iCs/>
        </w:rPr>
      </w:pPr>
      <w:r w:rsidRPr="00B42703">
        <w:rPr>
          <w:rFonts w:ascii="Barlow" w:hAnsi="Barlow"/>
          <w:b/>
          <w:bCs/>
          <w:iCs/>
        </w:rPr>
        <w:t>______________________________________________________________</w:t>
      </w:r>
    </w:p>
    <w:p w14:paraId="599DFDAA" w14:textId="77777777" w:rsidR="00C67BC7" w:rsidRPr="00B42703" w:rsidRDefault="00C67BC7" w:rsidP="00C67BC7">
      <w:pPr>
        <w:pStyle w:val="parag2"/>
        <w:jc w:val="center"/>
        <w:rPr>
          <w:rFonts w:ascii="Barlow" w:hAnsi="Barlow"/>
          <w:b/>
          <w:bCs/>
          <w:iCs/>
        </w:rPr>
      </w:pPr>
      <w:r w:rsidRPr="00B42703">
        <w:rPr>
          <w:rFonts w:ascii="Barlow" w:hAnsi="Barlow"/>
          <w:b/>
          <w:bCs/>
          <w:iCs/>
        </w:rPr>
        <w:t>PACIENTE</w:t>
      </w:r>
    </w:p>
    <w:p w14:paraId="1D194EF5" w14:textId="77777777" w:rsidR="00C67BC7" w:rsidRPr="00CC0A7A" w:rsidRDefault="00C67BC7" w:rsidP="00C67BC7">
      <w:pPr>
        <w:pStyle w:val="parag2"/>
        <w:spacing w:before="0" w:after="0" w:line="276" w:lineRule="auto"/>
        <w:jc w:val="center"/>
        <w:rPr>
          <w:rFonts w:ascii="Barlow" w:hAnsi="Barlow"/>
          <w:b/>
          <w:bCs/>
        </w:rPr>
      </w:pPr>
    </w:p>
    <w:p w14:paraId="79FE0562" w14:textId="77777777" w:rsidR="00C67BC7" w:rsidRPr="00022A48" w:rsidRDefault="00C67BC7" w:rsidP="00C67BC7">
      <w:pPr>
        <w:rPr>
          <w:rFonts w:ascii="Barlow" w:hAnsi="Barlow" w:cs="Times New Roman"/>
          <w:color w:val="000000"/>
          <w:sz w:val="24"/>
          <w:szCs w:val="24"/>
        </w:rPr>
      </w:pPr>
    </w:p>
    <w:sectPr w:rsidR="00C67BC7" w:rsidRPr="00022A48" w:rsidSect="00001458">
      <w:headerReference w:type="default" r:id="rId10"/>
      <w:footerReference w:type="even" r:id="rId11"/>
      <w:footerReference w:type="default" r:id="rId12"/>
      <w:pgSz w:w="11906" w:h="16838"/>
      <w:pgMar w:top="1417" w:right="851" w:bottom="1417" w:left="992" w:header="34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6B617" w14:textId="77777777" w:rsidR="005F3F9C" w:rsidRDefault="005F3F9C" w:rsidP="007E0E85">
      <w:pPr>
        <w:spacing w:after="0" w:line="240" w:lineRule="auto"/>
      </w:pPr>
      <w:r>
        <w:separator/>
      </w:r>
    </w:p>
  </w:endnote>
  <w:endnote w:type="continuationSeparator" w:id="0">
    <w:p w14:paraId="03568923" w14:textId="77777777" w:rsidR="005F3F9C" w:rsidRDefault="005F3F9C" w:rsidP="007E0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w:altName w:val="Calibri"/>
    <w:charset w:val="00"/>
    <w:family w:val="auto"/>
    <w:pitch w:val="variable"/>
    <w:sig w:usb0="20000007" w:usb1="00000000" w:usb2="00000000" w:usb3="00000000" w:csb0="00000193"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7833004"/>
      <w:docPartObj>
        <w:docPartGallery w:val="Page Numbers (Bottom of Page)"/>
        <w:docPartUnique/>
      </w:docPartObj>
    </w:sdtPr>
    <w:sdtEndPr>
      <w:rPr>
        <w:rStyle w:val="Nmerodepgina"/>
      </w:rPr>
    </w:sdtEndPr>
    <w:sdtContent>
      <w:p w14:paraId="3F229D78" w14:textId="49A97527" w:rsidR="00D40038" w:rsidRDefault="00D40038" w:rsidP="00774E8D">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103EB9B" w14:textId="77777777" w:rsidR="00D40038" w:rsidRDefault="00D40038" w:rsidP="00D40038">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54231644"/>
      <w:docPartObj>
        <w:docPartGallery w:val="Page Numbers (Bottom of Page)"/>
        <w:docPartUnique/>
      </w:docPartObj>
    </w:sdtPr>
    <w:sdtEndPr>
      <w:rPr>
        <w:rStyle w:val="Nmerodepgina"/>
      </w:rPr>
    </w:sdtEndPr>
    <w:sdtContent>
      <w:p w14:paraId="1E26E4D5" w14:textId="25EDE2B9" w:rsidR="00D40038" w:rsidRDefault="00D40038" w:rsidP="00774E8D">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416655F" w14:textId="77777777" w:rsidR="00D40038" w:rsidRPr="00D40038" w:rsidRDefault="00D40038" w:rsidP="00D40038">
    <w:pPr>
      <w:spacing w:after="0" w:line="240" w:lineRule="auto"/>
      <w:ind w:right="360"/>
      <w:jc w:val="center"/>
      <w:rPr>
        <w:b/>
        <w:sz w:val="20"/>
        <w:szCs w:val="20"/>
      </w:rPr>
    </w:pPr>
    <w:r w:rsidRPr="00D40038">
      <w:rPr>
        <w:b/>
        <w:sz w:val="20"/>
        <w:szCs w:val="20"/>
      </w:rPr>
      <w:t xml:space="preserve">Dra. Taysa </w:t>
    </w:r>
    <w:proofErr w:type="gramStart"/>
    <w:r w:rsidRPr="00D40038">
      <w:rPr>
        <w:b/>
        <w:sz w:val="20"/>
        <w:szCs w:val="20"/>
      </w:rPr>
      <w:t>Dias  -</w:t>
    </w:r>
    <w:proofErr w:type="gramEnd"/>
    <w:r w:rsidRPr="00D40038">
      <w:rPr>
        <w:b/>
        <w:sz w:val="20"/>
        <w:szCs w:val="20"/>
      </w:rPr>
      <w:t xml:space="preserve"> CRO: 62549</w:t>
    </w:r>
  </w:p>
  <w:p w14:paraId="1A3BDEE2" w14:textId="77777777" w:rsidR="00D40038" w:rsidRPr="00D40038" w:rsidRDefault="00D40038" w:rsidP="00D40038">
    <w:pPr>
      <w:spacing w:after="0" w:line="240" w:lineRule="auto"/>
      <w:jc w:val="center"/>
      <w:rPr>
        <w:sz w:val="20"/>
        <w:szCs w:val="20"/>
      </w:rPr>
    </w:pPr>
    <w:r w:rsidRPr="00D40038">
      <w:rPr>
        <w:sz w:val="20"/>
        <w:szCs w:val="20"/>
      </w:rPr>
      <w:t xml:space="preserve">Edifício Square Offices &amp; </w:t>
    </w:r>
    <w:proofErr w:type="gramStart"/>
    <w:r w:rsidRPr="00D40038">
      <w:rPr>
        <w:sz w:val="20"/>
        <w:szCs w:val="20"/>
      </w:rPr>
      <w:t>Mall  -</w:t>
    </w:r>
    <w:proofErr w:type="gramEnd"/>
    <w:r w:rsidRPr="00D40038">
      <w:rPr>
        <w:sz w:val="20"/>
        <w:szCs w:val="20"/>
      </w:rPr>
      <w:t xml:space="preserve">  </w:t>
    </w:r>
    <w:proofErr w:type="gramStart"/>
    <w:r w:rsidRPr="00D40038">
      <w:rPr>
        <w:sz w:val="20"/>
        <w:szCs w:val="20"/>
      </w:rPr>
      <w:t>Endereço :</w:t>
    </w:r>
    <w:proofErr w:type="gramEnd"/>
    <w:r w:rsidRPr="00D40038">
      <w:rPr>
        <w:sz w:val="20"/>
        <w:szCs w:val="20"/>
      </w:rPr>
      <w:t xml:space="preserve"> Av. Charles </w:t>
    </w:r>
    <w:proofErr w:type="spellStart"/>
    <w:r w:rsidRPr="00D40038">
      <w:rPr>
        <w:sz w:val="20"/>
        <w:szCs w:val="20"/>
      </w:rPr>
      <w:t>Schnneider</w:t>
    </w:r>
    <w:proofErr w:type="spellEnd"/>
    <w:r w:rsidRPr="00D40038">
      <w:rPr>
        <w:sz w:val="20"/>
        <w:szCs w:val="20"/>
      </w:rPr>
      <w:t>, 1236</w:t>
    </w:r>
  </w:p>
  <w:p w14:paraId="05E230D6" w14:textId="77777777" w:rsidR="00D40038" w:rsidRPr="00D40038" w:rsidRDefault="00D40038" w:rsidP="00D40038">
    <w:pPr>
      <w:spacing w:after="0" w:line="240" w:lineRule="auto"/>
      <w:jc w:val="center"/>
      <w:rPr>
        <w:sz w:val="20"/>
        <w:szCs w:val="20"/>
      </w:rPr>
    </w:pPr>
    <w:r w:rsidRPr="00D40038">
      <w:rPr>
        <w:sz w:val="20"/>
        <w:szCs w:val="20"/>
      </w:rPr>
      <w:t xml:space="preserve">7 andar - sala </w:t>
    </w:r>
    <w:proofErr w:type="gramStart"/>
    <w:r w:rsidRPr="00D40038">
      <w:rPr>
        <w:sz w:val="20"/>
        <w:szCs w:val="20"/>
      </w:rPr>
      <w:t>719  CEP</w:t>
    </w:r>
    <w:proofErr w:type="gramEnd"/>
    <w:r w:rsidRPr="00D40038">
      <w:rPr>
        <w:sz w:val="20"/>
        <w:szCs w:val="20"/>
      </w:rPr>
      <w:t>: 12040-000 Taubaté SP</w:t>
    </w:r>
  </w:p>
  <w:p w14:paraId="00B995ED" w14:textId="3F7287BF" w:rsidR="007E0E85" w:rsidRDefault="007E0E85" w:rsidP="00103FD2">
    <w:pPr>
      <w:pStyle w:val="Rodap"/>
      <w:ind w:left="-170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D54EC" w14:textId="77777777" w:rsidR="005F3F9C" w:rsidRDefault="005F3F9C" w:rsidP="007E0E85">
      <w:pPr>
        <w:spacing w:after="0" w:line="240" w:lineRule="auto"/>
      </w:pPr>
      <w:r>
        <w:separator/>
      </w:r>
    </w:p>
  </w:footnote>
  <w:footnote w:type="continuationSeparator" w:id="0">
    <w:p w14:paraId="02B0320A" w14:textId="77777777" w:rsidR="005F3F9C" w:rsidRDefault="005F3F9C" w:rsidP="007E0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9975" w14:textId="775493E9" w:rsidR="007E0E85" w:rsidRDefault="00D40038" w:rsidP="00D40038">
    <w:pPr>
      <w:pStyle w:val="Cabealho"/>
      <w:tabs>
        <w:tab w:val="left" w:pos="284"/>
      </w:tabs>
      <w:ind w:left="-1701"/>
      <w:jc w:val="center"/>
    </w:pPr>
    <w:r>
      <w:t xml:space="preserve">                                </w:t>
    </w:r>
    <w:r>
      <w:rPr>
        <w:b/>
        <w:i/>
        <w:noProof/>
        <w:sz w:val="36"/>
        <w:szCs w:val="36"/>
      </w:rPr>
      <w:drawing>
        <wp:inline distT="0" distB="0" distL="0" distR="0" wp14:anchorId="35917AD3" wp14:editId="2921C8EB">
          <wp:extent cx="1668548" cy="93853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 TAYSA DIAS_LogoVetorizada-Variações_07042022-03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81083" cy="94558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F2C6990"/>
    <w:name w:val="WW8Num1"/>
    <w:lvl w:ilvl="0">
      <w:start w:val="1"/>
      <w:numFmt w:val="lowerLetter"/>
      <w:lvlText w:val="%1)"/>
      <w:lvlJc w:val="left"/>
      <w:pPr>
        <w:tabs>
          <w:tab w:val="num" w:pos="0"/>
        </w:tabs>
        <w:ind w:left="720" w:hanging="360"/>
      </w:pPr>
      <w:rPr>
        <w:rFonts w:ascii="Arial Narrow" w:eastAsia="Arial Unicode MS" w:hAnsi="Arial Narrow" w:cs="Tahoma"/>
        <w:sz w:val="22"/>
        <w:szCs w:val="22"/>
      </w:rPr>
    </w:lvl>
  </w:abstractNum>
  <w:abstractNum w:abstractNumId="1" w15:restartNumberingAfterBreak="0">
    <w:nsid w:val="00000002"/>
    <w:multiLevelType w:val="singleLevel"/>
    <w:tmpl w:val="00000002"/>
    <w:name w:val="WW8Num2"/>
    <w:lvl w:ilvl="0">
      <w:start w:val="1"/>
      <w:numFmt w:val="lowerLetter"/>
      <w:lvlText w:val="%1)"/>
      <w:lvlJc w:val="left"/>
      <w:pPr>
        <w:tabs>
          <w:tab w:val="num" w:pos="0"/>
        </w:tabs>
        <w:ind w:left="720" w:hanging="360"/>
      </w:pPr>
      <w:rPr>
        <w:rFonts w:cs="Arial Narrow" w:hint="default"/>
      </w:rPr>
    </w:lvl>
  </w:abstractNum>
  <w:abstractNum w:abstractNumId="2" w15:restartNumberingAfterBreak="0">
    <w:nsid w:val="00000003"/>
    <w:multiLevelType w:val="singleLevel"/>
    <w:tmpl w:val="599AC3AC"/>
    <w:name w:val="WW8Num3"/>
    <w:lvl w:ilvl="0">
      <w:start w:val="1"/>
      <w:numFmt w:val="lowerLetter"/>
      <w:lvlText w:val="%1)"/>
      <w:lvlJc w:val="left"/>
      <w:pPr>
        <w:tabs>
          <w:tab w:val="num" w:pos="0"/>
        </w:tabs>
        <w:ind w:left="720" w:hanging="360"/>
      </w:pPr>
      <w:rPr>
        <w:rFonts w:ascii="Arial Narrow" w:eastAsia="Arial Unicode MS" w:hAnsi="Arial Narrow" w:cs="Tahoma"/>
        <w:b w:val="0"/>
        <w:sz w:val="22"/>
        <w:szCs w:val="22"/>
      </w:rPr>
    </w:lvl>
  </w:abstractNum>
  <w:abstractNum w:abstractNumId="3" w15:restartNumberingAfterBreak="0">
    <w:nsid w:val="120C07EF"/>
    <w:multiLevelType w:val="hybridMultilevel"/>
    <w:tmpl w:val="30D47F70"/>
    <w:lvl w:ilvl="0" w:tplc="04160017">
      <w:start w:val="1"/>
      <w:numFmt w:val="lowerLetter"/>
      <w:lvlText w:val="%1)"/>
      <w:lvlJc w:val="left"/>
      <w:pPr>
        <w:ind w:left="1428" w:hanging="360"/>
      </w:pPr>
      <w:rPr>
        <w:rFonts w:hint="default"/>
        <w:b/>
        <w:bCs/>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4D85421"/>
    <w:multiLevelType w:val="hybridMultilevel"/>
    <w:tmpl w:val="FCDAD4AA"/>
    <w:lvl w:ilvl="0" w:tplc="DBB8BB10">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2DAE1ECE"/>
    <w:multiLevelType w:val="hybridMultilevel"/>
    <w:tmpl w:val="6E96100C"/>
    <w:lvl w:ilvl="0" w:tplc="0EBCAA0A">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63545C9"/>
    <w:multiLevelType w:val="multilevel"/>
    <w:tmpl w:val="0806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A02A47"/>
    <w:multiLevelType w:val="hybridMultilevel"/>
    <w:tmpl w:val="E52C54A0"/>
    <w:lvl w:ilvl="0" w:tplc="0B8C3EFE">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8" w15:restartNumberingAfterBreak="0">
    <w:nsid w:val="57A21750"/>
    <w:multiLevelType w:val="multilevel"/>
    <w:tmpl w:val="0A3C16F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5C4A53DC"/>
    <w:multiLevelType w:val="hybridMultilevel"/>
    <w:tmpl w:val="9A24D7E0"/>
    <w:lvl w:ilvl="0" w:tplc="36884E98">
      <w:start w:val="1"/>
      <w:numFmt w:val="lowerLetter"/>
      <w:lvlText w:val="%1)"/>
      <w:lvlJc w:val="left"/>
      <w:pPr>
        <w:ind w:left="644" w:hanging="360"/>
      </w:pPr>
      <w:rPr>
        <w:rFonts w:hint="default"/>
        <w:b/>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0" w15:restartNumberingAfterBreak="0">
    <w:nsid w:val="65122B84"/>
    <w:multiLevelType w:val="hybridMultilevel"/>
    <w:tmpl w:val="37ECDD4C"/>
    <w:lvl w:ilvl="0" w:tplc="04160001">
      <w:start w:val="1"/>
      <w:numFmt w:val="bullet"/>
      <w:lvlText w:val=""/>
      <w:lvlJc w:val="left"/>
      <w:pPr>
        <w:ind w:left="1789" w:hanging="360"/>
      </w:pPr>
      <w:rPr>
        <w:rFonts w:ascii="Symbol" w:hAnsi="Symbol"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11" w15:restartNumberingAfterBreak="0">
    <w:nsid w:val="67417C3F"/>
    <w:multiLevelType w:val="hybridMultilevel"/>
    <w:tmpl w:val="19DEB036"/>
    <w:lvl w:ilvl="0" w:tplc="0BEA70B4">
      <w:start w:val="1"/>
      <w:numFmt w:val="lowerLetter"/>
      <w:lvlText w:val="%1)"/>
      <w:lvlJc w:val="left"/>
      <w:pPr>
        <w:ind w:left="644" w:hanging="360"/>
      </w:pPr>
      <w:rPr>
        <w:rFonts w:ascii="Times New Roman" w:eastAsia="Times New Roman" w:hAnsi="Times New Roman" w:cs="Times New Roman" w:hint="default"/>
        <w:sz w:val="24"/>
      </w:rPr>
    </w:lvl>
    <w:lvl w:ilvl="1" w:tplc="04160019">
      <w:start w:val="1"/>
      <w:numFmt w:val="lowerLetter"/>
      <w:lvlText w:val="%2."/>
      <w:lvlJc w:val="left"/>
      <w:pPr>
        <w:ind w:left="1364" w:hanging="360"/>
      </w:pPr>
    </w:lvl>
    <w:lvl w:ilvl="2" w:tplc="0416001B">
      <w:start w:val="1"/>
      <w:numFmt w:val="lowerRoman"/>
      <w:lvlText w:val="%3."/>
      <w:lvlJc w:val="right"/>
      <w:pPr>
        <w:ind w:left="2084" w:hanging="180"/>
      </w:pPr>
    </w:lvl>
    <w:lvl w:ilvl="3" w:tplc="0416000F">
      <w:start w:val="1"/>
      <w:numFmt w:val="decimal"/>
      <w:lvlText w:val="%4."/>
      <w:lvlJc w:val="left"/>
      <w:pPr>
        <w:ind w:left="2804" w:hanging="360"/>
      </w:pPr>
    </w:lvl>
    <w:lvl w:ilvl="4" w:tplc="04160019">
      <w:start w:val="1"/>
      <w:numFmt w:val="lowerLetter"/>
      <w:lvlText w:val="%5."/>
      <w:lvlJc w:val="left"/>
      <w:pPr>
        <w:ind w:left="3524" w:hanging="360"/>
      </w:pPr>
    </w:lvl>
    <w:lvl w:ilvl="5" w:tplc="0416001B">
      <w:start w:val="1"/>
      <w:numFmt w:val="lowerRoman"/>
      <w:lvlText w:val="%6."/>
      <w:lvlJc w:val="right"/>
      <w:pPr>
        <w:ind w:left="4244" w:hanging="180"/>
      </w:pPr>
    </w:lvl>
    <w:lvl w:ilvl="6" w:tplc="0416000F">
      <w:start w:val="1"/>
      <w:numFmt w:val="decimal"/>
      <w:lvlText w:val="%7."/>
      <w:lvlJc w:val="left"/>
      <w:pPr>
        <w:ind w:left="4964" w:hanging="360"/>
      </w:pPr>
    </w:lvl>
    <w:lvl w:ilvl="7" w:tplc="04160019">
      <w:start w:val="1"/>
      <w:numFmt w:val="lowerLetter"/>
      <w:lvlText w:val="%8."/>
      <w:lvlJc w:val="left"/>
      <w:pPr>
        <w:ind w:left="5684" w:hanging="360"/>
      </w:pPr>
    </w:lvl>
    <w:lvl w:ilvl="8" w:tplc="0416001B">
      <w:start w:val="1"/>
      <w:numFmt w:val="lowerRoman"/>
      <w:lvlText w:val="%9."/>
      <w:lvlJc w:val="right"/>
      <w:pPr>
        <w:ind w:left="6404" w:hanging="180"/>
      </w:pPr>
    </w:lvl>
  </w:abstractNum>
  <w:abstractNum w:abstractNumId="12" w15:restartNumberingAfterBreak="0">
    <w:nsid w:val="67D227F4"/>
    <w:multiLevelType w:val="hybridMultilevel"/>
    <w:tmpl w:val="242C19A2"/>
    <w:lvl w:ilvl="0" w:tplc="D318E4BA">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93B3D50"/>
    <w:multiLevelType w:val="hybridMultilevel"/>
    <w:tmpl w:val="D5D85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9BC1B79"/>
    <w:multiLevelType w:val="multilevel"/>
    <w:tmpl w:val="35B4868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16cid:durableId="1077284055">
    <w:abstractNumId w:val="0"/>
  </w:num>
  <w:num w:numId="2" w16cid:durableId="160658895">
    <w:abstractNumId w:val="2"/>
  </w:num>
  <w:num w:numId="3" w16cid:durableId="1968318954">
    <w:abstractNumId w:val="7"/>
  </w:num>
  <w:num w:numId="4" w16cid:durableId="698311896">
    <w:abstractNumId w:val="9"/>
  </w:num>
  <w:num w:numId="5" w16cid:durableId="1309826379">
    <w:abstractNumId w:val="0"/>
    <w:lvlOverride w:ilvl="0">
      <w:startOverride w:val="1"/>
    </w:lvlOverride>
  </w:num>
  <w:num w:numId="6" w16cid:durableId="2015182240">
    <w:abstractNumId w:val="2"/>
    <w:lvlOverride w:ilvl="0">
      <w:startOverride w:val="1"/>
    </w:lvlOverride>
  </w:num>
  <w:num w:numId="7" w16cid:durableId="7966017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7553271">
    <w:abstractNumId w:val="1"/>
  </w:num>
  <w:num w:numId="9" w16cid:durableId="1964574772">
    <w:abstractNumId w:val="5"/>
  </w:num>
  <w:num w:numId="10" w16cid:durableId="1670789245">
    <w:abstractNumId w:val="4"/>
  </w:num>
  <w:num w:numId="11" w16cid:durableId="844781119">
    <w:abstractNumId w:val="12"/>
  </w:num>
  <w:num w:numId="12" w16cid:durableId="567417818">
    <w:abstractNumId w:val="3"/>
  </w:num>
  <w:num w:numId="13" w16cid:durableId="646741644">
    <w:abstractNumId w:val="6"/>
  </w:num>
  <w:num w:numId="14" w16cid:durableId="1793405826">
    <w:abstractNumId w:val="10"/>
  </w:num>
  <w:num w:numId="15" w16cid:durableId="1096097390">
    <w:abstractNumId w:val="8"/>
  </w:num>
  <w:num w:numId="16" w16cid:durableId="1325090171">
    <w:abstractNumId w:val="14"/>
  </w:num>
  <w:num w:numId="17" w16cid:durableId="1130667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E85"/>
    <w:rsid w:val="00001458"/>
    <w:rsid w:val="000019E4"/>
    <w:rsid w:val="00010EB3"/>
    <w:rsid w:val="00014673"/>
    <w:rsid w:val="00022A48"/>
    <w:rsid w:val="00032A03"/>
    <w:rsid w:val="00053156"/>
    <w:rsid w:val="00055203"/>
    <w:rsid w:val="00067FB2"/>
    <w:rsid w:val="000806DF"/>
    <w:rsid w:val="00085188"/>
    <w:rsid w:val="00087140"/>
    <w:rsid w:val="00090E5D"/>
    <w:rsid w:val="000A391D"/>
    <w:rsid w:val="000A44D4"/>
    <w:rsid w:val="000B1BAE"/>
    <w:rsid w:val="000B2656"/>
    <w:rsid w:val="000B7A2F"/>
    <w:rsid w:val="000C058E"/>
    <w:rsid w:val="000C50AB"/>
    <w:rsid w:val="000D25FE"/>
    <w:rsid w:val="000D31A3"/>
    <w:rsid w:val="000E0FD9"/>
    <w:rsid w:val="000E2CB6"/>
    <w:rsid w:val="000F1B30"/>
    <w:rsid w:val="00103654"/>
    <w:rsid w:val="00103FD2"/>
    <w:rsid w:val="0011171F"/>
    <w:rsid w:val="00124AA4"/>
    <w:rsid w:val="001302CE"/>
    <w:rsid w:val="00141A49"/>
    <w:rsid w:val="001539AA"/>
    <w:rsid w:val="001565A6"/>
    <w:rsid w:val="00173DB4"/>
    <w:rsid w:val="00193EE7"/>
    <w:rsid w:val="001A5932"/>
    <w:rsid w:val="001C167A"/>
    <w:rsid w:val="001C409A"/>
    <w:rsid w:val="001C6FAD"/>
    <w:rsid w:val="001E0F92"/>
    <w:rsid w:val="00204B99"/>
    <w:rsid w:val="002072BF"/>
    <w:rsid w:val="00241EA8"/>
    <w:rsid w:val="002439B7"/>
    <w:rsid w:val="00250DC5"/>
    <w:rsid w:val="00262E07"/>
    <w:rsid w:val="0029034A"/>
    <w:rsid w:val="002932C9"/>
    <w:rsid w:val="00294A1D"/>
    <w:rsid w:val="002A3E6C"/>
    <w:rsid w:val="002B1AF4"/>
    <w:rsid w:val="002B48F9"/>
    <w:rsid w:val="002E3F7D"/>
    <w:rsid w:val="002E48C7"/>
    <w:rsid w:val="003006F7"/>
    <w:rsid w:val="00300A3B"/>
    <w:rsid w:val="003205FF"/>
    <w:rsid w:val="00324BAD"/>
    <w:rsid w:val="003443DF"/>
    <w:rsid w:val="003655C7"/>
    <w:rsid w:val="00370B67"/>
    <w:rsid w:val="0037368B"/>
    <w:rsid w:val="003738E1"/>
    <w:rsid w:val="003742B9"/>
    <w:rsid w:val="00374577"/>
    <w:rsid w:val="00384505"/>
    <w:rsid w:val="003A62CD"/>
    <w:rsid w:val="003B118D"/>
    <w:rsid w:val="003B6A99"/>
    <w:rsid w:val="003C0BD9"/>
    <w:rsid w:val="0040218A"/>
    <w:rsid w:val="00407EC5"/>
    <w:rsid w:val="00420A27"/>
    <w:rsid w:val="00430463"/>
    <w:rsid w:val="00436A1A"/>
    <w:rsid w:val="00440ED3"/>
    <w:rsid w:val="00451424"/>
    <w:rsid w:val="00451C11"/>
    <w:rsid w:val="00451D6F"/>
    <w:rsid w:val="004540FB"/>
    <w:rsid w:val="0045743B"/>
    <w:rsid w:val="00460127"/>
    <w:rsid w:val="004614DB"/>
    <w:rsid w:val="00482E8D"/>
    <w:rsid w:val="004869F7"/>
    <w:rsid w:val="0049560A"/>
    <w:rsid w:val="004C05EF"/>
    <w:rsid w:val="004C3777"/>
    <w:rsid w:val="004C3AF7"/>
    <w:rsid w:val="004D7D8C"/>
    <w:rsid w:val="004F3F69"/>
    <w:rsid w:val="004F4D11"/>
    <w:rsid w:val="004F5D6E"/>
    <w:rsid w:val="004F73A3"/>
    <w:rsid w:val="00501E52"/>
    <w:rsid w:val="00510ADA"/>
    <w:rsid w:val="005226DE"/>
    <w:rsid w:val="00531C68"/>
    <w:rsid w:val="00557CC8"/>
    <w:rsid w:val="00564851"/>
    <w:rsid w:val="00565D92"/>
    <w:rsid w:val="005755F1"/>
    <w:rsid w:val="00582B7B"/>
    <w:rsid w:val="005919C1"/>
    <w:rsid w:val="00593E67"/>
    <w:rsid w:val="0059799B"/>
    <w:rsid w:val="00597D09"/>
    <w:rsid w:val="005A2C8B"/>
    <w:rsid w:val="005A7C9E"/>
    <w:rsid w:val="005B1C0C"/>
    <w:rsid w:val="005B3E2E"/>
    <w:rsid w:val="005B4332"/>
    <w:rsid w:val="005B4743"/>
    <w:rsid w:val="005B584F"/>
    <w:rsid w:val="005C10C8"/>
    <w:rsid w:val="005C590D"/>
    <w:rsid w:val="005C7CEA"/>
    <w:rsid w:val="005D124B"/>
    <w:rsid w:val="005F3F9C"/>
    <w:rsid w:val="00600B4F"/>
    <w:rsid w:val="00602D22"/>
    <w:rsid w:val="0060705B"/>
    <w:rsid w:val="006118B2"/>
    <w:rsid w:val="006244ED"/>
    <w:rsid w:val="00625917"/>
    <w:rsid w:val="006323DC"/>
    <w:rsid w:val="00643C0F"/>
    <w:rsid w:val="0068008F"/>
    <w:rsid w:val="006870C3"/>
    <w:rsid w:val="0069244D"/>
    <w:rsid w:val="006A385E"/>
    <w:rsid w:val="006B4BFA"/>
    <w:rsid w:val="006B6DD5"/>
    <w:rsid w:val="006C56BE"/>
    <w:rsid w:val="006D0757"/>
    <w:rsid w:val="006D0F56"/>
    <w:rsid w:val="006E66DD"/>
    <w:rsid w:val="00721CA2"/>
    <w:rsid w:val="00734343"/>
    <w:rsid w:val="0074058B"/>
    <w:rsid w:val="007541A5"/>
    <w:rsid w:val="00756612"/>
    <w:rsid w:val="007736EF"/>
    <w:rsid w:val="00776CAC"/>
    <w:rsid w:val="00791E26"/>
    <w:rsid w:val="007A0124"/>
    <w:rsid w:val="007B03F8"/>
    <w:rsid w:val="007C2A52"/>
    <w:rsid w:val="007E0E85"/>
    <w:rsid w:val="007E572C"/>
    <w:rsid w:val="007E6810"/>
    <w:rsid w:val="008025E6"/>
    <w:rsid w:val="00816AAB"/>
    <w:rsid w:val="00816BA3"/>
    <w:rsid w:val="00820D99"/>
    <w:rsid w:val="0086188B"/>
    <w:rsid w:val="0086245C"/>
    <w:rsid w:val="00867233"/>
    <w:rsid w:val="0087044B"/>
    <w:rsid w:val="00873549"/>
    <w:rsid w:val="00877031"/>
    <w:rsid w:val="00884555"/>
    <w:rsid w:val="00884B40"/>
    <w:rsid w:val="0088552C"/>
    <w:rsid w:val="00887CA5"/>
    <w:rsid w:val="0089083C"/>
    <w:rsid w:val="0089097B"/>
    <w:rsid w:val="008A03D4"/>
    <w:rsid w:val="008A03E0"/>
    <w:rsid w:val="008A4921"/>
    <w:rsid w:val="008D4DEB"/>
    <w:rsid w:val="008D6709"/>
    <w:rsid w:val="008E25CD"/>
    <w:rsid w:val="008E26D2"/>
    <w:rsid w:val="008F15E4"/>
    <w:rsid w:val="008F48FF"/>
    <w:rsid w:val="00901658"/>
    <w:rsid w:val="00904B46"/>
    <w:rsid w:val="00905169"/>
    <w:rsid w:val="00925A0C"/>
    <w:rsid w:val="00942CF0"/>
    <w:rsid w:val="00946587"/>
    <w:rsid w:val="0095594C"/>
    <w:rsid w:val="00956178"/>
    <w:rsid w:val="009627DE"/>
    <w:rsid w:val="00993B01"/>
    <w:rsid w:val="00995A2A"/>
    <w:rsid w:val="009A0477"/>
    <w:rsid w:val="009B1F52"/>
    <w:rsid w:val="009D7968"/>
    <w:rsid w:val="009E0B8F"/>
    <w:rsid w:val="009E4326"/>
    <w:rsid w:val="009F0CDD"/>
    <w:rsid w:val="009F326B"/>
    <w:rsid w:val="00A21AA0"/>
    <w:rsid w:val="00A42D4B"/>
    <w:rsid w:val="00A4788F"/>
    <w:rsid w:val="00A55E13"/>
    <w:rsid w:val="00A60ADA"/>
    <w:rsid w:val="00A6651B"/>
    <w:rsid w:val="00A72206"/>
    <w:rsid w:val="00A72E4B"/>
    <w:rsid w:val="00A76D0E"/>
    <w:rsid w:val="00A820AC"/>
    <w:rsid w:val="00A82814"/>
    <w:rsid w:val="00A90FD7"/>
    <w:rsid w:val="00A95E2A"/>
    <w:rsid w:val="00A9633F"/>
    <w:rsid w:val="00AA5373"/>
    <w:rsid w:val="00AB3476"/>
    <w:rsid w:val="00AC06B8"/>
    <w:rsid w:val="00AC7804"/>
    <w:rsid w:val="00B15A98"/>
    <w:rsid w:val="00B22AC6"/>
    <w:rsid w:val="00B306A1"/>
    <w:rsid w:val="00B31CDC"/>
    <w:rsid w:val="00B33291"/>
    <w:rsid w:val="00B36773"/>
    <w:rsid w:val="00B4799E"/>
    <w:rsid w:val="00B61F41"/>
    <w:rsid w:val="00B6512D"/>
    <w:rsid w:val="00B73E1F"/>
    <w:rsid w:val="00B960DA"/>
    <w:rsid w:val="00BA3F67"/>
    <w:rsid w:val="00BA5D21"/>
    <w:rsid w:val="00BD4B05"/>
    <w:rsid w:val="00BE2314"/>
    <w:rsid w:val="00BF3AE7"/>
    <w:rsid w:val="00BF4949"/>
    <w:rsid w:val="00C040C4"/>
    <w:rsid w:val="00C053E1"/>
    <w:rsid w:val="00C06FE2"/>
    <w:rsid w:val="00C170F6"/>
    <w:rsid w:val="00C2280B"/>
    <w:rsid w:val="00C244BC"/>
    <w:rsid w:val="00C248D8"/>
    <w:rsid w:val="00C319EA"/>
    <w:rsid w:val="00C436BB"/>
    <w:rsid w:val="00C50695"/>
    <w:rsid w:val="00C56C06"/>
    <w:rsid w:val="00C62C7F"/>
    <w:rsid w:val="00C66A80"/>
    <w:rsid w:val="00C67BC7"/>
    <w:rsid w:val="00C83000"/>
    <w:rsid w:val="00C9072A"/>
    <w:rsid w:val="00C95C51"/>
    <w:rsid w:val="00CB5147"/>
    <w:rsid w:val="00CC1831"/>
    <w:rsid w:val="00CC3DC2"/>
    <w:rsid w:val="00CC4003"/>
    <w:rsid w:val="00CE0509"/>
    <w:rsid w:val="00CE1DB8"/>
    <w:rsid w:val="00CE340E"/>
    <w:rsid w:val="00CE410A"/>
    <w:rsid w:val="00D02ECB"/>
    <w:rsid w:val="00D065C0"/>
    <w:rsid w:val="00D2098E"/>
    <w:rsid w:val="00D21265"/>
    <w:rsid w:val="00D3482C"/>
    <w:rsid w:val="00D40038"/>
    <w:rsid w:val="00D53C78"/>
    <w:rsid w:val="00D54F56"/>
    <w:rsid w:val="00D55AA8"/>
    <w:rsid w:val="00D55ADC"/>
    <w:rsid w:val="00D62660"/>
    <w:rsid w:val="00D71BB5"/>
    <w:rsid w:val="00D80DE6"/>
    <w:rsid w:val="00D810C2"/>
    <w:rsid w:val="00D81252"/>
    <w:rsid w:val="00D838A5"/>
    <w:rsid w:val="00D84DA6"/>
    <w:rsid w:val="00D85EF4"/>
    <w:rsid w:val="00DB1443"/>
    <w:rsid w:val="00DC1431"/>
    <w:rsid w:val="00DD083E"/>
    <w:rsid w:val="00DD2C77"/>
    <w:rsid w:val="00DD6D5B"/>
    <w:rsid w:val="00DE312C"/>
    <w:rsid w:val="00DE4D38"/>
    <w:rsid w:val="00DF290F"/>
    <w:rsid w:val="00DF7DF7"/>
    <w:rsid w:val="00E132E3"/>
    <w:rsid w:val="00E32BCA"/>
    <w:rsid w:val="00E3593D"/>
    <w:rsid w:val="00E50532"/>
    <w:rsid w:val="00E52FC8"/>
    <w:rsid w:val="00E571C2"/>
    <w:rsid w:val="00E60092"/>
    <w:rsid w:val="00E604EE"/>
    <w:rsid w:val="00E61949"/>
    <w:rsid w:val="00E61DBC"/>
    <w:rsid w:val="00E83656"/>
    <w:rsid w:val="00EA1427"/>
    <w:rsid w:val="00EA347A"/>
    <w:rsid w:val="00EA490E"/>
    <w:rsid w:val="00ED08E8"/>
    <w:rsid w:val="00EE1A53"/>
    <w:rsid w:val="00EE30A6"/>
    <w:rsid w:val="00EE73AB"/>
    <w:rsid w:val="00EF6286"/>
    <w:rsid w:val="00F061F3"/>
    <w:rsid w:val="00F155E7"/>
    <w:rsid w:val="00F43EF9"/>
    <w:rsid w:val="00F47304"/>
    <w:rsid w:val="00F52216"/>
    <w:rsid w:val="00F53E20"/>
    <w:rsid w:val="00F60EFB"/>
    <w:rsid w:val="00F632C2"/>
    <w:rsid w:val="00F65C7B"/>
    <w:rsid w:val="00F70C89"/>
    <w:rsid w:val="00F90073"/>
    <w:rsid w:val="00F96400"/>
    <w:rsid w:val="00FB4D57"/>
    <w:rsid w:val="00FD18E9"/>
    <w:rsid w:val="00FD565E"/>
    <w:rsid w:val="00FD5FDC"/>
    <w:rsid w:val="00FE5F54"/>
    <w:rsid w:val="00FE70A2"/>
    <w:rsid w:val="00FF4912"/>
    <w:rsid w:val="00FF76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755FA"/>
  <w15:docId w15:val="{5EF2A2FD-2595-4452-8DC6-E4C0AD3E6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BAE"/>
    <w:pPr>
      <w:spacing w:line="25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E0E8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E0E85"/>
  </w:style>
  <w:style w:type="paragraph" w:styleId="Rodap">
    <w:name w:val="footer"/>
    <w:basedOn w:val="Normal"/>
    <w:link w:val="RodapChar"/>
    <w:uiPriority w:val="99"/>
    <w:unhideWhenUsed/>
    <w:rsid w:val="007E0E85"/>
    <w:pPr>
      <w:tabs>
        <w:tab w:val="center" w:pos="4252"/>
        <w:tab w:val="right" w:pos="8504"/>
      </w:tabs>
      <w:spacing w:after="0" w:line="240" w:lineRule="auto"/>
    </w:pPr>
  </w:style>
  <w:style w:type="character" w:customStyle="1" w:styleId="RodapChar">
    <w:name w:val="Rodapé Char"/>
    <w:basedOn w:val="Fontepargpadro"/>
    <w:link w:val="Rodap"/>
    <w:uiPriority w:val="99"/>
    <w:rsid w:val="007E0E85"/>
  </w:style>
  <w:style w:type="character" w:styleId="Hyperlink">
    <w:name w:val="Hyperlink"/>
    <w:basedOn w:val="Fontepargpadro"/>
    <w:uiPriority w:val="99"/>
    <w:semiHidden/>
    <w:unhideWhenUsed/>
    <w:rsid w:val="00E52FC8"/>
    <w:rPr>
      <w:color w:val="0000FF"/>
      <w:u w:val="single"/>
    </w:rPr>
  </w:style>
  <w:style w:type="paragraph" w:customStyle="1" w:styleId="Default">
    <w:name w:val="Default"/>
    <w:rsid w:val="00C244BC"/>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4540F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540FB"/>
    <w:rPr>
      <w:b/>
      <w:bCs/>
    </w:rPr>
  </w:style>
  <w:style w:type="table" w:styleId="Tabelacomgrade">
    <w:name w:val="Table Grid"/>
    <w:basedOn w:val="Tabelanormal"/>
    <w:uiPriority w:val="39"/>
    <w:rsid w:val="00454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4F5D6E"/>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F5D6E"/>
    <w:rPr>
      <w:rFonts w:ascii="Tahoma" w:hAnsi="Tahoma" w:cs="Tahoma"/>
      <w:sz w:val="16"/>
      <w:szCs w:val="16"/>
    </w:rPr>
  </w:style>
  <w:style w:type="paragraph" w:customStyle="1" w:styleId="parag3">
    <w:name w:val="parag3"/>
    <w:basedOn w:val="Normal"/>
    <w:rsid w:val="005C7CEA"/>
    <w:pPr>
      <w:suppressAutoHyphens/>
      <w:spacing w:before="280" w:after="280" w:line="240" w:lineRule="auto"/>
    </w:pPr>
    <w:rPr>
      <w:rFonts w:ascii="Times New Roman" w:eastAsia="Times New Roman" w:hAnsi="Times New Roman" w:cs="Times New Roman"/>
      <w:sz w:val="24"/>
      <w:szCs w:val="24"/>
      <w:lang w:eastAsia="zh-CN"/>
    </w:rPr>
  </w:style>
  <w:style w:type="paragraph" w:customStyle="1" w:styleId="parag2">
    <w:name w:val="parag2"/>
    <w:basedOn w:val="Normal"/>
    <w:rsid w:val="005C7CEA"/>
    <w:pPr>
      <w:suppressAutoHyphens/>
      <w:spacing w:before="280" w:after="280" w:line="240" w:lineRule="auto"/>
    </w:pPr>
    <w:rPr>
      <w:rFonts w:ascii="Times New Roman" w:eastAsia="Times New Roman" w:hAnsi="Times New Roman" w:cs="Times New Roman"/>
      <w:sz w:val="24"/>
      <w:szCs w:val="24"/>
      <w:lang w:eastAsia="zh-CN"/>
    </w:rPr>
  </w:style>
  <w:style w:type="character" w:customStyle="1" w:styleId="eop">
    <w:name w:val="eop"/>
    <w:basedOn w:val="Fontepargpadro"/>
    <w:rsid w:val="00EA1427"/>
  </w:style>
  <w:style w:type="paragraph" w:styleId="Corpodetexto">
    <w:name w:val="Body Text"/>
    <w:basedOn w:val="Normal"/>
    <w:link w:val="CorpodetextoChar"/>
    <w:rsid w:val="0040218A"/>
    <w:pPr>
      <w:suppressAutoHyphens/>
      <w:spacing w:after="140" w:line="288" w:lineRule="auto"/>
    </w:pPr>
    <w:rPr>
      <w:rFonts w:ascii="Calibri" w:eastAsia="Calibri" w:hAnsi="Calibri" w:cs="Calibri"/>
      <w:lang w:eastAsia="zh-CN"/>
    </w:rPr>
  </w:style>
  <w:style w:type="character" w:customStyle="1" w:styleId="CorpodetextoChar">
    <w:name w:val="Corpo de texto Char"/>
    <w:basedOn w:val="Fontepargpadro"/>
    <w:link w:val="Corpodetexto"/>
    <w:rsid w:val="0040218A"/>
    <w:rPr>
      <w:rFonts w:ascii="Calibri" w:eastAsia="Calibri" w:hAnsi="Calibri" w:cs="Calibri"/>
      <w:lang w:eastAsia="zh-CN"/>
    </w:rPr>
  </w:style>
  <w:style w:type="paragraph" w:styleId="PargrafodaLista">
    <w:name w:val="List Paragraph"/>
    <w:basedOn w:val="Normal"/>
    <w:uiPriority w:val="34"/>
    <w:qFormat/>
    <w:rsid w:val="0040218A"/>
    <w:pPr>
      <w:spacing w:after="0" w:line="240" w:lineRule="auto"/>
      <w:ind w:left="720"/>
      <w:contextualSpacing/>
    </w:pPr>
    <w:rPr>
      <w:rFonts w:ascii="Arial" w:eastAsia="Times New Roman" w:hAnsi="Arial" w:cs="Times New Roman"/>
      <w:sz w:val="36"/>
      <w:szCs w:val="20"/>
      <w:lang w:eastAsia="pt-BR"/>
    </w:rPr>
  </w:style>
  <w:style w:type="character" w:styleId="Nmerodepgina">
    <w:name w:val="page number"/>
    <w:basedOn w:val="Fontepargpadro"/>
    <w:uiPriority w:val="99"/>
    <w:semiHidden/>
    <w:unhideWhenUsed/>
    <w:rsid w:val="00D400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6824">
      <w:bodyDiv w:val="1"/>
      <w:marLeft w:val="0"/>
      <w:marRight w:val="0"/>
      <w:marTop w:val="0"/>
      <w:marBottom w:val="0"/>
      <w:divBdr>
        <w:top w:val="none" w:sz="0" w:space="0" w:color="auto"/>
        <w:left w:val="none" w:sz="0" w:space="0" w:color="auto"/>
        <w:bottom w:val="none" w:sz="0" w:space="0" w:color="auto"/>
        <w:right w:val="none" w:sz="0" w:space="0" w:color="auto"/>
      </w:divBdr>
    </w:div>
    <w:div w:id="133915562">
      <w:bodyDiv w:val="1"/>
      <w:marLeft w:val="0"/>
      <w:marRight w:val="0"/>
      <w:marTop w:val="0"/>
      <w:marBottom w:val="0"/>
      <w:divBdr>
        <w:top w:val="none" w:sz="0" w:space="0" w:color="auto"/>
        <w:left w:val="none" w:sz="0" w:space="0" w:color="auto"/>
        <w:bottom w:val="none" w:sz="0" w:space="0" w:color="auto"/>
        <w:right w:val="none" w:sz="0" w:space="0" w:color="auto"/>
      </w:divBdr>
    </w:div>
    <w:div w:id="161356176">
      <w:bodyDiv w:val="1"/>
      <w:marLeft w:val="0"/>
      <w:marRight w:val="0"/>
      <w:marTop w:val="0"/>
      <w:marBottom w:val="0"/>
      <w:divBdr>
        <w:top w:val="none" w:sz="0" w:space="0" w:color="auto"/>
        <w:left w:val="none" w:sz="0" w:space="0" w:color="auto"/>
        <w:bottom w:val="none" w:sz="0" w:space="0" w:color="auto"/>
        <w:right w:val="none" w:sz="0" w:space="0" w:color="auto"/>
      </w:divBdr>
    </w:div>
    <w:div w:id="173422463">
      <w:bodyDiv w:val="1"/>
      <w:marLeft w:val="0"/>
      <w:marRight w:val="0"/>
      <w:marTop w:val="0"/>
      <w:marBottom w:val="0"/>
      <w:divBdr>
        <w:top w:val="none" w:sz="0" w:space="0" w:color="auto"/>
        <w:left w:val="none" w:sz="0" w:space="0" w:color="auto"/>
        <w:bottom w:val="none" w:sz="0" w:space="0" w:color="auto"/>
        <w:right w:val="none" w:sz="0" w:space="0" w:color="auto"/>
      </w:divBdr>
    </w:div>
    <w:div w:id="192302863">
      <w:bodyDiv w:val="1"/>
      <w:marLeft w:val="0"/>
      <w:marRight w:val="0"/>
      <w:marTop w:val="0"/>
      <w:marBottom w:val="0"/>
      <w:divBdr>
        <w:top w:val="none" w:sz="0" w:space="0" w:color="auto"/>
        <w:left w:val="none" w:sz="0" w:space="0" w:color="auto"/>
        <w:bottom w:val="none" w:sz="0" w:space="0" w:color="auto"/>
        <w:right w:val="none" w:sz="0" w:space="0" w:color="auto"/>
      </w:divBdr>
      <w:divsChild>
        <w:div w:id="1493982613">
          <w:marLeft w:val="0"/>
          <w:marRight w:val="0"/>
          <w:marTop w:val="0"/>
          <w:marBottom w:val="0"/>
          <w:divBdr>
            <w:top w:val="none" w:sz="0" w:space="0" w:color="auto"/>
            <w:left w:val="none" w:sz="0" w:space="0" w:color="auto"/>
            <w:bottom w:val="none" w:sz="0" w:space="0" w:color="auto"/>
            <w:right w:val="none" w:sz="0" w:space="0" w:color="auto"/>
          </w:divBdr>
        </w:div>
        <w:div w:id="1034119542">
          <w:marLeft w:val="0"/>
          <w:marRight w:val="0"/>
          <w:marTop w:val="0"/>
          <w:marBottom w:val="0"/>
          <w:divBdr>
            <w:top w:val="none" w:sz="0" w:space="0" w:color="auto"/>
            <w:left w:val="none" w:sz="0" w:space="0" w:color="auto"/>
            <w:bottom w:val="none" w:sz="0" w:space="0" w:color="auto"/>
            <w:right w:val="none" w:sz="0" w:space="0" w:color="auto"/>
          </w:divBdr>
        </w:div>
      </w:divsChild>
    </w:div>
    <w:div w:id="524097002">
      <w:bodyDiv w:val="1"/>
      <w:marLeft w:val="0"/>
      <w:marRight w:val="0"/>
      <w:marTop w:val="0"/>
      <w:marBottom w:val="0"/>
      <w:divBdr>
        <w:top w:val="none" w:sz="0" w:space="0" w:color="auto"/>
        <w:left w:val="none" w:sz="0" w:space="0" w:color="auto"/>
        <w:bottom w:val="none" w:sz="0" w:space="0" w:color="auto"/>
        <w:right w:val="none" w:sz="0" w:space="0" w:color="auto"/>
      </w:divBdr>
    </w:div>
    <w:div w:id="603420510">
      <w:bodyDiv w:val="1"/>
      <w:marLeft w:val="0"/>
      <w:marRight w:val="0"/>
      <w:marTop w:val="0"/>
      <w:marBottom w:val="0"/>
      <w:divBdr>
        <w:top w:val="none" w:sz="0" w:space="0" w:color="auto"/>
        <w:left w:val="none" w:sz="0" w:space="0" w:color="auto"/>
        <w:bottom w:val="none" w:sz="0" w:space="0" w:color="auto"/>
        <w:right w:val="none" w:sz="0" w:space="0" w:color="auto"/>
      </w:divBdr>
      <w:divsChild>
        <w:div w:id="850988477">
          <w:marLeft w:val="0"/>
          <w:marRight w:val="0"/>
          <w:marTop w:val="0"/>
          <w:marBottom w:val="0"/>
          <w:divBdr>
            <w:top w:val="none" w:sz="0" w:space="0" w:color="auto"/>
            <w:left w:val="none" w:sz="0" w:space="0" w:color="auto"/>
            <w:bottom w:val="none" w:sz="0" w:space="0" w:color="auto"/>
            <w:right w:val="none" w:sz="0" w:space="0" w:color="auto"/>
          </w:divBdr>
        </w:div>
        <w:div w:id="514459762">
          <w:marLeft w:val="0"/>
          <w:marRight w:val="0"/>
          <w:marTop w:val="0"/>
          <w:marBottom w:val="0"/>
          <w:divBdr>
            <w:top w:val="none" w:sz="0" w:space="0" w:color="auto"/>
            <w:left w:val="none" w:sz="0" w:space="0" w:color="auto"/>
            <w:bottom w:val="none" w:sz="0" w:space="0" w:color="auto"/>
            <w:right w:val="none" w:sz="0" w:space="0" w:color="auto"/>
          </w:divBdr>
        </w:div>
        <w:div w:id="201065213">
          <w:marLeft w:val="0"/>
          <w:marRight w:val="0"/>
          <w:marTop w:val="0"/>
          <w:marBottom w:val="0"/>
          <w:divBdr>
            <w:top w:val="none" w:sz="0" w:space="0" w:color="auto"/>
            <w:left w:val="none" w:sz="0" w:space="0" w:color="auto"/>
            <w:bottom w:val="none" w:sz="0" w:space="0" w:color="auto"/>
            <w:right w:val="none" w:sz="0" w:space="0" w:color="auto"/>
          </w:divBdr>
        </w:div>
        <w:div w:id="644891775">
          <w:marLeft w:val="0"/>
          <w:marRight w:val="0"/>
          <w:marTop w:val="0"/>
          <w:marBottom w:val="0"/>
          <w:divBdr>
            <w:top w:val="none" w:sz="0" w:space="0" w:color="auto"/>
            <w:left w:val="none" w:sz="0" w:space="0" w:color="auto"/>
            <w:bottom w:val="none" w:sz="0" w:space="0" w:color="auto"/>
            <w:right w:val="none" w:sz="0" w:space="0" w:color="auto"/>
          </w:divBdr>
        </w:div>
        <w:div w:id="1586644037">
          <w:marLeft w:val="0"/>
          <w:marRight w:val="0"/>
          <w:marTop w:val="0"/>
          <w:marBottom w:val="0"/>
          <w:divBdr>
            <w:top w:val="none" w:sz="0" w:space="0" w:color="auto"/>
            <w:left w:val="none" w:sz="0" w:space="0" w:color="auto"/>
            <w:bottom w:val="none" w:sz="0" w:space="0" w:color="auto"/>
            <w:right w:val="none" w:sz="0" w:space="0" w:color="auto"/>
          </w:divBdr>
        </w:div>
      </w:divsChild>
    </w:div>
    <w:div w:id="662319106">
      <w:bodyDiv w:val="1"/>
      <w:marLeft w:val="0"/>
      <w:marRight w:val="0"/>
      <w:marTop w:val="0"/>
      <w:marBottom w:val="0"/>
      <w:divBdr>
        <w:top w:val="none" w:sz="0" w:space="0" w:color="auto"/>
        <w:left w:val="none" w:sz="0" w:space="0" w:color="auto"/>
        <w:bottom w:val="none" w:sz="0" w:space="0" w:color="auto"/>
        <w:right w:val="none" w:sz="0" w:space="0" w:color="auto"/>
      </w:divBdr>
    </w:div>
    <w:div w:id="775753371">
      <w:bodyDiv w:val="1"/>
      <w:marLeft w:val="0"/>
      <w:marRight w:val="0"/>
      <w:marTop w:val="0"/>
      <w:marBottom w:val="0"/>
      <w:divBdr>
        <w:top w:val="none" w:sz="0" w:space="0" w:color="auto"/>
        <w:left w:val="none" w:sz="0" w:space="0" w:color="auto"/>
        <w:bottom w:val="none" w:sz="0" w:space="0" w:color="auto"/>
        <w:right w:val="none" w:sz="0" w:space="0" w:color="auto"/>
      </w:divBdr>
      <w:divsChild>
        <w:div w:id="730277358">
          <w:marLeft w:val="0"/>
          <w:marRight w:val="0"/>
          <w:marTop w:val="0"/>
          <w:marBottom w:val="0"/>
          <w:divBdr>
            <w:top w:val="none" w:sz="0" w:space="0" w:color="auto"/>
            <w:left w:val="none" w:sz="0" w:space="0" w:color="auto"/>
            <w:bottom w:val="none" w:sz="0" w:space="0" w:color="auto"/>
            <w:right w:val="none" w:sz="0" w:space="0" w:color="auto"/>
          </w:divBdr>
        </w:div>
        <w:div w:id="834299566">
          <w:marLeft w:val="0"/>
          <w:marRight w:val="0"/>
          <w:marTop w:val="0"/>
          <w:marBottom w:val="0"/>
          <w:divBdr>
            <w:top w:val="none" w:sz="0" w:space="0" w:color="auto"/>
            <w:left w:val="none" w:sz="0" w:space="0" w:color="auto"/>
            <w:bottom w:val="none" w:sz="0" w:space="0" w:color="auto"/>
            <w:right w:val="none" w:sz="0" w:space="0" w:color="auto"/>
          </w:divBdr>
        </w:div>
        <w:div w:id="1049457170">
          <w:marLeft w:val="0"/>
          <w:marRight w:val="0"/>
          <w:marTop w:val="0"/>
          <w:marBottom w:val="0"/>
          <w:divBdr>
            <w:top w:val="none" w:sz="0" w:space="0" w:color="auto"/>
            <w:left w:val="none" w:sz="0" w:space="0" w:color="auto"/>
            <w:bottom w:val="none" w:sz="0" w:space="0" w:color="auto"/>
            <w:right w:val="none" w:sz="0" w:space="0" w:color="auto"/>
          </w:divBdr>
        </w:div>
        <w:div w:id="1112282257">
          <w:marLeft w:val="0"/>
          <w:marRight w:val="0"/>
          <w:marTop w:val="0"/>
          <w:marBottom w:val="0"/>
          <w:divBdr>
            <w:top w:val="none" w:sz="0" w:space="0" w:color="auto"/>
            <w:left w:val="none" w:sz="0" w:space="0" w:color="auto"/>
            <w:bottom w:val="none" w:sz="0" w:space="0" w:color="auto"/>
            <w:right w:val="none" w:sz="0" w:space="0" w:color="auto"/>
          </w:divBdr>
        </w:div>
        <w:div w:id="48384850">
          <w:marLeft w:val="0"/>
          <w:marRight w:val="0"/>
          <w:marTop w:val="0"/>
          <w:marBottom w:val="0"/>
          <w:divBdr>
            <w:top w:val="none" w:sz="0" w:space="0" w:color="auto"/>
            <w:left w:val="none" w:sz="0" w:space="0" w:color="auto"/>
            <w:bottom w:val="none" w:sz="0" w:space="0" w:color="auto"/>
            <w:right w:val="none" w:sz="0" w:space="0" w:color="auto"/>
          </w:divBdr>
        </w:div>
      </w:divsChild>
    </w:div>
    <w:div w:id="937445243">
      <w:bodyDiv w:val="1"/>
      <w:marLeft w:val="0"/>
      <w:marRight w:val="0"/>
      <w:marTop w:val="0"/>
      <w:marBottom w:val="0"/>
      <w:divBdr>
        <w:top w:val="none" w:sz="0" w:space="0" w:color="auto"/>
        <w:left w:val="none" w:sz="0" w:space="0" w:color="auto"/>
        <w:bottom w:val="none" w:sz="0" w:space="0" w:color="auto"/>
        <w:right w:val="none" w:sz="0" w:space="0" w:color="auto"/>
      </w:divBdr>
    </w:div>
    <w:div w:id="1073742924">
      <w:bodyDiv w:val="1"/>
      <w:marLeft w:val="0"/>
      <w:marRight w:val="0"/>
      <w:marTop w:val="0"/>
      <w:marBottom w:val="0"/>
      <w:divBdr>
        <w:top w:val="none" w:sz="0" w:space="0" w:color="auto"/>
        <w:left w:val="none" w:sz="0" w:space="0" w:color="auto"/>
        <w:bottom w:val="none" w:sz="0" w:space="0" w:color="auto"/>
        <w:right w:val="none" w:sz="0" w:space="0" w:color="auto"/>
      </w:divBdr>
    </w:div>
    <w:div w:id="1170677203">
      <w:bodyDiv w:val="1"/>
      <w:marLeft w:val="0"/>
      <w:marRight w:val="0"/>
      <w:marTop w:val="0"/>
      <w:marBottom w:val="0"/>
      <w:divBdr>
        <w:top w:val="none" w:sz="0" w:space="0" w:color="auto"/>
        <w:left w:val="none" w:sz="0" w:space="0" w:color="auto"/>
        <w:bottom w:val="none" w:sz="0" w:space="0" w:color="auto"/>
        <w:right w:val="none" w:sz="0" w:space="0" w:color="auto"/>
      </w:divBdr>
    </w:div>
    <w:div w:id="1632320474">
      <w:bodyDiv w:val="1"/>
      <w:marLeft w:val="0"/>
      <w:marRight w:val="0"/>
      <w:marTop w:val="0"/>
      <w:marBottom w:val="0"/>
      <w:divBdr>
        <w:top w:val="none" w:sz="0" w:space="0" w:color="auto"/>
        <w:left w:val="none" w:sz="0" w:space="0" w:color="auto"/>
        <w:bottom w:val="none" w:sz="0" w:space="0" w:color="auto"/>
        <w:right w:val="none" w:sz="0" w:space="0" w:color="auto"/>
      </w:divBdr>
    </w:div>
    <w:div w:id="1643533605">
      <w:bodyDiv w:val="1"/>
      <w:marLeft w:val="0"/>
      <w:marRight w:val="0"/>
      <w:marTop w:val="0"/>
      <w:marBottom w:val="0"/>
      <w:divBdr>
        <w:top w:val="none" w:sz="0" w:space="0" w:color="auto"/>
        <w:left w:val="none" w:sz="0" w:space="0" w:color="auto"/>
        <w:bottom w:val="none" w:sz="0" w:space="0" w:color="auto"/>
        <w:right w:val="none" w:sz="0" w:space="0" w:color="auto"/>
      </w:divBdr>
    </w:div>
    <w:div w:id="1986011049">
      <w:bodyDiv w:val="1"/>
      <w:marLeft w:val="0"/>
      <w:marRight w:val="0"/>
      <w:marTop w:val="0"/>
      <w:marBottom w:val="0"/>
      <w:divBdr>
        <w:top w:val="none" w:sz="0" w:space="0" w:color="auto"/>
        <w:left w:val="none" w:sz="0" w:space="0" w:color="auto"/>
        <w:bottom w:val="none" w:sz="0" w:space="0" w:color="auto"/>
        <w:right w:val="none" w:sz="0" w:space="0" w:color="auto"/>
      </w:divBdr>
      <w:divsChild>
        <w:div w:id="319121353">
          <w:marLeft w:val="0"/>
          <w:marRight w:val="0"/>
          <w:marTop w:val="0"/>
          <w:marBottom w:val="0"/>
          <w:divBdr>
            <w:top w:val="none" w:sz="0" w:space="0" w:color="auto"/>
            <w:left w:val="none" w:sz="0" w:space="0" w:color="auto"/>
            <w:bottom w:val="none" w:sz="0" w:space="0" w:color="auto"/>
            <w:right w:val="none" w:sz="0" w:space="0" w:color="auto"/>
          </w:divBdr>
        </w:div>
        <w:div w:id="926503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b27e84d-7391-4062-bfdf-8196e38b4a25">
      <Terms xmlns="http://schemas.microsoft.com/office/infopath/2007/PartnerControls"/>
    </lcf76f155ced4ddcb4097134ff3c332f>
    <TaxCatchAll xmlns="0c0cc8b4-a456-4eb8-b053-529e47c5b4e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52B8AA8A8C52F4DBFE0DF91E1E0FA09" ma:contentTypeVersion="23" ma:contentTypeDescription="Crie um novo documento." ma:contentTypeScope="" ma:versionID="0461e6bbd8f572196e3d0ac92d92a943">
  <xsd:schema xmlns:xsd="http://www.w3.org/2001/XMLSchema" xmlns:xs="http://www.w3.org/2001/XMLSchema" xmlns:p="http://schemas.microsoft.com/office/2006/metadata/properties" xmlns:ns2="9b27e84d-7391-4062-bfdf-8196e38b4a25" xmlns:ns3="0c0cc8b4-a456-4eb8-b053-529e47c5b4e4" xmlns:ns4="866eecc0-9c39-49fd-86a9-b63367a7fdd0" targetNamespace="http://schemas.microsoft.com/office/2006/metadata/properties" ma:root="true" ma:fieldsID="7a8672903c812b723237e74c42dac4c6" ns2:_="" ns3:_="" ns4:_="">
    <xsd:import namespace="9b27e84d-7391-4062-bfdf-8196e38b4a25"/>
    <xsd:import namespace="0c0cc8b4-a456-4eb8-b053-529e47c5b4e4"/>
    <xsd:import namespace="866eecc0-9c39-49fd-86a9-b63367a7f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4:SharedWithUsers" minOccurs="0"/>
                <xsd:element ref="ns4: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7e84d-7391-4062-bfdf-8196e38b4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df2454d8-25ab-49e4-a534-707525aef0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cc8b4-a456-4eb8-b053-529e47c5b4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fc6db-9bb6-4afc-aaa3-9997382b4570}" ma:internalName="TaxCatchAll" ma:showField="CatchAllData" ma:web="0c0cc8b4-a456-4eb8-b053-529e47c5b4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6eecc0-9c39-49fd-86a9-b63367a7fdd0"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DF2192-2621-4A0C-996B-DB96A07E12C1}">
  <ds:schemaRefs>
    <ds:schemaRef ds:uri="http://schemas.microsoft.com/office/2006/metadata/properties"/>
    <ds:schemaRef ds:uri="http://schemas.microsoft.com/office/infopath/2007/PartnerControls"/>
    <ds:schemaRef ds:uri="9b27e84d-7391-4062-bfdf-8196e38b4a25"/>
    <ds:schemaRef ds:uri="0c0cc8b4-a456-4eb8-b053-529e47c5b4e4"/>
  </ds:schemaRefs>
</ds:datastoreItem>
</file>

<file path=customXml/itemProps2.xml><?xml version="1.0" encoding="utf-8"?>
<ds:datastoreItem xmlns:ds="http://schemas.openxmlformats.org/officeDocument/2006/customXml" ds:itemID="{9BE5BCAA-243A-43BC-8D6E-0C23E40E34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7e84d-7391-4062-bfdf-8196e38b4a25"/>
    <ds:schemaRef ds:uri="0c0cc8b4-a456-4eb8-b053-529e47c5b4e4"/>
    <ds:schemaRef ds:uri="866eecc0-9c39-49fd-86a9-b63367a7f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AFEA01-B1E2-4931-ADB9-C46E4E04DE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4537</Words>
  <Characters>24500</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roberta macedo</dc:creator>
  <cp:lastModifiedBy>Taysa Dias</cp:lastModifiedBy>
  <cp:revision>7</cp:revision>
  <cp:lastPrinted>2020-03-04T15:16:00Z</cp:lastPrinted>
  <dcterms:created xsi:type="dcterms:W3CDTF">2025-12-08T13:17:00Z</dcterms:created>
  <dcterms:modified xsi:type="dcterms:W3CDTF">2025-12-08T13:25:00Z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0x010100952B8AA8A8C52F4DBFE0DF91E1E0FA09</vt:lpwstr>
  </property>
  <property fmtid="{D5CDD505-2E9C-101B-9397-08002B2CF9AE}" pid="3" name="Order">
    <vt:r8>2263800</vt:r8>
  </property>
  <property fmtid="{D5CDD505-2E9C-101B-9397-08002B2CF9AE}" pid="4" name="MediaServiceImageTags">
    <vt:lpwstr/>
  </property>
</Properties>
</file>