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56"/>
          <w:szCs w:val="36"/>
          <w:lang w:val="pt-BR"/>
        </w:rPr>
      </w:pPr>
      <w:r>
        <w:rPr>
          <w:rFonts w:hint="default"/>
          <w:sz w:val="56"/>
          <w:szCs w:val="36"/>
          <w:lang w:val="pt-BR"/>
        </w:rPr>
        <w:t>Criptografia RSA</w:t>
      </w:r>
    </w:p>
    <w:p>
      <w:pPr>
        <w:rPr>
          <w:rFonts w:hint="default"/>
          <w:sz w:val="56"/>
          <w:szCs w:val="36"/>
          <w:lang w:val="pt-BR"/>
        </w:rPr>
      </w:pPr>
    </w:p>
    <w:p>
      <w:pPr>
        <w:rPr>
          <w:rFonts w:hint="default"/>
          <w:sz w:val="56"/>
          <w:szCs w:val="36"/>
          <w:lang w:val="pt-BR"/>
        </w:rPr>
      </w:pPr>
    </w:p>
    <w:p>
      <w:pPr>
        <w:rPr>
          <w:rFonts w:hint="default"/>
          <w:sz w:val="56"/>
          <w:szCs w:val="36"/>
          <w:lang w:val="pt-BR"/>
        </w:rPr>
      </w:pPr>
    </w:p>
    <w:p>
      <w:pPr>
        <w:rPr>
          <w:rFonts w:hint="default"/>
          <w:sz w:val="56"/>
          <w:szCs w:val="36"/>
          <w:lang w:val="pt-BR"/>
        </w:rPr>
      </w:pPr>
    </w:p>
    <w:p>
      <w:pPr>
        <w:bidi w:val="0"/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 criptografia RSA é um dos algoritmos de encriptação mais seguros e populares existentes atualmente. Seu funcionamento baseia-se em princípios matemáticos, e se trabalhado com chaves grandes o suficiente, é sem duvidas um excelente algoritmo para se implementar. O nome RSA, vem das letras iniciais dos nomes de seus desenvolvedores: Ronal Rivest, Adi Shamir e Leonard Adleman. O método utilizado pela criptografia RSA é revelar publicamente uma chave, chamada de chave pública, e esconder a chave de decodificação correspondente, chamada de chave privada.</w:t>
      </w:r>
    </w:p>
    <w:p>
      <w:pPr>
        <w:bidi w:val="0"/>
        <w:ind w:firstLine="420" w:firstLineChars="0"/>
        <w:rPr>
          <w:rFonts w:hint="default"/>
          <w:lang w:val="pt-BR"/>
        </w:rPr>
      </w:pPr>
    </w:p>
    <w:p>
      <w:pPr>
        <w:bidi w:val="0"/>
        <w:ind w:firstLine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Antes de falarmos sobre como funciona a criptografia RSA, devemos lembrar alguns conceitos importantes da matemática, o qual a criptografia RSA se baseia bastante.</w:t>
      </w:r>
    </w:p>
    <w:p>
      <w:pPr>
        <w:bidi w:val="0"/>
        <w:ind w:firstLine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Números primos</w:t>
      </w:r>
      <w:r>
        <w:rPr>
          <w:rFonts w:hint="default"/>
          <w:lang w:val="pt-BR"/>
        </w:rPr>
        <w:t>: são os números naturais que têm apenas dois divisores diferentes: o 1 e ele mesmo. Exemplos: 2, 3, 5, 7, 11, 13, ...</w:t>
      </w:r>
    </w:p>
    <w:p>
      <w:pPr>
        <w:bidi w:val="0"/>
        <w:ind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Números coprimos</w:t>
      </w:r>
      <w:r>
        <w:rPr>
          <w:rFonts w:hint="default"/>
          <w:b w:val="0"/>
          <w:bCs w:val="0"/>
          <w:lang w:val="pt-BR"/>
        </w:rPr>
        <w:t xml:space="preserve">: são chamados de coprimos, ou primos entre si, os números onde o único divisor comum entre eles é apenas o número 1. Exemplo: (2 e 3), (8 e 9), (27 e 29). </w:t>
      </w:r>
    </w:p>
    <w:p>
      <w:pPr>
        <w:bidi w:val="0"/>
        <w:ind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Função Phi (Função Totiente)</w:t>
      </w:r>
      <w:r>
        <w:rPr>
          <w:rFonts w:hint="default"/>
          <w:b w:val="0"/>
          <w:bCs w:val="0"/>
          <w:lang w:val="pt-BR"/>
        </w:rPr>
        <w:t>: Para um número natural n, a função Phi (φ) é definida como sendo igual à quantidade de números menores que n, coprimos com respeito a ele. Exemplo: φ(8) = 4, pois 1, 3, 5 e 7 são coprimos de 8.</w:t>
      </w:r>
    </w:p>
    <w:p>
      <w:pPr>
        <w:bidi w:val="0"/>
        <w:ind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Função de Phi de um número primo é sempre o este número menos 1. Portanto, se x é primo, φ(x) = x - 1. Exemplos: φ(5) = 4 (1, 2, 3, 4). Se p e q são primos, φ(pq) = (p - 1)(q - 1).</w:t>
      </w:r>
    </w:p>
    <w:p>
      <w:pPr>
        <w:bidi w:val="0"/>
        <w:ind w:firstLine="420" w:firstLineChars="0"/>
        <w:rPr>
          <w:rFonts w:hint="default"/>
          <w:b w:val="0"/>
          <w:bCs w:val="0"/>
          <w:lang w:val="pt-BR"/>
        </w:rPr>
      </w:pPr>
    </w:p>
    <w:p>
      <w:pPr>
        <w:bidi w:val="0"/>
        <w:ind w:firstLine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Após relembrados alguns conceitos matemáticos importantes, vamos ver como funciona a lógica por trás da criptografia RSA.</w:t>
      </w:r>
    </w:p>
    <w:p>
      <w:pPr>
        <w:bidi w:val="0"/>
        <w:ind w:firstLine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iniciarmos, definiremos duas variáveis (</w:t>
      </w:r>
      <w:r>
        <w:rPr>
          <w:rFonts w:hint="default"/>
          <w:b/>
          <w:bCs/>
          <w:lang w:val="pt-BR"/>
        </w:rPr>
        <w:t>p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/>
          <w:bCs/>
          <w:lang w:val="pt-BR"/>
        </w:rPr>
        <w:t>q</w:t>
      </w:r>
      <w:r>
        <w:rPr>
          <w:rFonts w:hint="default"/>
          <w:b w:val="0"/>
          <w:bCs w:val="0"/>
          <w:lang w:val="pt-BR"/>
        </w:rPr>
        <w:t>) com um número primo em cada. Em nosso código, definimos: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</w:t>
      </w:r>
      <w:r>
        <w:rPr>
          <w:rFonts w:hint="default"/>
          <w:b/>
          <w:bCs/>
          <w:i/>
          <w:iCs/>
          <w:lang w:val="pt-BR"/>
        </w:rPr>
        <w:t xml:space="preserve"> </w:t>
      </w:r>
      <w:r>
        <w:rPr>
          <w:rFonts w:hint="default"/>
          <w:b w:val="0"/>
          <w:bCs w:val="0"/>
          <w:i/>
          <w:iCs/>
          <w:lang w:val="pt-BR"/>
        </w:rPr>
        <w:t>= 17</w:t>
      </w:r>
      <w:r>
        <w:rPr>
          <w:rFonts w:hint="default"/>
          <w:b w:val="0"/>
          <w:bCs w:val="0"/>
          <w:lang w:val="pt-BR"/>
        </w:rPr>
        <w:t xml:space="preserve"> 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q</w:t>
      </w:r>
      <w:r>
        <w:rPr>
          <w:rFonts w:hint="default"/>
          <w:b/>
          <w:bCs/>
          <w:i/>
          <w:iCs/>
          <w:lang w:val="pt-BR"/>
        </w:rPr>
        <w:t xml:space="preserve"> </w:t>
      </w:r>
      <w:r>
        <w:rPr>
          <w:rFonts w:hint="default"/>
          <w:b w:val="0"/>
          <w:bCs w:val="0"/>
          <w:i/>
          <w:iCs/>
          <w:lang w:val="pt-BR"/>
        </w:rPr>
        <w:t>= 23</w:t>
      </w:r>
      <w:r>
        <w:rPr>
          <w:rFonts w:hint="default"/>
          <w:b w:val="0"/>
          <w:bCs w:val="0"/>
          <w:lang w:val="pt-BR"/>
        </w:rPr>
        <w:t>.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lang w:val="pt-BR"/>
        </w:rPr>
      </w:pPr>
    </w:p>
    <w:p>
      <w:pPr>
        <w:bidi w:val="0"/>
        <w:ind w:firstLine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 Logo após, definiremos o produto desses dois números de </w:t>
      </w:r>
      <w:r>
        <w:rPr>
          <w:rFonts w:hint="default"/>
          <w:b w:val="0"/>
          <w:bCs w:val="0"/>
          <w:i/>
          <w:iCs/>
          <w:lang w:val="pt-BR"/>
        </w:rPr>
        <w:t>n = p</w:t>
      </w:r>
      <w:r>
        <w:rPr>
          <w:rFonts w:hint="default"/>
          <w:b/>
          <w:bCs/>
          <w:i/>
          <w:iCs/>
          <w:lang w:val="pt-BR"/>
        </w:rPr>
        <w:t xml:space="preserve"> </w:t>
      </w:r>
      <w:r>
        <w:rPr>
          <w:rFonts w:hint="default"/>
          <w:b w:val="0"/>
          <w:bCs w:val="0"/>
          <w:i/>
          <w:iCs/>
          <w:lang w:val="pt-BR"/>
        </w:rPr>
        <w:t>x q</w:t>
      </w:r>
      <w:r>
        <w:rPr>
          <w:rFonts w:hint="default"/>
          <w:b w:val="0"/>
          <w:bCs w:val="0"/>
          <w:lang w:val="pt-BR"/>
        </w:rPr>
        <w:t xml:space="preserve">. Fazendo a soma segundo os valores inseridos inicialmente: 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</w:t>
      </w:r>
      <w:r>
        <w:rPr>
          <w:rFonts w:hint="default"/>
          <w:b/>
          <w:bCs/>
          <w:i/>
          <w:iCs/>
          <w:lang w:val="pt-BR"/>
        </w:rPr>
        <w:t xml:space="preserve"> </w:t>
      </w:r>
      <w:r>
        <w:rPr>
          <w:rFonts w:hint="default"/>
          <w:b w:val="0"/>
          <w:bCs w:val="0"/>
          <w:i/>
          <w:iCs/>
          <w:lang w:val="pt-BR"/>
        </w:rPr>
        <w:t xml:space="preserve">= 17 x 23 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</w:t>
      </w:r>
      <w:r>
        <w:rPr>
          <w:rFonts w:hint="default"/>
          <w:b/>
          <w:bCs/>
          <w:i/>
          <w:iCs/>
          <w:lang w:val="pt-BR"/>
        </w:rPr>
        <w:t xml:space="preserve"> </w:t>
      </w:r>
      <w:r>
        <w:rPr>
          <w:rFonts w:hint="default"/>
          <w:b w:val="0"/>
          <w:bCs w:val="0"/>
          <w:i/>
          <w:iCs/>
          <w:lang w:val="pt-BR"/>
        </w:rPr>
        <w:t>= 391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i/>
          <w:iCs/>
          <w:lang w:val="pt-BR"/>
        </w:rPr>
      </w:pPr>
    </w:p>
    <w:p>
      <w:pPr>
        <w:bidi w:val="0"/>
        <w:ind w:firstLine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</w:t>
      </w:r>
      <w:r>
        <w:rPr>
          <w:rFonts w:hint="default"/>
          <w:b w:val="0"/>
          <w:bCs w:val="0"/>
          <w:lang w:val="pt-BR"/>
        </w:rPr>
        <w:t xml:space="preserve"> será nossa primeira chave publica do código. Essa chave pode ser divulgada para a pessoa que queria montar uma mensagem criptografada e esta mensagem só poderá ser decodificada com as chaves que iremos montar a seguir. </w:t>
      </w:r>
    </w:p>
    <w:p>
      <w:pPr>
        <w:bidi w:val="0"/>
        <w:ind w:firstLine="42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Próximo passo, iremos montar a função Phi de </w:t>
      </w:r>
      <w:r>
        <w:rPr>
          <w:rFonts w:hint="default"/>
          <w:b w:val="0"/>
          <w:bCs w:val="0"/>
          <w:i/>
          <w:iCs/>
          <w:lang w:val="pt-BR"/>
        </w:rPr>
        <w:t>n</w:t>
      </w:r>
      <w:r>
        <w:rPr>
          <w:rFonts w:hint="default"/>
          <w:b w:val="0"/>
          <w:bCs w:val="0"/>
          <w:lang w:val="pt-BR"/>
        </w:rPr>
        <w:t xml:space="preserve">, representada por </w:t>
      </w:r>
      <w:r>
        <w:rPr>
          <w:rFonts w:hint="default"/>
          <w:b w:val="0"/>
          <w:bCs w:val="0"/>
          <w:i/>
          <w:iCs/>
          <w:lang w:val="pt-BR"/>
        </w:rPr>
        <w:t>φ(n)</w:t>
      </w:r>
      <w:r>
        <w:rPr>
          <w:rFonts w:hint="default"/>
          <w:b w:val="0"/>
          <w:bCs w:val="0"/>
          <w:lang w:val="pt-BR"/>
        </w:rPr>
        <w:t xml:space="preserve">. Como mostramos anteriormente, a função Phi de n será o resultado de </w:t>
      </w:r>
      <w:r>
        <w:rPr>
          <w:rFonts w:hint="default"/>
          <w:b w:val="0"/>
          <w:bCs w:val="0"/>
          <w:i/>
          <w:iCs/>
          <w:lang w:val="pt-BR"/>
        </w:rPr>
        <w:t>φ(n)</w:t>
      </w:r>
      <w:r>
        <w:rPr>
          <w:rFonts w:hint="default"/>
          <w:b/>
          <w:bCs/>
          <w:i/>
          <w:iCs/>
          <w:lang w:val="pt-BR"/>
        </w:rPr>
        <w:t xml:space="preserve"> </w:t>
      </w:r>
      <w:r>
        <w:rPr>
          <w:rFonts w:hint="default"/>
          <w:b w:val="0"/>
          <w:bCs w:val="0"/>
          <w:i/>
          <w:iCs/>
          <w:lang w:val="pt-BR"/>
        </w:rPr>
        <w:t>= (p - 1)(q - 1)</w:t>
      </w:r>
      <w:r>
        <w:rPr>
          <w:rFonts w:hint="default"/>
          <w:b w:val="0"/>
          <w:bCs w:val="0"/>
          <w:lang w:val="pt-BR"/>
        </w:rPr>
        <w:t xml:space="preserve">. Seguindo nosso código: </w:t>
      </w:r>
    </w:p>
    <w:p>
      <w:pPr>
        <w:bidi w:val="0"/>
        <w:ind w:firstLine="420" w:firstLineChars="0"/>
        <w:jc w:val="left"/>
        <w:rPr>
          <w:rFonts w:hint="default"/>
          <w:b w:val="0"/>
          <w:bCs w:val="0"/>
          <w:lang w:val="pt-BR"/>
        </w:rPr>
      </w:pPr>
    </w:p>
    <w:p>
      <w:pPr>
        <w:bidi w:val="0"/>
        <w:ind w:firstLine="420" w:firstLineChars="0"/>
        <w:jc w:val="center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φ(n) = 16 x 22</w:t>
      </w:r>
      <w:r>
        <w:rPr>
          <w:rFonts w:hint="default"/>
          <w:b w:val="0"/>
          <w:bCs w:val="0"/>
          <w:lang w:val="pt-BR"/>
        </w:rPr>
        <w:t xml:space="preserve">  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φ(n) = 352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lang w:val="pt-BR"/>
        </w:rPr>
      </w:pP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Para definirmos o valor de </w:t>
      </w:r>
      <w:r>
        <w:rPr>
          <w:rFonts w:hint="default"/>
          <w:b w:val="0"/>
          <w:bCs w:val="0"/>
          <w:i/>
          <w:iCs/>
          <w:lang w:val="pt-BR"/>
        </w:rPr>
        <w:t>e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precisamos escolher um número que satisfaça a condição de </w:t>
      </w:r>
      <w:r>
        <w:rPr>
          <w:rFonts w:hint="default"/>
          <w:b w:val="0"/>
          <w:bCs w:val="0"/>
          <w:i/>
          <w:iCs/>
          <w:lang w:val="pt-BR"/>
        </w:rPr>
        <w:t>1 &gt; e</w:t>
      </w:r>
      <w:r>
        <w:rPr>
          <w:rFonts w:hint="default"/>
          <w:b/>
          <w:bCs/>
          <w:i/>
          <w:iCs/>
          <w:lang w:val="pt-BR"/>
        </w:rPr>
        <w:t xml:space="preserve"> </w:t>
      </w:r>
      <w:r>
        <w:rPr>
          <w:rFonts w:hint="default"/>
          <w:b w:val="0"/>
          <w:bCs w:val="0"/>
          <w:i/>
          <w:iCs/>
          <w:lang w:val="pt-BR"/>
        </w:rPr>
        <w:t>&gt; φ(n)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ou seja, </w:t>
      </w:r>
      <w:r>
        <w:rPr>
          <w:rFonts w:hint="default"/>
          <w:b w:val="0"/>
          <w:bCs w:val="0"/>
          <w:i/>
          <w:iCs/>
          <w:lang w:val="pt-BR"/>
        </w:rPr>
        <w:t>e</w:t>
      </w:r>
      <w:r>
        <w:rPr>
          <w:rFonts w:hint="default"/>
          <w:b/>
          <w:bCs/>
          <w:i w:val="0"/>
          <w:iCs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precisa ser um coprimo de </w:t>
      </w:r>
      <w:r>
        <w:rPr>
          <w:rFonts w:hint="default"/>
          <w:b w:val="0"/>
          <w:bCs w:val="0"/>
          <w:i/>
          <w:iCs/>
          <w:lang w:val="pt-BR"/>
        </w:rPr>
        <w:t>φ(n)</w:t>
      </w:r>
      <w:r>
        <w:rPr>
          <w:rFonts w:hint="default"/>
          <w:b w:val="0"/>
          <w:bCs w:val="0"/>
          <w:lang w:val="pt-BR"/>
        </w:rPr>
        <w:t xml:space="preserve">. Neste caso, o primeiro coprimo de 352, é 3, portanto </w:t>
      </w:r>
      <w:r>
        <w:rPr>
          <w:rFonts w:hint="default"/>
          <w:b w:val="0"/>
          <w:bCs w:val="0"/>
          <w:i/>
          <w:iCs/>
          <w:lang w:val="pt-BR"/>
        </w:rPr>
        <w:t>e</w:t>
      </w:r>
      <w:r>
        <w:rPr>
          <w:rFonts w:hint="default"/>
          <w:b/>
          <w:bCs/>
          <w:i/>
          <w:iCs/>
          <w:lang w:val="pt-BR"/>
        </w:rPr>
        <w:t xml:space="preserve"> </w:t>
      </w:r>
      <w:r>
        <w:rPr>
          <w:rFonts w:hint="default"/>
          <w:b w:val="0"/>
          <w:bCs w:val="0"/>
          <w:i/>
          <w:iCs/>
          <w:lang w:val="pt-BR"/>
        </w:rPr>
        <w:t>= 3</w:t>
      </w:r>
      <w:r>
        <w:rPr>
          <w:rFonts w:hint="default"/>
          <w:b w:val="0"/>
          <w:bCs w:val="0"/>
          <w:i w:val="0"/>
          <w:iCs w:val="0"/>
          <w:lang w:val="pt-BR"/>
        </w:rPr>
        <w:t>. Desta forma, temos nossa segunda chave pública, totalizando como chaves públicas “</w:t>
      </w:r>
      <w:r>
        <w:rPr>
          <w:rFonts w:hint="default"/>
          <w:b w:val="0"/>
          <w:bCs w:val="0"/>
          <w:i/>
          <w:iCs/>
          <w:lang w:val="pt-BR"/>
        </w:rPr>
        <w:t>n”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e “</w:t>
      </w:r>
      <w:r>
        <w:rPr>
          <w:rFonts w:hint="default"/>
          <w:b w:val="0"/>
          <w:bCs w:val="0"/>
          <w:i/>
          <w:iCs/>
          <w:lang w:val="pt-BR"/>
        </w:rPr>
        <w:t>e”</w:t>
      </w:r>
      <w:r>
        <w:rPr>
          <w:rFonts w:hint="default"/>
          <w:b w:val="0"/>
          <w:bCs w:val="0"/>
          <w:i w:val="0"/>
          <w:iCs w:val="0"/>
          <w:lang w:val="pt-BR"/>
        </w:rPr>
        <w:t>.</w:t>
      </w: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 xml:space="preserve">Para gerar a nossa chave privada, devemos resolver o valor de </w:t>
      </w:r>
      <w:r>
        <w:rPr>
          <w:rFonts w:hint="default"/>
          <w:b w:val="0"/>
          <w:bCs w:val="0"/>
          <w:i/>
          <w:iCs/>
          <w:lang w:val="pt-BR"/>
        </w:rPr>
        <w:t>b</w:t>
      </w:r>
      <w:r>
        <w:rPr>
          <w:rFonts w:hint="default"/>
          <w:b w:val="0"/>
          <w:bCs w:val="0"/>
          <w:i/>
          <w:iCs/>
          <w:lang w:val="pt-BR"/>
        </w:rPr>
        <w:t xml:space="preserve"> = (2 φ(n)</w:t>
      </w:r>
      <w:r>
        <w:rPr>
          <w:rFonts w:hint="default"/>
          <w:b/>
          <w:bCs/>
          <w:i/>
          <w:iCs/>
          <w:lang w:val="pt-BR"/>
        </w:rPr>
        <w:t xml:space="preserve"> </w:t>
      </w:r>
      <w:r>
        <w:rPr>
          <w:rFonts w:hint="default"/>
          <w:b w:val="0"/>
          <w:bCs w:val="0"/>
          <w:i/>
          <w:iCs/>
          <w:lang w:val="pt-BR"/>
        </w:rPr>
        <w:t>+ 1)/e</w:t>
      </w:r>
      <w:r>
        <w:rPr>
          <w:rFonts w:hint="default"/>
          <w:b/>
          <w:bCs/>
          <w:i/>
          <w:iCs/>
          <w:lang w:val="pt-BR"/>
        </w:rPr>
        <w:t xml:space="preserve">.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Seguindo nosso código: 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b = (2 X 352 + 1) / 3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b = 235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i/>
          <w:iCs/>
          <w:lang w:val="pt-BR"/>
        </w:rPr>
      </w:pP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Sendo assim, temos como chaves publicas, (</w:t>
      </w:r>
      <w:r>
        <w:rPr>
          <w:rFonts w:hint="default"/>
          <w:b w:val="0"/>
          <w:bCs w:val="0"/>
          <w:i/>
          <w:iCs/>
          <w:lang w:val="pt-BR"/>
        </w:rPr>
        <w:t>n = 391, e = 3</w:t>
      </w:r>
      <w:r>
        <w:rPr>
          <w:rFonts w:hint="default"/>
          <w:b w:val="0"/>
          <w:bCs w:val="0"/>
          <w:i w:val="0"/>
          <w:iCs w:val="0"/>
          <w:lang w:val="pt-BR"/>
        </w:rPr>
        <w:t>), e chaves privadas (</w:t>
      </w:r>
      <w:r>
        <w:rPr>
          <w:rFonts w:hint="default"/>
          <w:b w:val="0"/>
          <w:bCs w:val="0"/>
          <w:i/>
          <w:iCs/>
          <w:lang w:val="pt-BR"/>
        </w:rPr>
        <w:t>b = 235</w:t>
      </w:r>
      <w:r>
        <w:rPr>
          <w:rFonts w:hint="default"/>
          <w:b w:val="0"/>
          <w:bCs w:val="0"/>
          <w:i w:val="0"/>
          <w:iCs w:val="0"/>
          <w:lang w:val="pt-BR"/>
        </w:rPr>
        <w:t>).</w:t>
      </w: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 xml:space="preserve">No próximo passo, escolheremos </w:t>
      </w:r>
      <w:r>
        <w:rPr>
          <w:rFonts w:hint="default"/>
          <w:b w:val="0"/>
          <w:bCs w:val="0"/>
          <w:i/>
          <w:iCs/>
          <w:lang w:val="pt-BR"/>
        </w:rPr>
        <w:t>‘ola’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como nossa palavra que será codificada usando RSA. Criamos um padrão de números equivalentes para cada letra do alfabeto. Esse padrão será uma sequencia, iniciado por “a” valendo 10 e finalizado por “z” valendo 35. Portanto, podemos definir que a nossa palavra ‘</w:t>
      </w:r>
      <w:r>
        <w:rPr>
          <w:rFonts w:hint="default"/>
          <w:b w:val="0"/>
          <w:bCs w:val="0"/>
          <w:i/>
          <w:iCs/>
          <w:lang w:val="pt-BR"/>
        </w:rPr>
        <w:t>ola’</w:t>
      </w:r>
      <w:r>
        <w:rPr>
          <w:rFonts w:hint="default"/>
          <w:b w:val="0"/>
          <w:bCs w:val="0"/>
          <w:i w:val="0"/>
          <w:iCs w:val="0"/>
          <w:lang w:val="pt-BR"/>
        </w:rPr>
        <w:t>, no fim, se torne as sequencias de números “24 - 21 - 10”.</w:t>
      </w: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Para codificar esta frase, utilizaremos a função de codificação: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C = M^e mod (n)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Onde “</w:t>
      </w:r>
      <w:r>
        <w:rPr>
          <w:rFonts w:hint="default"/>
          <w:b w:val="0"/>
          <w:bCs w:val="0"/>
          <w:i/>
          <w:iCs/>
          <w:lang w:val="pt-BR"/>
        </w:rPr>
        <w:t>M</w:t>
      </w:r>
      <w:r>
        <w:rPr>
          <w:rFonts w:hint="default"/>
          <w:b w:val="0"/>
          <w:bCs w:val="0"/>
          <w:i w:val="0"/>
          <w:iCs w:val="0"/>
          <w:lang w:val="pt-BR"/>
        </w:rPr>
        <w:t>” é a nossa mensagem para ser codificada e “</w:t>
      </w:r>
      <w:r>
        <w:rPr>
          <w:rFonts w:hint="default"/>
          <w:b w:val="0"/>
          <w:bCs w:val="0"/>
          <w:i/>
          <w:iCs/>
          <w:lang w:val="pt-BR"/>
        </w:rPr>
        <w:t>C</w:t>
      </w:r>
      <w:r>
        <w:rPr>
          <w:rFonts w:hint="default"/>
          <w:b w:val="0"/>
          <w:bCs w:val="0"/>
          <w:i w:val="0"/>
          <w:iCs w:val="0"/>
          <w:lang w:val="pt-BR"/>
        </w:rPr>
        <w:t>”, o resultado gerado pela codificação. Seguindo nosso exemplo, temos: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bidi w:val="0"/>
        <w:ind w:firstLine="420" w:firstLineChars="0"/>
        <w:jc w:val="center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C = 24^3 mod (391)</w:t>
      </w: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O resultado de “</w:t>
      </w:r>
      <w:r>
        <w:rPr>
          <w:rFonts w:hint="default"/>
          <w:b w:val="0"/>
          <w:bCs w:val="0"/>
          <w:i/>
          <w:iCs/>
          <w:lang w:val="pt-BR"/>
        </w:rPr>
        <w:t>C”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será então, 139. Este é o valor codificado através da criptografia RSA. Ao 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lang w:val="pt-BR"/>
        </w:rPr>
        <w:t>fazermos o mesmo com os outros valores da nossa frase, teremos um retorno parecido com “139 268 218”.</w:t>
      </w: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Para decodificarmos esses valores agora, iremos fazer o uso da nossa chave privada. Por isso é importante que esta chave não esteja sobre controle de ninguém que não deva decodificar nossa frase. Para realizar essa operação, utilizaremos a fórmula: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bidi w:val="0"/>
        <w:ind w:firstLine="420" w:firstLineChars="0"/>
        <w:jc w:val="center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M = C^d mod (n)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Onde “</w:t>
      </w:r>
      <w:r>
        <w:rPr>
          <w:rFonts w:hint="default"/>
          <w:b w:val="0"/>
          <w:bCs w:val="0"/>
          <w:i/>
          <w:iCs/>
          <w:lang w:val="pt-BR"/>
        </w:rPr>
        <w:t>C</w:t>
      </w:r>
      <w:r>
        <w:rPr>
          <w:rFonts w:hint="default"/>
          <w:b w:val="0"/>
          <w:bCs w:val="0"/>
          <w:i w:val="0"/>
          <w:iCs w:val="0"/>
          <w:lang w:val="pt-BR"/>
        </w:rPr>
        <w:t>” será o nosso código que queremos passar para o valor em equivalência à nossa frase, e “</w:t>
      </w:r>
      <w:r>
        <w:rPr>
          <w:rFonts w:hint="default"/>
          <w:b w:val="0"/>
          <w:bCs w:val="0"/>
          <w:i/>
          <w:iCs/>
          <w:lang w:val="pt-BR"/>
        </w:rPr>
        <w:t>M</w:t>
      </w:r>
      <w:r>
        <w:rPr>
          <w:rFonts w:hint="default"/>
          <w:b w:val="0"/>
          <w:bCs w:val="0"/>
          <w:i w:val="0"/>
          <w:iCs w:val="0"/>
          <w:lang w:val="pt-BR"/>
        </w:rPr>
        <w:t>” o resultado desse valor. Seguindo nosso exemplo, teremos:</w:t>
      </w: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bidi w:val="0"/>
        <w:ind w:firstLine="420" w:firstLineChars="0"/>
        <w:jc w:val="center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M = 139^235 mod (391)</w:t>
      </w:r>
    </w:p>
    <w:p>
      <w:pPr>
        <w:bidi w:val="0"/>
        <w:ind w:firstLine="420" w:firstLineChars="0"/>
        <w:jc w:val="center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bidi w:val="0"/>
        <w:ind w:firstLine="420" w:firstLineChars="0"/>
        <w:jc w:val="left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O resultado de “</w:t>
      </w:r>
      <w:r>
        <w:rPr>
          <w:rFonts w:hint="default"/>
          <w:b w:val="0"/>
          <w:bCs w:val="0"/>
          <w:i/>
          <w:iCs/>
          <w:lang w:val="pt-BR"/>
        </w:rPr>
        <w:t>M</w:t>
      </w:r>
      <w:r>
        <w:rPr>
          <w:rFonts w:hint="default"/>
          <w:b w:val="0"/>
          <w:bCs w:val="0"/>
          <w:i w:val="0"/>
          <w:iCs w:val="0"/>
          <w:lang w:val="pt-BR"/>
        </w:rPr>
        <w:t>”, será novamente, 24, o valor equivalente a letra “o”. Após passar todos os valores por essa fórmula, obteremos os valores “24 - 21 - 10”, que, ao transformarmos para as suas respectivas letras, voltam a ser a palavra “ola”.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8205D"/>
    <w:rsid w:val="0E411E75"/>
    <w:rsid w:val="12A87210"/>
    <w:rsid w:val="14B8205D"/>
    <w:rsid w:val="5BC81506"/>
    <w:rsid w:val="6D5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2019-12-03T03:09:00Z</dcterms:created>
  <dc:creator>victo</dc:creator>
  <cp:lastModifiedBy>victo</cp:lastModifiedBy>
  <dcterms:modified xsi:type="dcterms:W3CDTF">2019-12-04T06:52:38Z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1046-11.2.0.9052</vt:lpwstr>
  </property>
</Properties>
</file>