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4D9843AE"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580A29">
        <w:rPr>
          <w:rFonts w:asciiTheme="minorHAnsi" w:hAnsiTheme="minorHAnsi" w:cstheme="minorHAnsi"/>
        </w:rPr>
        <w:t xml:space="preserve"> Scott Hauk</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t xml:space="preserve">Date/Time of Observation: </w:t>
      </w:r>
      <w:r w:rsidR="00580A29">
        <w:rPr>
          <w:rFonts w:asciiTheme="minorHAnsi" w:hAnsiTheme="minorHAnsi" w:cstheme="minorHAnsi"/>
        </w:rPr>
        <w:t>10/4/19</w:t>
      </w:r>
    </w:p>
    <w:p w14:paraId="4E7D65B2" w14:textId="5037A4D1"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580A29">
        <w:rPr>
          <w:rFonts w:asciiTheme="minorHAnsi" w:hAnsiTheme="minorHAnsi" w:cstheme="minorHAnsi"/>
        </w:rPr>
        <w:t xml:space="preserve"> Filip Tomczak</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066E8F9F"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580A29">
        <w:rPr>
          <w:rFonts w:asciiTheme="minorHAnsi" w:hAnsiTheme="minorHAnsi" w:cstheme="minorHAnsi"/>
        </w:rPr>
        <w:t>EE 469</w:t>
      </w:r>
    </w:p>
    <w:p w14:paraId="6393767C" w14:textId="668A851D"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580A29">
        <w:rPr>
          <w:rFonts w:asciiTheme="minorHAnsi" w:hAnsiTheme="minorHAnsi" w:cstheme="minorHAnsi"/>
        </w:rPr>
        <w:t>Lecture</w:t>
      </w:r>
      <w:r w:rsidRPr="00066BF9">
        <w:rPr>
          <w:rFonts w:asciiTheme="minorHAnsi" w:hAnsiTheme="minorHAnsi" w:cstheme="minorHAnsi"/>
        </w:rPr>
        <w:t xml:space="preserve"> </w:t>
      </w:r>
    </w:p>
    <w:p w14:paraId="2B355BE0" w14:textId="2D8EF9BE" w:rsidR="00105750" w:rsidRDefault="00701480" w:rsidP="00580A29">
      <w:pPr>
        <w:ind w:left="720" w:hanging="720"/>
        <w:rPr>
          <w:rFonts w:asciiTheme="minorHAnsi" w:hAnsiTheme="minorHAnsi" w:cstheme="minorHAnsi"/>
        </w:rPr>
      </w:pPr>
      <w:r>
        <w:rPr>
          <w:rFonts w:asciiTheme="minorHAnsi" w:hAnsiTheme="minorHAnsi" w:cstheme="minorHAnsi"/>
        </w:rPr>
        <w:t>Number of Students Enrolled:</w:t>
      </w:r>
      <w:r w:rsidR="00580A29">
        <w:rPr>
          <w:rFonts w:asciiTheme="minorHAnsi" w:hAnsiTheme="minorHAnsi" w:cstheme="minorHAnsi"/>
        </w:rPr>
        <w:t xml:space="preserve"> 74</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391ADB">
        <w:rPr>
          <w:rFonts w:asciiTheme="minorHAnsi" w:hAnsiTheme="minorHAnsi" w:cstheme="minorHAnsi"/>
        </w:rPr>
        <w:t>6</w:t>
      </w:r>
      <w:r w:rsidR="003C37BF">
        <w:rPr>
          <w:rFonts w:asciiTheme="minorHAnsi" w:hAnsiTheme="minorHAnsi" w:cstheme="minorHAnsi"/>
        </w:rPr>
        <w:t>8</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380FF5A2" w:rsidR="00377360" w:rsidRPr="00FD7A6E" w:rsidRDefault="00DE17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12422FAC" w:rsidR="00377360" w:rsidRPr="00FD7A6E" w:rsidRDefault="00DE17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527045E" w:rsidR="00377360" w:rsidRPr="00FD7A6E" w:rsidRDefault="00DE17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3E0AD908"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25D921A5" w:rsidR="00377360" w:rsidRPr="00FD7A6E" w:rsidRDefault="00DE17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4E031223" w:rsidR="00377360" w:rsidRPr="00FD7A6E" w:rsidRDefault="00DE17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13458FC5" w:rsidR="00377360" w:rsidRPr="00FD7A6E" w:rsidRDefault="00DE17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6B8CCDD9" w:rsidR="00377360" w:rsidRPr="00FD7A6E" w:rsidRDefault="00DE17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0F61A8E3" w:rsidR="00015D5C" w:rsidRPr="00FD7A6E" w:rsidRDefault="00DE17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2584C12" w:rsidR="00015D5C" w:rsidRPr="00FD7A6E" w:rsidRDefault="00DE17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6BB0AF1F" w:rsidR="00015D5C" w:rsidRPr="00FD7A6E" w:rsidRDefault="00DE17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1C5FBCAC" w:rsidR="00015D5C" w:rsidRPr="00FD7A6E" w:rsidRDefault="00DE17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66D34324" w:rsidR="00484E9C" w:rsidRPr="00FD7A6E" w:rsidRDefault="00DE17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6AAEF4B8"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5A9CC48A" w:rsidR="00484E9C" w:rsidRPr="00FD7A6E" w:rsidRDefault="00DE17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0D429BFF" w:rsidR="00484E9C" w:rsidRPr="00FD7A6E" w:rsidRDefault="00DE17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15C0A7FE"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46181E6E" w:rsidR="00484E9C" w:rsidRPr="00FD7A6E" w:rsidRDefault="00DE17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0A80E263" w:rsidR="00292842" w:rsidRPr="00FD7A6E" w:rsidRDefault="00DE17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0AC8674A"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1005AEFC" w:rsidR="00F254DD"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113DB943" w:rsidR="00F254DD" w:rsidRPr="00FD7A6E" w:rsidRDefault="00DE17F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45CEF89" w:rsidR="00F254DD"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38878ECB" w:rsidR="00F254DD" w:rsidRPr="00FD7A6E" w:rsidRDefault="00DE17F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4AC324AD" w:rsidR="00F254DD"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5D212471" w:rsidR="00446F55"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53DC81E7" w:rsidR="00446F55" w:rsidRPr="00FD7A6E" w:rsidRDefault="00DE17F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6C5EA664" w:rsidR="00076F3B"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6C4A3875" w:rsidR="00076F3B" w:rsidRPr="00FD7A6E" w:rsidRDefault="00DE17F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1743EF1F" w:rsidR="00385309"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421BAEA4" w:rsidR="001C54DD" w:rsidRPr="00FD7A6E" w:rsidRDefault="00DE17F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2DEFDEBC" w:rsidR="003E0170"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59066AD8"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6640AA09" w:rsidR="003E0170" w:rsidRPr="00FD7A6E" w:rsidRDefault="00DE17F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1766DF70"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1EAA6B22" w14:textId="10A1471E" w:rsidR="00B858E6" w:rsidRPr="00755088" w:rsidRDefault="00B858E6">
      <w:pPr>
        <w:rPr>
          <w:rFonts w:asciiTheme="minorHAnsi" w:hAnsiTheme="minorHAnsi" w:cstheme="minorHAnsi"/>
          <w:sz w:val="22"/>
          <w:szCs w:val="22"/>
          <w:u w:val="single"/>
        </w:rPr>
      </w:pPr>
      <w:r w:rsidRPr="00755088">
        <w:rPr>
          <w:rFonts w:asciiTheme="minorHAnsi" w:hAnsiTheme="minorHAnsi" w:cstheme="minorHAnsi"/>
          <w:sz w:val="22"/>
          <w:szCs w:val="22"/>
          <w:u w:val="single"/>
        </w:rPr>
        <w:t>What types of visual aids (dry-erase board, chalkboard, powerpoint, etc)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2274C41F" w:rsidR="006B3F92" w:rsidRPr="009B685E" w:rsidRDefault="00503396">
      <w:pPr>
        <w:rPr>
          <w:rFonts w:asciiTheme="minorHAnsi" w:hAnsiTheme="minorHAnsi" w:cstheme="minorHAnsi"/>
          <w:color w:val="2F5496" w:themeColor="accent1" w:themeShade="BF"/>
          <w:sz w:val="22"/>
          <w:szCs w:val="22"/>
        </w:rPr>
      </w:pPr>
      <w:r w:rsidRPr="009B685E">
        <w:rPr>
          <w:rFonts w:asciiTheme="minorHAnsi" w:hAnsiTheme="minorHAnsi" w:cstheme="minorHAnsi"/>
          <w:color w:val="2F5496" w:themeColor="accent1" w:themeShade="BF"/>
          <w:sz w:val="22"/>
          <w:szCs w:val="22"/>
        </w:rPr>
        <w:t>The professor uses printed slides (posted</w:t>
      </w:r>
      <w:r w:rsidR="00755088" w:rsidRPr="009B685E">
        <w:rPr>
          <w:rFonts w:asciiTheme="minorHAnsi" w:hAnsiTheme="minorHAnsi" w:cstheme="minorHAnsi"/>
          <w:color w:val="2F5496" w:themeColor="accent1" w:themeShade="BF"/>
          <w:sz w:val="22"/>
          <w:szCs w:val="22"/>
        </w:rPr>
        <w:t xml:space="preserve"> online</w:t>
      </w:r>
      <w:r w:rsidRPr="009B685E">
        <w:rPr>
          <w:rFonts w:asciiTheme="minorHAnsi" w:hAnsiTheme="minorHAnsi" w:cstheme="minorHAnsi"/>
          <w:color w:val="2F5496" w:themeColor="accent1" w:themeShade="BF"/>
          <w:sz w:val="22"/>
          <w:szCs w:val="22"/>
        </w:rPr>
        <w:t xml:space="preserve"> </w:t>
      </w:r>
      <w:r w:rsidR="00755088" w:rsidRPr="009B685E">
        <w:rPr>
          <w:rFonts w:asciiTheme="minorHAnsi" w:hAnsiTheme="minorHAnsi" w:cstheme="minorHAnsi"/>
          <w:color w:val="2F5496" w:themeColor="accent1" w:themeShade="BF"/>
          <w:sz w:val="22"/>
          <w:szCs w:val="22"/>
        </w:rPr>
        <w:t>at the beginning of the quarter</w:t>
      </w:r>
      <w:r w:rsidRPr="009B685E">
        <w:rPr>
          <w:rFonts w:asciiTheme="minorHAnsi" w:hAnsiTheme="minorHAnsi" w:cstheme="minorHAnsi"/>
          <w:color w:val="2F5496" w:themeColor="accent1" w:themeShade="BF"/>
          <w:sz w:val="22"/>
          <w:szCs w:val="22"/>
        </w:rPr>
        <w:t>) and fills them out in class, assuming that the students will do the same</w:t>
      </w:r>
      <w:r w:rsidR="00755088" w:rsidRPr="009B685E">
        <w:rPr>
          <w:rFonts w:asciiTheme="minorHAnsi" w:hAnsiTheme="minorHAnsi" w:cstheme="minorHAnsi"/>
          <w:color w:val="2F5496" w:themeColor="accent1" w:themeShade="BF"/>
          <w:sz w:val="22"/>
          <w:szCs w:val="22"/>
        </w:rPr>
        <w:t xml:space="preserve"> (most of them do)</w:t>
      </w:r>
      <w:r w:rsidRPr="009B685E">
        <w:rPr>
          <w:rFonts w:asciiTheme="minorHAnsi" w:hAnsiTheme="minorHAnsi" w:cstheme="minorHAnsi"/>
          <w:color w:val="2F5496" w:themeColor="accent1" w:themeShade="BF"/>
          <w:sz w:val="22"/>
          <w:szCs w:val="22"/>
        </w:rPr>
        <w:t>.</w:t>
      </w:r>
    </w:p>
    <w:p w14:paraId="02C238BE" w14:textId="38058853" w:rsidR="006B3F92" w:rsidRPr="00E87958" w:rsidRDefault="00950D14">
      <w:pPr>
        <w:rPr>
          <w:rFonts w:asciiTheme="minorHAnsi" w:hAnsiTheme="minorHAnsi" w:cstheme="minorHAnsi"/>
          <w:sz w:val="22"/>
          <w:szCs w:val="22"/>
        </w:rPr>
      </w:pPr>
      <w:r>
        <w:rPr>
          <w:rFonts w:asciiTheme="minorHAnsi" w:hAnsiTheme="minorHAnsi" w:cstheme="minorHAnsi"/>
          <w:noProof/>
          <w:sz w:val="22"/>
          <w:szCs w:val="22"/>
        </w:rPr>
        <mc:AlternateContent>
          <mc:Choice Requires="wpi">
            <w:drawing>
              <wp:anchor distT="0" distB="0" distL="114300" distR="114300" simplePos="0" relativeHeight="251790336" behindDoc="0" locked="0" layoutInCell="1" allowOverlap="1" wp14:anchorId="474BB237" wp14:editId="6C60572B">
                <wp:simplePos x="0" y="0"/>
                <wp:positionH relativeFrom="column">
                  <wp:posOffset>7694354</wp:posOffset>
                </wp:positionH>
                <wp:positionV relativeFrom="paragraph">
                  <wp:posOffset>24333</wp:posOffset>
                </wp:positionV>
                <wp:extent cx="360" cy="360"/>
                <wp:effectExtent l="38100" t="38100" r="57150" b="57150"/>
                <wp:wrapNone/>
                <wp:docPr id="155" name="Ink 155"/>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 w14:anchorId="1426CE39" id="Ink 155" o:spid="_x0000_s1026" type="#_x0000_t75" style="position:absolute;margin-left:605.15pt;margin-top:1.2pt;width:1.45pt;height:1.4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">
                <v:imagedata r:id="rId61" o:title=""/>
              </v:shape>
            </w:pict>
          </mc:Fallback>
        </mc:AlternateContent>
      </w:r>
    </w:p>
    <w:p w14:paraId="7D7E9DE2" w14:textId="349D4A92" w:rsidR="006B3F92" w:rsidRPr="00755088" w:rsidRDefault="006B3F92">
      <w:pPr>
        <w:rPr>
          <w:rFonts w:asciiTheme="minorHAnsi" w:hAnsiTheme="minorHAnsi" w:cstheme="minorHAnsi"/>
          <w:sz w:val="22"/>
          <w:szCs w:val="22"/>
          <w:u w:val="single"/>
        </w:rPr>
      </w:pPr>
      <w:r w:rsidRPr="00755088">
        <w:rPr>
          <w:rFonts w:asciiTheme="minorHAnsi" w:hAnsiTheme="minorHAnsi" w:cstheme="minorHAnsi"/>
          <w:sz w:val="22"/>
          <w:szCs w:val="22"/>
          <w:u w:val="single"/>
        </w:rPr>
        <w:t>In your opinion, what was the best/most effective teaching moment observed in this session</w:t>
      </w:r>
      <w:r w:rsidR="003A555C" w:rsidRPr="00755088">
        <w:rPr>
          <w:rFonts w:asciiTheme="minorHAnsi" w:hAnsiTheme="minorHAnsi" w:cstheme="minorHAnsi"/>
          <w:sz w:val="22"/>
          <w:szCs w:val="22"/>
          <w:u w:val="single"/>
        </w:rPr>
        <w:t>?</w:t>
      </w:r>
    </w:p>
    <w:p w14:paraId="1142990F" w14:textId="42F69C02" w:rsidR="00465568" w:rsidRDefault="00465568">
      <w:pPr>
        <w:rPr>
          <w:rFonts w:asciiTheme="minorHAnsi" w:hAnsiTheme="minorHAnsi" w:cstheme="minorHAnsi"/>
          <w:sz w:val="22"/>
          <w:szCs w:val="22"/>
        </w:rPr>
      </w:pPr>
    </w:p>
    <w:p w14:paraId="09CBBE1D" w14:textId="7CED0A3D" w:rsidR="00465568" w:rsidRPr="009B685E" w:rsidRDefault="00755088">
      <w:pPr>
        <w:rPr>
          <w:rFonts w:asciiTheme="minorHAnsi" w:hAnsiTheme="minorHAnsi" w:cstheme="minorHAnsi"/>
          <w:color w:val="2F5496" w:themeColor="accent1" w:themeShade="BF"/>
          <w:sz w:val="22"/>
          <w:szCs w:val="22"/>
        </w:rPr>
      </w:pPr>
      <w:r w:rsidRPr="009B685E">
        <w:rPr>
          <w:rFonts w:asciiTheme="minorHAnsi" w:hAnsiTheme="minorHAnsi" w:cstheme="minorHAnsi"/>
          <w:color w:val="2F5496" w:themeColor="accent1" w:themeShade="BF"/>
          <w:sz w:val="22"/>
          <w:szCs w:val="22"/>
        </w:rPr>
        <w:t xml:space="preserve">The professor explained a topic vaguely, going over a “cheat sheet” to solve problems depending on category. Afterwards he went over solving a problem from each category. I thought those steps were logical. The introduction itself wouldn’t be enough, but solving the problems made it much clearer. </w:t>
      </w:r>
    </w:p>
    <w:p w14:paraId="42EAB53C" w14:textId="41378F92" w:rsidR="00465568" w:rsidRDefault="00465568">
      <w:pPr>
        <w:rPr>
          <w:rFonts w:asciiTheme="minorHAnsi" w:hAnsiTheme="minorHAnsi" w:cstheme="minorHAnsi"/>
          <w:sz w:val="22"/>
          <w:szCs w:val="22"/>
        </w:rPr>
      </w:pPr>
    </w:p>
    <w:p w14:paraId="6EC9A63F" w14:textId="77777777" w:rsidR="00465568" w:rsidRDefault="00465568">
      <w:pPr>
        <w:rPr>
          <w:rFonts w:asciiTheme="minorHAnsi" w:hAnsiTheme="minorHAnsi" w:cstheme="minorHAnsi"/>
          <w:sz w:val="22"/>
          <w:szCs w:val="22"/>
        </w:rPr>
      </w:pPr>
    </w:p>
    <w:p w14:paraId="18CB1914" w14:textId="5D657C17" w:rsidR="00465568" w:rsidRPr="00755088" w:rsidRDefault="00465568" w:rsidP="00465568">
      <w:pPr>
        <w:rPr>
          <w:rFonts w:asciiTheme="minorHAnsi" w:hAnsiTheme="minorHAnsi" w:cstheme="minorHAnsi"/>
          <w:sz w:val="22"/>
          <w:szCs w:val="22"/>
          <w:u w:val="single"/>
        </w:rPr>
      </w:pPr>
      <w:r w:rsidRPr="00755088">
        <w:rPr>
          <w:rFonts w:asciiTheme="minorHAnsi" w:hAnsiTheme="minorHAnsi" w:cstheme="minorHAnsi"/>
          <w:sz w:val="22"/>
          <w:szCs w:val="22"/>
          <w:u w:val="single"/>
        </w:rPr>
        <w:t>In your opinion, what was the most unique teaching moment observed in this session</w:t>
      </w:r>
      <w:r w:rsidR="00500DD5" w:rsidRPr="00755088">
        <w:rPr>
          <w:rFonts w:asciiTheme="minorHAnsi" w:hAnsiTheme="minorHAnsi" w:cstheme="minorHAnsi"/>
          <w:sz w:val="22"/>
          <w:szCs w:val="22"/>
          <w:u w:val="single"/>
        </w:rPr>
        <w:t>?</w:t>
      </w:r>
      <w:r w:rsidRPr="00755088">
        <w:rPr>
          <w:rFonts w:asciiTheme="minorHAnsi" w:hAnsiTheme="minorHAnsi" w:cstheme="minorHAnsi"/>
          <w:sz w:val="22"/>
          <w:szCs w:val="22"/>
          <w:u w:val="single"/>
        </w:rPr>
        <w:t xml:space="preserve"> </w:t>
      </w:r>
    </w:p>
    <w:p w14:paraId="576A0192" w14:textId="77777777" w:rsidR="00465568" w:rsidRPr="00E87958" w:rsidRDefault="00465568">
      <w:pPr>
        <w:rPr>
          <w:rFonts w:asciiTheme="minorHAnsi" w:hAnsiTheme="minorHAnsi" w:cstheme="minorHAnsi"/>
          <w:sz w:val="22"/>
          <w:szCs w:val="22"/>
        </w:rPr>
      </w:pPr>
    </w:p>
    <w:p w14:paraId="48280A41" w14:textId="5E8979C6" w:rsidR="006B3F92" w:rsidRPr="009B685E" w:rsidRDefault="00755088">
      <w:pPr>
        <w:rPr>
          <w:rFonts w:asciiTheme="minorHAnsi" w:hAnsiTheme="minorHAnsi" w:cstheme="minorHAnsi"/>
          <w:color w:val="2F5496" w:themeColor="accent1" w:themeShade="BF"/>
          <w:sz w:val="22"/>
          <w:szCs w:val="22"/>
        </w:rPr>
      </w:pPr>
      <w:r w:rsidRPr="009B685E">
        <w:rPr>
          <w:rFonts w:asciiTheme="minorHAnsi" w:hAnsiTheme="minorHAnsi" w:cstheme="minorHAnsi"/>
          <w:color w:val="2F5496" w:themeColor="accent1" w:themeShade="BF"/>
          <w:sz w:val="22"/>
          <w:szCs w:val="22"/>
        </w:rPr>
        <w:t xml:space="preserve">One of the students asked to explain a part of the slide in a little bit more detail. The professor proceeded to give an analogy comparing parts of the problem to being a Kardashian family member. The student said it was a perfect explanation and that it actually helped. </w:t>
      </w:r>
    </w:p>
    <w:p w14:paraId="7B803270" w14:textId="3EF2C8FC" w:rsidR="006B3F92" w:rsidRPr="00E87958" w:rsidRDefault="006B3F92">
      <w:pPr>
        <w:rPr>
          <w:rFonts w:asciiTheme="minorHAnsi" w:hAnsiTheme="minorHAnsi" w:cstheme="minorHAnsi"/>
          <w:sz w:val="22"/>
          <w:szCs w:val="22"/>
        </w:rPr>
      </w:pP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755088" w:rsidRDefault="006B3F92">
      <w:pPr>
        <w:rPr>
          <w:rFonts w:asciiTheme="minorHAnsi" w:hAnsiTheme="minorHAnsi" w:cstheme="minorHAnsi"/>
          <w:sz w:val="22"/>
          <w:szCs w:val="22"/>
          <w:u w:val="single"/>
        </w:rPr>
      </w:pPr>
    </w:p>
    <w:p w14:paraId="47D52E18" w14:textId="749494D4" w:rsidR="006B3F92" w:rsidRDefault="006B3F92">
      <w:pPr>
        <w:rPr>
          <w:rFonts w:asciiTheme="minorHAnsi" w:hAnsiTheme="minorHAnsi" w:cstheme="minorHAnsi"/>
          <w:sz w:val="22"/>
          <w:szCs w:val="22"/>
          <w:u w:val="single"/>
        </w:rPr>
      </w:pPr>
      <w:r w:rsidRPr="00755088">
        <w:rPr>
          <w:rFonts w:asciiTheme="minorHAnsi" w:hAnsiTheme="minorHAnsi" w:cstheme="minorHAnsi"/>
          <w:sz w:val="22"/>
          <w:szCs w:val="22"/>
          <w:u w:val="single"/>
        </w:rPr>
        <w:t>In an organized paragraph with complete sentences, describe what the instructor did throughout the session (</w:t>
      </w:r>
      <w:r w:rsidR="0011041A" w:rsidRPr="00755088">
        <w:rPr>
          <w:rFonts w:asciiTheme="minorHAnsi" w:hAnsiTheme="minorHAnsi" w:cstheme="minorHAnsi"/>
          <w:sz w:val="22"/>
          <w:szCs w:val="22"/>
          <w:u w:val="single"/>
        </w:rPr>
        <w:t>150</w:t>
      </w:r>
      <w:r w:rsidRPr="00755088">
        <w:rPr>
          <w:rFonts w:asciiTheme="minorHAnsi" w:hAnsiTheme="minorHAnsi" w:cstheme="minorHAnsi"/>
          <w:sz w:val="22"/>
          <w:szCs w:val="22"/>
          <w:u w:val="single"/>
        </w:rPr>
        <w:t xml:space="preserve">-250 words).  </w:t>
      </w:r>
    </w:p>
    <w:p w14:paraId="031E725E" w14:textId="3353128E" w:rsidR="00755088" w:rsidRDefault="00755088">
      <w:pPr>
        <w:rPr>
          <w:rFonts w:asciiTheme="minorHAnsi" w:hAnsiTheme="minorHAnsi" w:cstheme="minorHAnsi"/>
          <w:sz w:val="22"/>
          <w:szCs w:val="22"/>
        </w:rPr>
      </w:pPr>
    </w:p>
    <w:p w14:paraId="14FBB3AC" w14:textId="390B3D78" w:rsidR="00755088" w:rsidRPr="009B685E" w:rsidRDefault="00755088">
      <w:pPr>
        <w:rPr>
          <w:rFonts w:asciiTheme="minorHAnsi" w:hAnsiTheme="minorHAnsi" w:cstheme="minorHAnsi"/>
          <w:color w:val="2F5496" w:themeColor="accent1" w:themeShade="BF"/>
          <w:sz w:val="22"/>
          <w:szCs w:val="22"/>
        </w:rPr>
      </w:pPr>
      <w:r w:rsidRPr="009B685E">
        <w:rPr>
          <w:rFonts w:asciiTheme="minorHAnsi" w:hAnsiTheme="minorHAnsi" w:cstheme="minorHAnsi"/>
          <w:color w:val="2F5496" w:themeColor="accent1" w:themeShade="BF"/>
          <w:sz w:val="22"/>
          <w:szCs w:val="22"/>
        </w:rPr>
        <w:t xml:space="preserve">The professor started the lecture by showing everybody a review problem that was closely related to the material covered in the previous lecture. He asked the students to solve it. Since it was a coding question, he went “line-by-line” asking mostly the same person, but he also asked some other people. </w:t>
      </w:r>
    </w:p>
    <w:p w14:paraId="7F41F776" w14:textId="65D40F1F" w:rsidR="00755088" w:rsidRPr="009B685E" w:rsidRDefault="00755088">
      <w:pPr>
        <w:rPr>
          <w:rFonts w:asciiTheme="minorHAnsi" w:hAnsiTheme="minorHAnsi" w:cstheme="minorHAnsi"/>
          <w:color w:val="2F5496" w:themeColor="accent1" w:themeShade="BF"/>
          <w:sz w:val="22"/>
          <w:szCs w:val="22"/>
        </w:rPr>
      </w:pPr>
      <w:r w:rsidRPr="009B685E">
        <w:rPr>
          <w:rFonts w:asciiTheme="minorHAnsi" w:hAnsiTheme="minorHAnsi" w:cstheme="minorHAnsi"/>
          <w:color w:val="2F5496" w:themeColor="accent1" w:themeShade="BF"/>
          <w:sz w:val="22"/>
          <w:szCs w:val="22"/>
        </w:rPr>
        <w:t>After the review problem was completed, he asked the class if they had any question related to the class and the material covered so far, then he answered those questions. Next, he started the main part of the lecture which was going through the guided notes while filling them out and explaining the topics to the students. This process was rather “interactive” as the professor asked students question on each slide, except for the ones that covered a completely new material. Usually he would have 1 or 2 slides to explain the topic</w:t>
      </w:r>
      <w:r w:rsidR="009F16F3" w:rsidRPr="009B685E">
        <w:rPr>
          <w:rFonts w:asciiTheme="minorHAnsi" w:hAnsiTheme="minorHAnsi" w:cstheme="minorHAnsi"/>
          <w:color w:val="2F5496" w:themeColor="accent1" w:themeShade="BF"/>
          <w:sz w:val="22"/>
          <w:szCs w:val="22"/>
        </w:rPr>
        <w:t>, while the next few slides were rather simple problems related to those topics. He would then solve them with the help of the students. There were 2 times during the session in which the professor gave the audience about 3-4 minutes to think and try to solve the given problem. There were only 1 or 2 slides total that the teacher filled out without asking students for collaboration. He ended the lecture 2-3 minutes early, as he didn’t have enough time to effectively talk about the next slides/topic.</w:t>
      </w:r>
    </w:p>
    <w:p w14:paraId="6B0638EF" w14:textId="77777777" w:rsidR="00755088" w:rsidRPr="00755088" w:rsidRDefault="00755088">
      <w:pPr>
        <w:rPr>
          <w:rFonts w:asciiTheme="minorHAnsi" w:hAnsiTheme="minorHAnsi" w:cstheme="minorHAnsi"/>
          <w:sz w:val="22"/>
          <w:szCs w:val="22"/>
          <w:u w:val="single"/>
        </w:rPr>
      </w:pP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AA547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5982483D" w:rsidR="001C54DD"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6607EFAA"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662A88E9" w:rsidR="001C54DD"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28DCDD08" w:rsidR="001C54DD" w:rsidRPr="00FD7A6E" w:rsidRDefault="00DE17F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4762B3AF" w:rsidR="001C54DD"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0EB439E5"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3EAED032" w:rsidR="001C54DD" w:rsidRPr="00FD7A6E" w:rsidRDefault="00DE17F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6BBFD223" w:rsidR="001C54DD"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30E73B"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72B23CC8"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11FAA9FA"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0BD2AF50" w:rsidR="001C54DD"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7FEC4CEA" w:rsidR="001C54DD" w:rsidRPr="00FD7A6E" w:rsidRDefault="00DE17F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25FB47B8"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38C2CAC6" w:rsidR="001C54DD"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5DA9F68A" w:rsidR="001C54DD" w:rsidRPr="00FD7A6E" w:rsidRDefault="00DE17F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04627A9E" w:rsidR="00465568" w:rsidRPr="00FD7A6E" w:rsidRDefault="00DE17F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noProof/>
                <w:sz w:val="22"/>
                <w:szCs w:val="22"/>
              </w:rPr>
              <w:t>X</w:t>
            </w:r>
            <w:bookmarkStart w:id="0" w:name="_GoBack"/>
            <w:bookmarkEnd w:id="0"/>
          </w:p>
        </w:tc>
      </w:tr>
    </w:tbl>
    <w:p w14:paraId="4F444B13" w14:textId="1A6BA157" w:rsidR="007D1298" w:rsidRDefault="007D1298">
      <w:pPr>
        <w:rPr>
          <w:rFonts w:asciiTheme="minorHAnsi" w:hAnsiTheme="minorHAnsi" w:cstheme="minorHAnsi"/>
          <w:sz w:val="22"/>
          <w:szCs w:val="22"/>
        </w:rPr>
      </w:pPr>
    </w:p>
    <w:p w14:paraId="3E6099BE" w14:textId="6847A927" w:rsidR="003A7F7B" w:rsidRPr="003C37BF" w:rsidRDefault="003A7F7B" w:rsidP="003A7F7B">
      <w:pPr>
        <w:rPr>
          <w:rFonts w:asciiTheme="minorHAnsi" w:hAnsiTheme="minorHAnsi" w:cstheme="minorHAnsi"/>
          <w:sz w:val="22"/>
          <w:szCs w:val="22"/>
          <w:u w:val="single"/>
        </w:rPr>
      </w:pPr>
      <w:r w:rsidRPr="003C37BF">
        <w:rPr>
          <w:rFonts w:asciiTheme="minorHAnsi" w:hAnsiTheme="minorHAnsi" w:cstheme="minorHAnsi"/>
          <w:sz w:val="22"/>
          <w:szCs w:val="22"/>
          <w:u w:val="single"/>
        </w:rPr>
        <w:t>In your opinion, 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0D5D98A2" w14:textId="0812C35D" w:rsidR="003A7F7B" w:rsidRPr="009B685E" w:rsidRDefault="003C37BF" w:rsidP="003A7F7B">
      <w:pPr>
        <w:rPr>
          <w:rFonts w:asciiTheme="minorHAnsi" w:hAnsiTheme="minorHAnsi" w:cstheme="minorHAnsi"/>
          <w:color w:val="2F5496" w:themeColor="accent1" w:themeShade="BF"/>
          <w:sz w:val="22"/>
          <w:szCs w:val="22"/>
        </w:rPr>
      </w:pPr>
      <w:r w:rsidRPr="009B685E">
        <w:rPr>
          <w:rFonts w:asciiTheme="minorHAnsi" w:hAnsiTheme="minorHAnsi" w:cstheme="minorHAnsi"/>
          <w:color w:val="2F5496" w:themeColor="accent1" w:themeShade="BF"/>
          <w:sz w:val="22"/>
          <w:szCs w:val="22"/>
        </w:rPr>
        <w:t xml:space="preserve">I believe students were very interested. I can’t tell if they are actually interested in the subject matter or that they know they need to pay attention to do well in the class. Anyways nobody seemed to just be there to show up to class.  </w:t>
      </w:r>
    </w:p>
    <w:p w14:paraId="2337EB17" w14:textId="77777777" w:rsidR="00621113" w:rsidRDefault="00621113" w:rsidP="003A7F7B">
      <w:pPr>
        <w:rPr>
          <w:rFonts w:asciiTheme="minorHAnsi" w:hAnsiTheme="minorHAnsi" w:cstheme="minorHAnsi"/>
          <w:sz w:val="22"/>
          <w:szCs w:val="22"/>
        </w:rPr>
      </w:pP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Pr="009F16F3" w:rsidRDefault="003A7F7B" w:rsidP="003A7F7B">
      <w:pPr>
        <w:rPr>
          <w:rFonts w:asciiTheme="minorHAnsi" w:hAnsiTheme="minorHAnsi" w:cstheme="minorHAnsi"/>
          <w:sz w:val="22"/>
          <w:szCs w:val="22"/>
          <w:u w:val="single"/>
        </w:rPr>
      </w:pPr>
      <w:r w:rsidRPr="009F16F3">
        <w:rPr>
          <w:rFonts w:asciiTheme="minorHAnsi" w:hAnsiTheme="minorHAnsi" w:cstheme="minorHAnsi"/>
          <w:sz w:val="22"/>
          <w:szCs w:val="22"/>
          <w:u w:val="single"/>
        </w:rPr>
        <w:t>In your opinion, how would you best describe students’ affect (emotion) in the observed session?</w:t>
      </w:r>
    </w:p>
    <w:p w14:paraId="163BF8A6" w14:textId="77777777" w:rsidR="009F16F3" w:rsidRDefault="009F16F3" w:rsidP="003A7F7B">
      <w:pPr>
        <w:rPr>
          <w:rFonts w:asciiTheme="minorHAnsi" w:hAnsiTheme="minorHAnsi" w:cstheme="minorHAnsi"/>
          <w:sz w:val="22"/>
          <w:szCs w:val="22"/>
        </w:rPr>
      </w:pPr>
    </w:p>
    <w:p w14:paraId="1A3C4D90" w14:textId="37906F7B" w:rsidR="00621113" w:rsidRPr="009B685E" w:rsidRDefault="009F16F3" w:rsidP="003A7F7B">
      <w:pPr>
        <w:rPr>
          <w:rFonts w:asciiTheme="minorHAnsi" w:hAnsiTheme="minorHAnsi" w:cstheme="minorHAnsi"/>
          <w:color w:val="2F5496" w:themeColor="accent1" w:themeShade="BF"/>
          <w:sz w:val="22"/>
          <w:szCs w:val="22"/>
        </w:rPr>
      </w:pPr>
      <w:r w:rsidRPr="009B685E">
        <w:rPr>
          <w:rFonts w:asciiTheme="minorHAnsi" w:hAnsiTheme="minorHAnsi" w:cstheme="minorHAnsi"/>
          <w:color w:val="2F5496" w:themeColor="accent1" w:themeShade="BF"/>
          <w:sz w:val="22"/>
          <w:szCs w:val="22"/>
        </w:rPr>
        <w:t xml:space="preserve">Most of the students were rather quiet, but focused and interested. I didn’t really see anybody that was bored, sleepy or disinterested. </w:t>
      </w:r>
    </w:p>
    <w:p w14:paraId="4F9E86FA" w14:textId="77777777" w:rsidR="003A7F7B" w:rsidRPr="00E87958" w:rsidRDefault="003A7F7B"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Pr="009F16F3" w:rsidRDefault="003A7F7B" w:rsidP="003A7F7B">
      <w:pPr>
        <w:rPr>
          <w:rFonts w:asciiTheme="minorHAnsi" w:hAnsiTheme="minorHAnsi" w:cstheme="minorHAnsi"/>
          <w:sz w:val="22"/>
          <w:szCs w:val="22"/>
          <w:u w:val="single"/>
        </w:rPr>
      </w:pPr>
      <w:r w:rsidRPr="009F16F3">
        <w:rPr>
          <w:rFonts w:asciiTheme="minorHAnsi" w:hAnsiTheme="minorHAnsi" w:cstheme="minorHAnsi"/>
          <w:sz w:val="22"/>
          <w:szCs w:val="22"/>
          <w:u w:val="single"/>
        </w:rPr>
        <w:t xml:space="preserve">In an organized paragraph with complete sentences, describe what the students were doing during the observed session (150-250 words).  </w:t>
      </w:r>
    </w:p>
    <w:p w14:paraId="6DFF3E94" w14:textId="7410A5A7" w:rsidR="0011041A" w:rsidRDefault="0011041A" w:rsidP="003A7F7B">
      <w:pPr>
        <w:rPr>
          <w:rFonts w:asciiTheme="minorHAnsi" w:hAnsiTheme="minorHAnsi" w:cstheme="minorHAnsi"/>
          <w:sz w:val="22"/>
          <w:szCs w:val="22"/>
        </w:rPr>
      </w:pPr>
    </w:p>
    <w:p w14:paraId="26958897" w14:textId="1D7A2F4D" w:rsidR="0011041A" w:rsidRPr="009B685E" w:rsidRDefault="009F16F3" w:rsidP="003A7F7B">
      <w:pPr>
        <w:rPr>
          <w:rFonts w:asciiTheme="minorHAnsi" w:hAnsiTheme="minorHAnsi" w:cstheme="minorHAnsi"/>
          <w:color w:val="2F5496" w:themeColor="accent1" w:themeShade="BF"/>
          <w:sz w:val="22"/>
          <w:szCs w:val="22"/>
        </w:rPr>
      </w:pPr>
      <w:r w:rsidRPr="009B685E">
        <w:rPr>
          <w:rFonts w:asciiTheme="minorHAnsi" w:hAnsiTheme="minorHAnsi" w:cstheme="minorHAnsi"/>
          <w:color w:val="2F5496" w:themeColor="accent1" w:themeShade="BF"/>
          <w:sz w:val="22"/>
          <w:szCs w:val="22"/>
        </w:rPr>
        <w:t xml:space="preserve">The majority of the students arrived in the classroom by the time the bell rang. Before that, about 3 students were talking to the professor asking him questions about lectures, homework and the labs. There were a few people (less than 10) that arrived in the classroom slightly late, but the audience was “completed” within 5 minutes of the start time. Since the professor is using guided notes, most of the students had them on their tablets/laptops filling them out throughout the session. </w:t>
      </w:r>
      <w:r w:rsidR="003C37BF" w:rsidRPr="009B685E">
        <w:rPr>
          <w:rFonts w:asciiTheme="minorHAnsi" w:hAnsiTheme="minorHAnsi" w:cstheme="minorHAnsi"/>
          <w:color w:val="2F5496" w:themeColor="accent1" w:themeShade="BF"/>
          <w:sz w:val="22"/>
          <w:szCs w:val="22"/>
        </w:rPr>
        <w:t xml:space="preserve">A few of the students asked and answered question, but for the most part those were the same people all the time. </w:t>
      </w:r>
      <w:r w:rsidRPr="009B685E">
        <w:rPr>
          <w:rFonts w:asciiTheme="minorHAnsi" w:hAnsiTheme="minorHAnsi" w:cstheme="minorHAnsi"/>
          <w:color w:val="2F5496" w:themeColor="accent1" w:themeShade="BF"/>
          <w:sz w:val="22"/>
          <w:szCs w:val="22"/>
        </w:rPr>
        <w:t xml:space="preserve">I saw some people using their phones, but they weren’t using them all the time – it looked like they just had to check a message or something similar. From time to time students talked </w:t>
      </w:r>
      <w:r w:rsidR="003C37BF" w:rsidRPr="009B685E">
        <w:rPr>
          <w:rFonts w:asciiTheme="minorHAnsi" w:hAnsiTheme="minorHAnsi" w:cstheme="minorHAnsi"/>
          <w:color w:val="2F5496" w:themeColor="accent1" w:themeShade="BF"/>
          <w:sz w:val="22"/>
          <w:szCs w:val="22"/>
        </w:rPr>
        <w:t>to</w:t>
      </w:r>
      <w:r w:rsidRPr="009B685E">
        <w:rPr>
          <w:rFonts w:asciiTheme="minorHAnsi" w:hAnsiTheme="minorHAnsi" w:cstheme="minorHAnsi"/>
          <w:color w:val="2F5496" w:themeColor="accent1" w:themeShade="BF"/>
          <w:sz w:val="22"/>
          <w:szCs w:val="22"/>
        </w:rPr>
        <w:t xml:space="preserve"> each other, but for the most part they stayed quiet and respectful of the teacher. During the time given for solving problems students were collaborating with each other. </w:t>
      </w:r>
      <w:r w:rsidR="003C37BF" w:rsidRPr="009B685E">
        <w:rPr>
          <w:rFonts w:asciiTheme="minorHAnsi" w:hAnsiTheme="minorHAnsi" w:cstheme="minorHAnsi"/>
          <w:color w:val="2F5496" w:themeColor="accent1" w:themeShade="BF"/>
          <w:sz w:val="22"/>
          <w:szCs w:val="22"/>
        </w:rPr>
        <w:t>Since the class ended slightly early, technically everybody started packing early, but everybody waited for the teacher to say that the lecture is over.</w:t>
      </w:r>
    </w:p>
    <w:p w14:paraId="21E9DE60" w14:textId="77777777" w:rsidR="0011041A" w:rsidRDefault="0011041A" w:rsidP="003A7F7B">
      <w:pPr>
        <w:rPr>
          <w:rFonts w:asciiTheme="minorHAnsi" w:hAnsiTheme="minorHAnsi" w:cstheme="minorHAnsi"/>
          <w:sz w:val="22"/>
          <w:szCs w:val="22"/>
        </w:rPr>
      </w:pPr>
    </w:p>
    <w:p w14:paraId="5E8D16AB" w14:textId="23C51F79" w:rsidR="0011041A" w:rsidRPr="009F16F3" w:rsidRDefault="0011041A" w:rsidP="003A7F7B">
      <w:pPr>
        <w:rPr>
          <w:rFonts w:asciiTheme="minorHAnsi" w:hAnsiTheme="minorHAnsi" w:cstheme="minorHAnsi"/>
          <w:sz w:val="22"/>
          <w:szCs w:val="22"/>
          <w:u w:val="single"/>
        </w:rPr>
      </w:pPr>
      <w:r w:rsidRPr="009F16F3">
        <w:rPr>
          <w:rFonts w:asciiTheme="minorHAnsi" w:hAnsiTheme="minorHAnsi" w:cstheme="minorHAnsi"/>
          <w:sz w:val="22"/>
          <w:szCs w:val="22"/>
          <w:u w:val="single"/>
        </w:rPr>
        <w:t>Are there any items that you believe should be added to this classroom observations worksheet?</w:t>
      </w:r>
      <w:r w:rsidR="00883210" w:rsidRPr="009F16F3">
        <w:rPr>
          <w:rFonts w:asciiTheme="minorHAnsi" w:hAnsiTheme="minorHAnsi" w:cstheme="minorHAnsi"/>
          <w:sz w:val="22"/>
          <w:szCs w:val="22"/>
          <w:u w:val="single"/>
        </w:rPr>
        <w:t xml:space="preserve">  If so, please describe.   </w:t>
      </w:r>
    </w:p>
    <w:p w14:paraId="2E1942B3" w14:textId="737561AE" w:rsidR="003A7F7B" w:rsidRDefault="003A7F7B">
      <w:pPr>
        <w:rPr>
          <w:rFonts w:asciiTheme="minorHAnsi" w:hAnsiTheme="minorHAnsi" w:cstheme="minorHAnsi"/>
          <w:sz w:val="22"/>
          <w:szCs w:val="22"/>
        </w:rPr>
      </w:pPr>
    </w:p>
    <w:p w14:paraId="79313FB3" w14:textId="0606384E" w:rsidR="003C37BF" w:rsidRPr="009B685E" w:rsidRDefault="003C37BF">
      <w:pPr>
        <w:rPr>
          <w:rFonts w:asciiTheme="minorHAnsi" w:hAnsiTheme="minorHAnsi" w:cstheme="minorHAnsi"/>
          <w:color w:val="2F5496" w:themeColor="accent1" w:themeShade="BF"/>
          <w:sz w:val="22"/>
          <w:szCs w:val="22"/>
        </w:rPr>
      </w:pPr>
      <w:r w:rsidRPr="009B685E">
        <w:rPr>
          <w:rFonts w:asciiTheme="minorHAnsi" w:hAnsiTheme="minorHAnsi" w:cstheme="minorHAnsi"/>
          <w:color w:val="2F5496" w:themeColor="accent1" w:themeShade="BF"/>
          <w:sz w:val="22"/>
          <w:szCs w:val="22"/>
        </w:rPr>
        <w:t xml:space="preserve">I believe professor Hauck is a great teacher. He controls his classroom very well, is able to relate to his audience (his jokes are on point), and makes sure that there is an interaction between the students and him. The guided notes make it extremely easy to know what to expect on the test and what to do during class time. </w:t>
      </w:r>
    </w:p>
    <w:sectPr w:rsidR="003C37BF" w:rsidRPr="009B685E"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66BF9"/>
    <w:rsid w:val="00076F3B"/>
    <w:rsid w:val="00107D53"/>
    <w:rsid w:val="0011041A"/>
    <w:rsid w:val="001A1102"/>
    <w:rsid w:val="001C54DD"/>
    <w:rsid w:val="0024036B"/>
    <w:rsid w:val="00292842"/>
    <w:rsid w:val="002A2C0C"/>
    <w:rsid w:val="003113BC"/>
    <w:rsid w:val="00377360"/>
    <w:rsid w:val="00377FF5"/>
    <w:rsid w:val="00385309"/>
    <w:rsid w:val="00391A05"/>
    <w:rsid w:val="00391ADB"/>
    <w:rsid w:val="003A555C"/>
    <w:rsid w:val="003A70C1"/>
    <w:rsid w:val="003A7F7B"/>
    <w:rsid w:val="003C37BF"/>
    <w:rsid w:val="003E0170"/>
    <w:rsid w:val="004303B6"/>
    <w:rsid w:val="00446F55"/>
    <w:rsid w:val="00465568"/>
    <w:rsid w:val="00476A96"/>
    <w:rsid w:val="00484E9C"/>
    <w:rsid w:val="00500DD5"/>
    <w:rsid w:val="00503396"/>
    <w:rsid w:val="00580A29"/>
    <w:rsid w:val="005834F5"/>
    <w:rsid w:val="00596A27"/>
    <w:rsid w:val="00621113"/>
    <w:rsid w:val="006B3F92"/>
    <w:rsid w:val="00700C65"/>
    <w:rsid w:val="00701480"/>
    <w:rsid w:val="00755088"/>
    <w:rsid w:val="007B44E3"/>
    <w:rsid w:val="007D1298"/>
    <w:rsid w:val="007D4799"/>
    <w:rsid w:val="007F42A5"/>
    <w:rsid w:val="007F483D"/>
    <w:rsid w:val="00816BC4"/>
    <w:rsid w:val="00883210"/>
    <w:rsid w:val="00950D14"/>
    <w:rsid w:val="009B685E"/>
    <w:rsid w:val="009F16F3"/>
    <w:rsid w:val="00AB28BE"/>
    <w:rsid w:val="00B858E6"/>
    <w:rsid w:val="00C12703"/>
    <w:rsid w:val="00DE17FB"/>
    <w:rsid w:val="00E87958"/>
    <w:rsid w:val="00F254DD"/>
    <w:rsid w:val="00F71CC1"/>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9B68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85E"/>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63" Type="http://schemas.openxmlformats.org/officeDocument/2006/relationships/theme" Target="theme/theme1.xml"/><Relationship Id="rId2" Type="http://schemas.openxmlformats.org/officeDocument/2006/relationships/settings" Target="settings.xml"/><Relationship Id="rId62" Type="http://schemas.openxmlformats.org/officeDocument/2006/relationships/fontTable" Target="fontTable.xml"/><Relationship Id="rId1" Type="http://schemas.openxmlformats.org/officeDocument/2006/relationships/styles" Target="styles.xml"/><Relationship Id="rId61" Type="http://schemas.openxmlformats.org/officeDocument/2006/relationships/image" Target="media/image29.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4T20:35:57.208"/>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1322</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Filip Tomczak</cp:lastModifiedBy>
  <cp:revision>43</cp:revision>
  <cp:lastPrinted>2019-10-04T22:40:00Z</cp:lastPrinted>
  <dcterms:created xsi:type="dcterms:W3CDTF">2019-09-15T18:01:00Z</dcterms:created>
  <dcterms:modified xsi:type="dcterms:W3CDTF">2019-12-07T01:34:00Z</dcterms:modified>
</cp:coreProperties>
</file>