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4110E0" w14:textId="6FF21AC4" w:rsidR="002173F0" w:rsidRPr="008811D1" w:rsidRDefault="008811D1" w:rsidP="00CC4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F2FE"/>
        <w:jc w:val="center"/>
        <w:rPr>
          <w:rFonts w:ascii="Times New Roman" w:hAnsi="Times New Roman" w:cs="Times New Roman"/>
          <w:b/>
          <w:bCs/>
        </w:rPr>
      </w:pPr>
      <w:r w:rsidRPr="008811D1">
        <w:rPr>
          <w:rFonts w:ascii="Times New Roman" w:hAnsi="Times New Roman" w:cs="Times New Roman"/>
          <w:b/>
          <w:bCs/>
        </w:rPr>
        <w:t>XML</w:t>
      </w:r>
    </w:p>
    <w:p w14:paraId="5DD94622" w14:textId="77777777" w:rsidR="008811D1" w:rsidRPr="008811D1" w:rsidRDefault="008811D1" w:rsidP="00CC4922">
      <w:pPr>
        <w:jc w:val="center"/>
        <w:rPr>
          <w:rFonts w:ascii="Times New Roman" w:hAnsi="Times New Roman" w:cs="Times New Roman"/>
          <w:b/>
          <w:bCs/>
        </w:rPr>
      </w:pPr>
      <w:r w:rsidRPr="008811D1">
        <w:rPr>
          <w:rFonts w:ascii="Times New Roman" w:hAnsi="Times New Roman" w:cs="Times New Roman"/>
          <w:b/>
          <w:bCs/>
        </w:rPr>
        <w:t>O que é XML?</w:t>
      </w:r>
    </w:p>
    <w:p w14:paraId="3ED92CFB" w14:textId="723BEA22" w:rsidR="008811D1" w:rsidRPr="00CC4922" w:rsidRDefault="008811D1" w:rsidP="00CC492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</w:t>
      </w:r>
      <w:r w:rsidRPr="00CC4922">
        <w:rPr>
          <w:rFonts w:ascii="Times New Roman" w:hAnsi="Times New Roman" w:cs="Times New Roman"/>
          <w:b/>
          <w:bCs/>
        </w:rPr>
        <w:t>XML</w:t>
      </w:r>
      <w:r w:rsidRPr="008811D1">
        <w:rPr>
          <w:rFonts w:ascii="Times New Roman" w:hAnsi="Times New Roman" w:cs="Times New Roman"/>
        </w:rPr>
        <w:t xml:space="preserve"> (</w:t>
      </w:r>
      <w:proofErr w:type="spellStart"/>
      <w:r w:rsidRPr="008811D1">
        <w:rPr>
          <w:rFonts w:ascii="Times New Roman" w:hAnsi="Times New Roman" w:cs="Times New Roman"/>
        </w:rPr>
        <w:t>eXtensible</w:t>
      </w:r>
      <w:proofErr w:type="spellEnd"/>
      <w:r w:rsidRPr="008811D1">
        <w:rPr>
          <w:rFonts w:ascii="Times New Roman" w:hAnsi="Times New Roman" w:cs="Times New Roman"/>
        </w:rPr>
        <w:t xml:space="preserve"> Markup </w:t>
      </w:r>
      <w:proofErr w:type="spellStart"/>
      <w:r w:rsidRPr="008811D1">
        <w:rPr>
          <w:rFonts w:ascii="Times New Roman" w:hAnsi="Times New Roman" w:cs="Times New Roman"/>
        </w:rPr>
        <w:t>Language</w:t>
      </w:r>
      <w:proofErr w:type="spellEnd"/>
      <w:r w:rsidRPr="008811D1">
        <w:rPr>
          <w:rFonts w:ascii="Times New Roman" w:hAnsi="Times New Roman" w:cs="Times New Roman"/>
        </w:rPr>
        <w:t>) é uma linguagem de marcação projetada para armazenar e transportar dados de forma estruturada e legível tanto por humanos quanto por máquinas. Algumas características importantes do XML incluem:</w:t>
      </w:r>
    </w:p>
    <w:p w14:paraId="2C9F7100" w14:textId="77777777" w:rsidR="008811D1" w:rsidRPr="00CC4922" w:rsidRDefault="008811D1" w:rsidP="00CC4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F2FE"/>
        <w:rPr>
          <w:rFonts w:ascii="Times New Roman" w:hAnsi="Times New Roman" w:cs="Times New Roman"/>
        </w:rPr>
      </w:pPr>
      <w:r w:rsidRPr="00CC4922">
        <w:rPr>
          <w:rFonts w:ascii="Times New Roman" w:hAnsi="Times New Roman" w:cs="Times New Roman"/>
          <w:b/>
          <w:bCs/>
        </w:rPr>
        <w:t>Estrutura Hierárquica</w:t>
      </w:r>
      <w:r w:rsidRPr="00CC4922">
        <w:rPr>
          <w:rFonts w:ascii="Times New Roman" w:hAnsi="Times New Roman" w:cs="Times New Roman"/>
        </w:rPr>
        <w:t>: Os dados são organizados em uma estrutura de árvore, com elementos aninhados.</w:t>
      </w:r>
    </w:p>
    <w:p w14:paraId="7BBEE257" w14:textId="77777777" w:rsidR="008811D1" w:rsidRPr="00CC4922" w:rsidRDefault="008811D1" w:rsidP="00CC4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F2FE"/>
        <w:rPr>
          <w:rFonts w:ascii="Times New Roman" w:hAnsi="Times New Roman" w:cs="Times New Roman"/>
        </w:rPr>
      </w:pPr>
      <w:r w:rsidRPr="00CC4922">
        <w:rPr>
          <w:rFonts w:ascii="Times New Roman" w:hAnsi="Times New Roman" w:cs="Times New Roman"/>
          <w:b/>
          <w:bCs/>
        </w:rPr>
        <w:t>Personalizável:</w:t>
      </w:r>
      <w:r w:rsidRPr="00CC4922">
        <w:rPr>
          <w:rFonts w:ascii="Times New Roman" w:hAnsi="Times New Roman" w:cs="Times New Roman"/>
        </w:rPr>
        <w:t xml:space="preserve"> Você pode criar suas próprias </w:t>
      </w:r>
      <w:proofErr w:type="spellStart"/>
      <w:r w:rsidRPr="00CC4922">
        <w:rPr>
          <w:rFonts w:ascii="Times New Roman" w:hAnsi="Times New Roman" w:cs="Times New Roman"/>
        </w:rPr>
        <w:t>tags</w:t>
      </w:r>
      <w:proofErr w:type="spellEnd"/>
      <w:r w:rsidRPr="00CC4922">
        <w:rPr>
          <w:rFonts w:ascii="Times New Roman" w:hAnsi="Times New Roman" w:cs="Times New Roman"/>
        </w:rPr>
        <w:t xml:space="preserve"> para descrever os dados, tornando o XML muito flexível.</w:t>
      </w:r>
    </w:p>
    <w:p w14:paraId="70342A0F" w14:textId="64FE1F89" w:rsidR="008811D1" w:rsidRPr="00CC4922" w:rsidRDefault="008811D1" w:rsidP="00CC49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F2FE"/>
        <w:rPr>
          <w:rFonts w:ascii="Times New Roman" w:hAnsi="Times New Roman" w:cs="Times New Roman"/>
        </w:rPr>
      </w:pPr>
      <w:r w:rsidRPr="00CC4922">
        <w:rPr>
          <w:rFonts w:ascii="Times New Roman" w:hAnsi="Times New Roman" w:cs="Times New Roman"/>
          <w:b/>
          <w:bCs/>
          <w:shd w:val="clear" w:color="auto" w:fill="DAF2FE"/>
        </w:rPr>
        <w:t>Compatibilidade:</w:t>
      </w:r>
      <w:r w:rsidRPr="00CC4922">
        <w:rPr>
          <w:rFonts w:ascii="Times New Roman" w:hAnsi="Times New Roman" w:cs="Times New Roman"/>
        </w:rPr>
        <w:t xml:space="preserve"> É amplamente utilizado na troca de informações entre sistemas diferentes devido à sua neutralidade em relação à plataforma.</w:t>
      </w:r>
    </w:p>
    <w:p w14:paraId="69AEEAEC" w14:textId="5602BE1A" w:rsidR="00995ECA" w:rsidRDefault="00995ECA"/>
    <w:p w14:paraId="4243C6C8" w14:textId="09106A52" w:rsidR="00995ECA" w:rsidRPr="00995ECA" w:rsidRDefault="00995ECA" w:rsidP="00995ECA">
      <w:pPr>
        <w:jc w:val="center"/>
        <w:rPr>
          <w:rFonts w:ascii="Times New Roman" w:hAnsi="Times New Roman" w:cs="Times New Roman"/>
          <w:b/>
          <w:bCs/>
        </w:rPr>
      </w:pPr>
      <w:r w:rsidRPr="00995ECA">
        <w:rPr>
          <w:rFonts w:ascii="Times New Roman" w:hAnsi="Times New Roman" w:cs="Times New Roman"/>
          <w:b/>
          <w:bCs/>
        </w:rPr>
        <w:t>Como o XML funciona?</w:t>
      </w:r>
    </w:p>
    <w:p w14:paraId="66985C6C" w14:textId="2337C595" w:rsidR="00995ECA" w:rsidRPr="00995ECA" w:rsidRDefault="00995ECA" w:rsidP="00995ECA">
      <w:pPr>
        <w:ind w:firstLine="708"/>
        <w:rPr>
          <w:rFonts w:ascii="Times New Roman" w:hAnsi="Times New Roman" w:cs="Times New Roman"/>
        </w:rPr>
      </w:pPr>
      <w:r w:rsidRPr="00995ECA">
        <w:rPr>
          <w:rFonts w:ascii="Times New Roman" w:hAnsi="Times New Roman" w:cs="Times New Roman"/>
        </w:rPr>
        <w:t>O XML funciona como um formato de troca de dados em Web Services, facilitando a comunicação entre sistemas diferentes, como aplicações web e servidores. Veja como isso acontece:</w:t>
      </w:r>
    </w:p>
    <w:p w14:paraId="74528AFB" w14:textId="7817776D" w:rsidR="00995ECA" w:rsidRPr="00995ECA" w:rsidRDefault="00995ECA" w:rsidP="00995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F2FE"/>
        <w:jc w:val="both"/>
        <w:rPr>
          <w:rFonts w:ascii="Times New Roman" w:hAnsi="Times New Roman" w:cs="Times New Roman"/>
          <w:sz w:val="20"/>
          <w:szCs w:val="20"/>
        </w:rPr>
      </w:pPr>
      <w:r w:rsidRPr="00995ECA">
        <w:rPr>
          <w:rFonts w:ascii="Times New Roman" w:hAnsi="Times New Roman" w:cs="Times New Roman"/>
          <w:b/>
          <w:bCs/>
          <w:sz w:val="20"/>
          <w:szCs w:val="20"/>
        </w:rPr>
        <w:t>Formato Estruturado: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995ECA">
        <w:rPr>
          <w:rFonts w:ascii="Times New Roman" w:hAnsi="Times New Roman" w:cs="Times New Roman"/>
          <w:sz w:val="20"/>
          <w:szCs w:val="20"/>
        </w:rPr>
        <w:t>O XML permite que os dados sejam estruturados de maneira hierárquica e legível. Isso facilita a transmissão de informações complexas entre diferentes sistemas.</w:t>
      </w:r>
    </w:p>
    <w:p w14:paraId="3A0A0FE3" w14:textId="2B9905D3" w:rsidR="00995ECA" w:rsidRPr="00995ECA" w:rsidRDefault="00995ECA" w:rsidP="00995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F2FE"/>
        <w:jc w:val="both"/>
        <w:rPr>
          <w:rFonts w:ascii="Times New Roman" w:hAnsi="Times New Roman" w:cs="Times New Roman"/>
          <w:sz w:val="20"/>
          <w:szCs w:val="20"/>
        </w:rPr>
      </w:pPr>
      <w:r w:rsidRPr="00995ECA">
        <w:rPr>
          <w:rFonts w:ascii="Times New Roman" w:hAnsi="Times New Roman" w:cs="Times New Roman"/>
          <w:b/>
          <w:bCs/>
          <w:sz w:val="20"/>
          <w:szCs w:val="20"/>
        </w:rPr>
        <w:t>Requisições e Respostas: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95ECA">
        <w:rPr>
          <w:rFonts w:ascii="Times New Roman" w:hAnsi="Times New Roman" w:cs="Times New Roman"/>
          <w:sz w:val="20"/>
          <w:szCs w:val="20"/>
        </w:rPr>
        <w:t xml:space="preserve">Os </w:t>
      </w:r>
      <w:r>
        <w:rPr>
          <w:rFonts w:ascii="Times New Roman" w:hAnsi="Times New Roman" w:cs="Times New Roman"/>
          <w:sz w:val="20"/>
          <w:szCs w:val="20"/>
        </w:rPr>
        <w:t>W</w:t>
      </w:r>
      <w:r w:rsidRPr="00995ECA">
        <w:rPr>
          <w:rFonts w:ascii="Times New Roman" w:hAnsi="Times New Roman" w:cs="Times New Roman"/>
          <w:sz w:val="20"/>
          <w:szCs w:val="20"/>
        </w:rPr>
        <w:t xml:space="preserve">eb 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995ECA">
        <w:rPr>
          <w:rFonts w:ascii="Times New Roman" w:hAnsi="Times New Roman" w:cs="Times New Roman"/>
          <w:sz w:val="20"/>
          <w:szCs w:val="20"/>
        </w:rPr>
        <w:t>ervices geralmente usam XML para enviar e receber dados. Quando uma aplicação deseja interagir com um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95ECA">
        <w:rPr>
          <w:rFonts w:ascii="Times New Roman" w:hAnsi="Times New Roman" w:cs="Times New Roman"/>
          <w:sz w:val="20"/>
          <w:szCs w:val="20"/>
        </w:rPr>
        <w:t xml:space="preserve">web </w:t>
      </w:r>
      <w:proofErr w:type="spellStart"/>
      <w:r w:rsidRPr="00995ECA">
        <w:rPr>
          <w:rFonts w:ascii="Times New Roman" w:hAnsi="Times New Roman" w:cs="Times New Roman"/>
          <w:sz w:val="20"/>
          <w:szCs w:val="20"/>
        </w:rPr>
        <w:t>service</w:t>
      </w:r>
      <w:proofErr w:type="spellEnd"/>
      <w:r w:rsidRPr="00995ECA">
        <w:rPr>
          <w:rFonts w:ascii="Times New Roman" w:hAnsi="Times New Roman" w:cs="Times New Roman"/>
          <w:sz w:val="20"/>
          <w:szCs w:val="20"/>
        </w:rPr>
        <w:t>, ela faz uma solicitação (</w:t>
      </w:r>
      <w:proofErr w:type="spellStart"/>
      <w:r w:rsidRPr="00995ECA">
        <w:rPr>
          <w:rFonts w:ascii="Times New Roman" w:hAnsi="Times New Roman" w:cs="Times New Roman"/>
          <w:sz w:val="20"/>
          <w:szCs w:val="20"/>
        </w:rPr>
        <w:t>request</w:t>
      </w:r>
      <w:proofErr w:type="spellEnd"/>
      <w:r w:rsidRPr="00995ECA">
        <w:rPr>
          <w:rFonts w:ascii="Times New Roman" w:hAnsi="Times New Roman" w:cs="Times New Roman"/>
          <w:sz w:val="20"/>
          <w:szCs w:val="20"/>
        </w:rPr>
        <w:t>) que pode ser formatada em XML, e o serviço responde com um documento XML.</w:t>
      </w:r>
    </w:p>
    <w:p w14:paraId="1AEDDA4C" w14:textId="3C282B44" w:rsidR="00995ECA" w:rsidRPr="00995ECA" w:rsidRDefault="00995ECA" w:rsidP="00995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F2FE"/>
        <w:rPr>
          <w:rFonts w:ascii="Times New Roman" w:hAnsi="Times New Roman" w:cs="Times New Roman"/>
          <w:sz w:val="20"/>
          <w:szCs w:val="20"/>
        </w:rPr>
      </w:pPr>
      <w:r w:rsidRPr="00995ECA">
        <w:rPr>
          <w:rFonts w:ascii="Times New Roman" w:hAnsi="Times New Roman" w:cs="Times New Roman"/>
          <w:b/>
          <w:bCs/>
          <w:sz w:val="20"/>
          <w:szCs w:val="20"/>
        </w:rPr>
        <w:t>Exemplo de Comunicação</w:t>
      </w:r>
      <w:r>
        <w:rPr>
          <w:rFonts w:ascii="Times New Roman" w:hAnsi="Times New Roman" w:cs="Times New Roman"/>
          <w:sz w:val="20"/>
          <w:szCs w:val="20"/>
        </w:rPr>
        <w:br/>
      </w:r>
      <w:r w:rsidRPr="00995ECA">
        <w:rPr>
          <w:rFonts w:ascii="Times New Roman" w:hAnsi="Times New Roman" w:cs="Times New Roman"/>
          <w:sz w:val="20"/>
          <w:szCs w:val="20"/>
        </w:rPr>
        <w:t xml:space="preserve">Requisição: Um cliente envia uma requisição XML para um web </w:t>
      </w:r>
      <w:proofErr w:type="spellStart"/>
      <w:r w:rsidRPr="00995ECA">
        <w:rPr>
          <w:rFonts w:ascii="Times New Roman" w:hAnsi="Times New Roman" w:cs="Times New Roman"/>
          <w:sz w:val="20"/>
          <w:szCs w:val="20"/>
        </w:rPr>
        <w:t>service</w:t>
      </w:r>
      <w:proofErr w:type="spellEnd"/>
      <w:r w:rsidRPr="00995ECA">
        <w:rPr>
          <w:rFonts w:ascii="Times New Roman" w:hAnsi="Times New Roman" w:cs="Times New Roman"/>
          <w:sz w:val="20"/>
          <w:szCs w:val="20"/>
        </w:rPr>
        <w:t>, solicitando a obtenção de informações sobre um usuário</w:t>
      </w:r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br/>
      </w:r>
      <w:r w:rsidRPr="00995EC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xml</w:t>
      </w:r>
      <w:proofErr w:type="spellEnd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br/>
        <w:t xml:space="preserve">   &lt;</w:t>
      </w:r>
      <w:proofErr w:type="spellStart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request</w:t>
      </w:r>
      <w:proofErr w:type="spellEnd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&gt;</w:t>
      </w:r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br/>
        <w:t xml:space="preserve">     &lt;</w:t>
      </w:r>
      <w:proofErr w:type="spellStart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usuarioID</w:t>
      </w:r>
      <w:proofErr w:type="spellEnd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&gt;123&lt;/</w:t>
      </w:r>
      <w:proofErr w:type="spellStart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usuarioID</w:t>
      </w:r>
      <w:proofErr w:type="spellEnd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&gt;</w:t>
      </w:r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br/>
        <w:t>&lt;/</w:t>
      </w:r>
      <w:proofErr w:type="spellStart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request</w:t>
      </w:r>
      <w:proofErr w:type="spellEnd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&gt;</w:t>
      </w:r>
      <w:r>
        <w:rPr>
          <w:rFonts w:ascii="Times New Roman" w:hAnsi="Times New Roman" w:cs="Times New Roman"/>
          <w:sz w:val="20"/>
          <w:szCs w:val="20"/>
        </w:rPr>
        <w:br/>
      </w:r>
      <w:r w:rsidRPr="00995ECA">
        <w:rPr>
          <w:rFonts w:ascii="Times New Roman" w:hAnsi="Times New Roman" w:cs="Times New Roman"/>
          <w:sz w:val="20"/>
          <w:szCs w:val="20"/>
        </w:rPr>
        <w:t>Resposta: O servidor processa a requisição e retorna uma resposta em XML, contendo as informações do usuário.</w:t>
      </w:r>
      <w:r>
        <w:rPr>
          <w:rFonts w:ascii="Times New Roman" w:hAnsi="Times New Roman" w:cs="Times New Roman"/>
          <w:sz w:val="20"/>
          <w:szCs w:val="20"/>
        </w:rPr>
        <w:br/>
      </w:r>
      <w:r w:rsidRPr="00995EC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xml</w:t>
      </w:r>
      <w:proofErr w:type="spellEnd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br/>
        <w:t xml:space="preserve">   &lt;response&gt;</w:t>
      </w:r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br/>
        <w:t xml:space="preserve">     &lt;</w:t>
      </w:r>
      <w:proofErr w:type="spellStart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usuario</w:t>
      </w:r>
      <w:proofErr w:type="spellEnd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&gt;</w:t>
      </w:r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br/>
        <w:t xml:space="preserve">       &lt;id&gt;123&lt;/id&gt;</w:t>
      </w:r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br/>
        <w:t xml:space="preserve">       &lt;nome&gt;Diego Silva&lt;/nome&gt;</w:t>
      </w:r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br/>
        <w:t xml:space="preserve">       &lt;</w:t>
      </w:r>
      <w:proofErr w:type="spellStart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email</w:t>
      </w:r>
      <w:proofErr w:type="spellEnd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&gt;</w:t>
      </w:r>
      <w:hyperlink r:id="rId5" w:history="1">
        <w:r w:rsidRPr="00995ECA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diego.silva@example.com&lt;/email</w:t>
        </w:r>
      </w:hyperlink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br/>
        <w:t xml:space="preserve">    &lt;/</w:t>
      </w:r>
      <w:proofErr w:type="spellStart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usuario</w:t>
      </w:r>
      <w:proofErr w:type="spellEnd"/>
      <w:r w:rsidRPr="00995ECA">
        <w:rPr>
          <w:rFonts w:ascii="Times New Roman" w:hAnsi="Times New Roman" w:cs="Times New Roman"/>
          <w:color w:val="4472C4" w:themeColor="accent1"/>
          <w:sz w:val="20"/>
          <w:szCs w:val="20"/>
        </w:rPr>
        <w:t>&gt;</w:t>
      </w:r>
    </w:p>
    <w:p w14:paraId="2BFF8474" w14:textId="3F9B1F98" w:rsidR="00620CD3" w:rsidRDefault="00620CD3" w:rsidP="00995EC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D17DAFE" w14:textId="573914C5" w:rsidR="00A87915" w:rsidRDefault="00A87915" w:rsidP="00995EC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DEA2E2" w14:textId="4F1B7F5C" w:rsidR="00A87915" w:rsidRDefault="00A87915" w:rsidP="00995EC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F1BC4B" w14:textId="10D17B37" w:rsidR="00A87915" w:rsidRDefault="00A87915" w:rsidP="00995EC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70AB18" w14:textId="77777777" w:rsidR="00A87915" w:rsidRDefault="00A87915" w:rsidP="00995EC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257286" w14:textId="56AFCE2B" w:rsidR="00A87915" w:rsidRPr="00A87915" w:rsidRDefault="00A87915" w:rsidP="00A879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A87915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lastRenderedPageBreak/>
        <w:t>O que o XML faz no contexto do eSocial</w:t>
      </w:r>
    </w:p>
    <w:p w14:paraId="6FA73B12" w14:textId="77777777" w:rsidR="00A87915" w:rsidRPr="00A87915" w:rsidRDefault="00A87915" w:rsidP="00A8791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 sistema utiliza as informações preenchidas pelo usuário, juntamente com os dados armazenados no banco de dados, para </w:t>
      </w:r>
      <w:r w:rsidRPr="00A87915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preencher automaticamente um arquivo XML</w:t>
      </w: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de acordo com o layout oficial definido pelo governo para o eSocial.</w:t>
      </w:r>
    </w:p>
    <w:p w14:paraId="66B5AF58" w14:textId="55E83FAD" w:rsidR="00A87915" w:rsidRPr="00A87915" w:rsidRDefault="00A87915" w:rsidP="00A8791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Esse layout segue </w:t>
      </w:r>
      <w:r w:rsidRPr="00A87915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padrões técnicos específicos</w:t>
      </w: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>, definidos pel</w:t>
      </w:r>
      <w:r w:rsidR="00E17A0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 município da região </w:t>
      </w:r>
      <w:bookmarkStart w:id="0" w:name="_GoBack"/>
      <w:bookmarkEnd w:id="0"/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>e pelo Comitê Gestor do eSocial, e deve ser seguido rigorosamente para que o envio do evento seja validado com sucesso.</w:t>
      </w:r>
    </w:p>
    <w:p w14:paraId="63149E74" w14:textId="77777777" w:rsidR="00A87915" w:rsidRPr="00A87915" w:rsidRDefault="00A87915" w:rsidP="00A879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A87915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Comportamento do Sistema na Geração do XML</w:t>
      </w:r>
    </w:p>
    <w:p w14:paraId="41851904" w14:textId="44A87FB5" w:rsidR="00A87915" w:rsidRDefault="00A87915" w:rsidP="00A87915">
      <w:pPr>
        <w:spacing w:before="100" w:beforeAutospacing="1" w:after="100" w:afterAutospacing="1" w:line="240" w:lineRule="auto"/>
        <w:ind w:firstLine="407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>O processo de geração do XML se comporta da seguinte maneira: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A87915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Identificação das </w:t>
      </w:r>
      <w:proofErr w:type="spellStart"/>
      <w:r w:rsidRPr="00A87915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tags</w:t>
      </w:r>
      <w:proofErr w:type="spellEnd"/>
      <w:r w:rsidRPr="00A87915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exigidas</w:t>
      </w: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pelo layout do evento do eSocial.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Para cada </w:t>
      </w:r>
      <w:proofErr w:type="spellStart"/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>tag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: </w:t>
      </w:r>
    </w:p>
    <w:p w14:paraId="4A721ED0" w14:textId="24F0B60F" w:rsidR="00A87915" w:rsidRPr="00A87915" w:rsidRDefault="00A87915" w:rsidP="00ED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>O sistema verifica se há informações preenchidas para aquele campo no banco de dados.</w:t>
      </w:r>
    </w:p>
    <w:p w14:paraId="1714E496" w14:textId="77777777" w:rsidR="00A87915" w:rsidRPr="00A87915" w:rsidRDefault="00A87915" w:rsidP="00A87915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Caso exista, o valor correspondente é inserido na </w:t>
      </w:r>
      <w:proofErr w:type="spellStart"/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>tag</w:t>
      </w:r>
      <w:proofErr w:type="spellEnd"/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correta dentro da estrutura do XML.</w:t>
      </w:r>
    </w:p>
    <w:p w14:paraId="17920BDC" w14:textId="77777777" w:rsidR="00A87915" w:rsidRPr="00A87915" w:rsidRDefault="00A87915" w:rsidP="00A87915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Se não houver dado disponível e a </w:t>
      </w:r>
      <w:proofErr w:type="spellStart"/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>tag</w:t>
      </w:r>
      <w:proofErr w:type="spellEnd"/>
      <w:r w:rsidRPr="00A8791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for obrigatória, o sistema poderá acusar erro ou impedir a geração do evento.</w:t>
      </w:r>
    </w:p>
    <w:p w14:paraId="05DF5D87" w14:textId="77777777" w:rsidR="00995ECA" w:rsidRPr="00995ECA" w:rsidRDefault="00995ECA" w:rsidP="00995ECA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995ECA" w:rsidRPr="00995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A554F"/>
    <w:multiLevelType w:val="multilevel"/>
    <w:tmpl w:val="F728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73F4D"/>
    <w:multiLevelType w:val="hybridMultilevel"/>
    <w:tmpl w:val="8B34DC26"/>
    <w:lvl w:ilvl="0" w:tplc="0416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" w15:restartNumberingAfterBreak="0">
    <w:nsid w:val="105125F3"/>
    <w:multiLevelType w:val="hybridMultilevel"/>
    <w:tmpl w:val="2C9CE2C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F0"/>
    <w:rsid w:val="002173F0"/>
    <w:rsid w:val="002D5B95"/>
    <w:rsid w:val="00620CD3"/>
    <w:rsid w:val="008811D1"/>
    <w:rsid w:val="00995ECA"/>
    <w:rsid w:val="00A87915"/>
    <w:rsid w:val="00CC4922"/>
    <w:rsid w:val="00E1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54CEC"/>
  <w15:chartTrackingRefBased/>
  <w15:docId w15:val="{0BDC7D80-7976-4209-AC18-6D777C9F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87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95EC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5ECA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A8791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879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7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87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0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443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ego.silva@example.com%3c/e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423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3</cp:revision>
  <dcterms:created xsi:type="dcterms:W3CDTF">2025-07-31T12:12:00Z</dcterms:created>
  <dcterms:modified xsi:type="dcterms:W3CDTF">2025-08-04T13:50:00Z</dcterms:modified>
</cp:coreProperties>
</file>