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A42C600" w14:textId="41C8B9A0" w:rsidR="00E1634A" w:rsidRPr="00E1634A" w:rsidRDefault="00923F5C" w:rsidP="00E1634A">
      <w:pPr>
        <w:pStyle w:val="SemEspaamen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Parâmetros comuns do financeiro </w:t>
      </w:r>
    </w:p>
    <w:p w14:paraId="6EB2DD0B" w14:textId="77777777" w:rsidR="00E1634A" w:rsidRDefault="00E1634A" w:rsidP="001E41E1">
      <w:pPr>
        <w:pStyle w:val="SemEspaamento"/>
        <w:rPr>
          <w:b/>
        </w:rPr>
      </w:pPr>
    </w:p>
    <w:p w14:paraId="5ED6D054" w14:textId="77777777" w:rsidR="00E1634A" w:rsidRDefault="00E1634A" w:rsidP="001E41E1">
      <w:pPr>
        <w:pStyle w:val="SemEspaamento"/>
        <w:rPr>
          <w:b/>
        </w:rPr>
      </w:pPr>
    </w:p>
    <w:p w14:paraId="7202FE8E" w14:textId="77777777" w:rsidR="009D1D8C" w:rsidRPr="00380E89" w:rsidRDefault="009D1D8C" w:rsidP="001E41E1">
      <w:pPr>
        <w:pStyle w:val="SemEspaamento"/>
        <w:rPr>
          <w:b/>
        </w:rPr>
      </w:pPr>
      <w:r w:rsidRPr="00380E89">
        <w:rPr>
          <w:b/>
        </w:rPr>
        <w:t>Cobrança de Exames no Atendimento</w:t>
      </w:r>
    </w:p>
    <w:p w14:paraId="77EC77D5" w14:textId="77777777" w:rsidR="009D1D8C" w:rsidRDefault="009D1D8C" w:rsidP="001E41E1">
      <w:pPr>
        <w:pStyle w:val="SemEspaamento"/>
        <w:rPr>
          <w:color w:val="ED7D31" w:themeColor="accent2"/>
        </w:rPr>
      </w:pPr>
    </w:p>
    <w:p w14:paraId="45BE1619" w14:textId="77777777" w:rsidR="009D1D8C" w:rsidRDefault="009D1D8C" w:rsidP="001E41E1">
      <w:pPr>
        <w:pStyle w:val="SemEspaamento"/>
      </w:pPr>
      <w:r w:rsidRPr="009D1D8C">
        <w:rPr>
          <w:color w:val="FF0000"/>
        </w:rPr>
        <w:t>Sem resultado</w:t>
      </w:r>
      <w:r>
        <w:rPr>
          <w:color w:val="FF0000"/>
        </w:rPr>
        <w:t xml:space="preserve">: </w:t>
      </w:r>
      <w:r w:rsidRPr="009D1D8C">
        <w:t xml:space="preserve">Esse </w:t>
      </w:r>
      <w:r>
        <w:t>parâmetro fará que o sistema fature com base na data de atendimento, ou seja, na data que o mesmo foi cadastrado no sistema, independente da realização do mesmo.</w:t>
      </w:r>
    </w:p>
    <w:p w14:paraId="28629054" w14:textId="77777777" w:rsidR="009D1D8C" w:rsidRDefault="009D1D8C" w:rsidP="001E41E1">
      <w:pPr>
        <w:pStyle w:val="SemEspaamento"/>
      </w:pPr>
    </w:p>
    <w:p w14:paraId="6847B8C9" w14:textId="77777777" w:rsidR="009D1D8C" w:rsidRDefault="009D1D8C" w:rsidP="001E41E1">
      <w:pPr>
        <w:pStyle w:val="SemEspaamento"/>
      </w:pPr>
      <w:r>
        <w:rPr>
          <w:color w:val="FF0000"/>
        </w:rPr>
        <w:t xml:space="preserve">Todos com Resultado: </w:t>
      </w:r>
      <w:r w:rsidR="00A12CEE">
        <w:t xml:space="preserve">Esse parâmetro fará que o sistema fature com base na data de realização do exame, ou seja, caso a empresa lance o procedimento diagnostico na data 15/06/2019, porém, só é inserido a data de realização do exame em 02/07/2019, o mesmo entrará na cobrança referente a mês de julho. </w:t>
      </w:r>
    </w:p>
    <w:p w14:paraId="2288E1CB" w14:textId="77777777" w:rsidR="00A12CEE" w:rsidRDefault="00A12CEE" w:rsidP="001E41E1">
      <w:pPr>
        <w:pStyle w:val="SemEspaamento"/>
      </w:pPr>
    </w:p>
    <w:p w14:paraId="784AFC5D" w14:textId="77777777" w:rsidR="00A12CEE" w:rsidRDefault="00A12CEE" w:rsidP="001E41E1">
      <w:pPr>
        <w:pStyle w:val="SemEspaamento"/>
      </w:pPr>
      <w:r w:rsidRPr="00A12CEE">
        <w:rPr>
          <w:color w:val="FF0000"/>
        </w:rPr>
        <w:t xml:space="preserve">Todos com Resultado </w:t>
      </w:r>
      <w:r>
        <w:rPr>
          <w:color w:val="FF0000"/>
        </w:rPr>
        <w:t>–</w:t>
      </w:r>
      <w:r w:rsidRPr="00A12CEE">
        <w:rPr>
          <w:color w:val="FF0000"/>
        </w:rPr>
        <w:t xml:space="preserve"> Liberado</w:t>
      </w:r>
      <w:r>
        <w:rPr>
          <w:color w:val="FF0000"/>
        </w:rPr>
        <w:t xml:space="preserve">: </w:t>
      </w:r>
      <w:r w:rsidR="0097202D">
        <w:t xml:space="preserve">Funciona da mesma forma que o parâmetro </w:t>
      </w:r>
      <w:r w:rsidR="0097202D" w:rsidRPr="00E1634A">
        <w:rPr>
          <w:i/>
        </w:rPr>
        <w:t>Todos com Resultado</w:t>
      </w:r>
      <w:r w:rsidR="0097202D">
        <w:t>, porém, dependerá que o ASO referente a este atendimento, esteja liberado, entretanto, a data qu</w:t>
      </w:r>
      <w:r w:rsidR="004156AC">
        <w:t>e será utilizada</w:t>
      </w:r>
      <w:r w:rsidR="0097202D">
        <w:t xml:space="preserve"> para definir em qual período de cobrança o mesmo</w:t>
      </w:r>
      <w:r w:rsidR="004156AC">
        <w:t xml:space="preserve"> ainda será a data de realização do atendimento. </w:t>
      </w:r>
    </w:p>
    <w:p w14:paraId="6FC070E5" w14:textId="77777777" w:rsidR="009155D3" w:rsidRPr="00380E89" w:rsidRDefault="009155D3" w:rsidP="001E41E1">
      <w:pPr>
        <w:pStyle w:val="SemEspaamento"/>
        <w:rPr>
          <w:b/>
        </w:rPr>
      </w:pPr>
    </w:p>
    <w:p w14:paraId="44B7FDCC" w14:textId="77777777" w:rsidR="009155D3" w:rsidRPr="00380E89" w:rsidRDefault="009155D3" w:rsidP="001E41E1">
      <w:pPr>
        <w:pStyle w:val="SemEspaamento"/>
        <w:rPr>
          <w:b/>
        </w:rPr>
      </w:pPr>
      <w:r w:rsidRPr="00380E89">
        <w:rPr>
          <w:b/>
        </w:rPr>
        <w:t>Cobrança Por</w:t>
      </w:r>
    </w:p>
    <w:p w14:paraId="619057A5" w14:textId="77777777" w:rsidR="009155D3" w:rsidRPr="004F5090" w:rsidRDefault="009155D3" w:rsidP="001E41E1">
      <w:pPr>
        <w:pStyle w:val="SemEspaamento"/>
        <w:rPr>
          <w:color w:val="FF0000"/>
        </w:rPr>
      </w:pPr>
    </w:p>
    <w:p w14:paraId="797F3B4A" w14:textId="77777777" w:rsidR="009155D3" w:rsidRDefault="004F5090" w:rsidP="001E41E1">
      <w:pPr>
        <w:pStyle w:val="SemEspaamento"/>
      </w:pPr>
      <w:r w:rsidRPr="004F5090">
        <w:rPr>
          <w:color w:val="FF0000"/>
        </w:rPr>
        <w:t>Per Capta</w:t>
      </w:r>
      <w:r>
        <w:rPr>
          <w:color w:val="FF0000"/>
        </w:rPr>
        <w:t xml:space="preserve">: </w:t>
      </w:r>
      <w:r>
        <w:t xml:space="preserve">Será cobrado todas as vidas ativas da empresa (Funcionário ativo), para esse parâmetro funcionar de forma adequada, deverá verificar se irá cobrar funcionários demitidos, caso sim, marque o parâmetro </w:t>
      </w:r>
      <w:r w:rsidRPr="00E1634A">
        <w:rPr>
          <w:b/>
          <w:i/>
        </w:rPr>
        <w:t>Cobrar Funcionários Demitidos</w:t>
      </w:r>
      <w:r>
        <w:t xml:space="preserve"> localizado na mesma aba. Para não cobrar um determinado funcionário, por X motivos, deverá entrar no cadastro desse funcionário e selecionar a opção </w:t>
      </w:r>
      <w:r w:rsidRPr="00E1634A">
        <w:rPr>
          <w:b/>
          <w:i/>
        </w:rPr>
        <w:t>Não Cobrar</w:t>
      </w:r>
      <w:r>
        <w:t>.</w:t>
      </w:r>
    </w:p>
    <w:p w14:paraId="21128ABC" w14:textId="77777777" w:rsidR="001E3823" w:rsidRDefault="001E41E1" w:rsidP="001E41E1">
      <w:pPr>
        <w:pStyle w:val="SemEspaamento"/>
      </w:pPr>
      <w:r>
        <w:t>Obs.</w:t>
      </w:r>
      <w:r w:rsidR="001E3823">
        <w:t xml:space="preserve">: Não será cobrado nenhum exame clinico, pois o mesmo </w:t>
      </w:r>
      <w:r w:rsidR="00E1634A">
        <w:t>entrará como</w:t>
      </w:r>
      <w:r w:rsidR="001E3823">
        <w:t xml:space="preserve"> </w:t>
      </w:r>
      <w:r w:rsidR="001E3823" w:rsidRPr="00E1634A">
        <w:rPr>
          <w:b/>
          <w:i/>
        </w:rPr>
        <w:t>Coberto</w:t>
      </w:r>
      <w:r w:rsidR="001E3823">
        <w:rPr>
          <w:i/>
        </w:rPr>
        <w:t xml:space="preserve"> </w:t>
      </w:r>
      <w:r w:rsidR="001E3823">
        <w:t>para relação de atendimentos, somente exame complementares. Poderá ser alterado marcando a opção cobrado a parte abaixo de cada exame clinico.</w:t>
      </w:r>
    </w:p>
    <w:p w14:paraId="5F6103B8" w14:textId="77777777" w:rsidR="001E41E1" w:rsidRDefault="001E41E1" w:rsidP="001E41E1">
      <w:pPr>
        <w:pStyle w:val="SemEspaamento"/>
      </w:pPr>
    </w:p>
    <w:p w14:paraId="27D8973E" w14:textId="77777777" w:rsidR="001E41E1" w:rsidRPr="001E41E1" w:rsidRDefault="001E41E1" w:rsidP="001E41E1">
      <w:pPr>
        <w:pStyle w:val="SemEspaamento"/>
        <w:rPr>
          <w:b/>
        </w:rPr>
      </w:pPr>
      <w:r w:rsidRPr="001E41E1">
        <w:rPr>
          <w:b/>
        </w:rPr>
        <w:t xml:space="preserve">Complementando: Poderá fazer uso da Tabela de Desconto, abaixo alguns exemplos da funcionalidade da mesma. </w:t>
      </w:r>
    </w:p>
    <w:p w14:paraId="3B2EE07E" w14:textId="77777777" w:rsidR="001E41E1" w:rsidRDefault="001E41E1" w:rsidP="001E41E1">
      <w:pPr>
        <w:pStyle w:val="SemEspaamento"/>
      </w:pPr>
    </w:p>
    <w:p w14:paraId="106719BE" w14:textId="77777777" w:rsidR="001E41E1" w:rsidRDefault="001E41E1" w:rsidP="001E41E1">
      <w:pPr>
        <w:pStyle w:val="SemEspaamento"/>
      </w:pPr>
      <w:r>
        <w:t xml:space="preserve">Caso o Tipo de Desconto seja </w:t>
      </w:r>
      <w:r>
        <w:rPr>
          <w:i/>
          <w:iCs/>
        </w:rPr>
        <w:t>Funcionário</w:t>
      </w:r>
      <w:r>
        <w:t>, o sistema irá pegar o valor R$162,50 e multiplicar pela quantidade de funcionário. (No caso ficaria 162,50 x 10)</w:t>
      </w:r>
    </w:p>
    <w:p w14:paraId="5E534AF0" w14:textId="77777777" w:rsidR="001E41E1" w:rsidRDefault="001E41E1" w:rsidP="001E41E1">
      <w:pPr>
        <w:pStyle w:val="SemEspaamento"/>
      </w:pPr>
    </w:p>
    <w:p w14:paraId="3C6ECCE1" w14:textId="77777777" w:rsidR="001E41E1" w:rsidRDefault="001E41E1" w:rsidP="001E41E1">
      <w:pPr>
        <w:pStyle w:val="SemEspaamento"/>
      </w:pPr>
      <w:r>
        <w:t xml:space="preserve">Caso o Tipo de Desconto seja por </w:t>
      </w:r>
      <w:r>
        <w:rPr>
          <w:i/>
          <w:iCs/>
        </w:rPr>
        <w:t>Pacote</w:t>
      </w:r>
      <w:r>
        <w:t xml:space="preserve">, o sistema irá cobrar até 10 funcionários o valor de R$162,50. Caso exceda 10 funcionários, o usuário tem a possibilidade de selecionar o parâmetro </w:t>
      </w:r>
      <w:r>
        <w:rPr>
          <w:i/>
          <w:iCs/>
        </w:rPr>
        <w:t>Adicionar Excedente na Cobrança</w:t>
      </w:r>
      <w:r>
        <w:t xml:space="preserve"> que após isso, o sistema irá considerar o Valor Per Capta para cada funcionário que excedeu a quantidade inserida na tabela.</w:t>
      </w:r>
    </w:p>
    <w:p w14:paraId="01B6989A" w14:textId="77777777" w:rsidR="004F5090" w:rsidRPr="00D403BD" w:rsidRDefault="004F5090" w:rsidP="001E41E1">
      <w:pPr>
        <w:pStyle w:val="SemEspaamento"/>
      </w:pPr>
    </w:p>
    <w:p w14:paraId="5508FCA6" w14:textId="77777777" w:rsidR="004F5090" w:rsidRDefault="004F5090" w:rsidP="001E41E1">
      <w:pPr>
        <w:pStyle w:val="SemEspaamento"/>
      </w:pPr>
      <w:r w:rsidRPr="00D403BD">
        <w:rPr>
          <w:color w:val="FF0000"/>
        </w:rPr>
        <w:t xml:space="preserve">Atendimentos: </w:t>
      </w:r>
      <w:r w:rsidR="00D403BD" w:rsidRPr="00D403BD">
        <w:t>Destinado para cobranças que são feitas somente quando há atendimentos lançados.</w:t>
      </w:r>
    </w:p>
    <w:p w14:paraId="54D148B1" w14:textId="77777777" w:rsidR="00AA7DC9" w:rsidRDefault="00AA7DC9" w:rsidP="001E41E1">
      <w:pPr>
        <w:pStyle w:val="SemEspaamento"/>
      </w:pPr>
    </w:p>
    <w:p w14:paraId="7BDE9DB7" w14:textId="77777777" w:rsidR="00AA7DC9" w:rsidRPr="00AA7DC9" w:rsidRDefault="00AA7DC9" w:rsidP="001E41E1">
      <w:pPr>
        <w:pStyle w:val="SemEspaamento"/>
      </w:pPr>
      <w:r>
        <w:rPr>
          <w:color w:val="FF0000"/>
        </w:rPr>
        <w:t xml:space="preserve">Valor Consulta Médica: </w:t>
      </w:r>
      <w:r w:rsidRPr="00AA7DC9">
        <w:t xml:space="preserve">Não tem vínculo nenhum com Exame Clinico Ocupacional, podendo ser utilizado para consulta rotineiras, no qual não faz parte direto de quadro de exame dos funcionários, nomeado como Monitoração pontual/Consulta Médica. </w:t>
      </w:r>
    </w:p>
    <w:p w14:paraId="26557982" w14:textId="77777777" w:rsidR="002A4F3B" w:rsidRDefault="002A4F3B" w:rsidP="001E41E1">
      <w:pPr>
        <w:pStyle w:val="SemEspaamento"/>
      </w:pPr>
    </w:p>
    <w:p w14:paraId="382325CD" w14:textId="77777777" w:rsidR="00AA7DC9" w:rsidRDefault="00AA7DC9" w:rsidP="001E41E1">
      <w:pPr>
        <w:pStyle w:val="SemEspaamento"/>
        <w:rPr>
          <w:b/>
        </w:rPr>
      </w:pPr>
    </w:p>
    <w:p w14:paraId="376DFE71" w14:textId="77777777" w:rsidR="00AA7DC9" w:rsidRDefault="00AA7DC9" w:rsidP="001E41E1">
      <w:pPr>
        <w:pStyle w:val="SemEspaamento"/>
        <w:rPr>
          <w:b/>
        </w:rPr>
      </w:pPr>
    </w:p>
    <w:p w14:paraId="11C70E25" w14:textId="77777777" w:rsidR="00AA7DC9" w:rsidRDefault="00AA7DC9" w:rsidP="001E41E1">
      <w:pPr>
        <w:pStyle w:val="SemEspaamento"/>
        <w:rPr>
          <w:b/>
        </w:rPr>
      </w:pPr>
    </w:p>
    <w:p w14:paraId="1C7653CC" w14:textId="77777777" w:rsidR="00AA7DC9" w:rsidRDefault="00AA7DC9" w:rsidP="001E41E1">
      <w:pPr>
        <w:pStyle w:val="SemEspaamento"/>
        <w:rPr>
          <w:b/>
        </w:rPr>
      </w:pPr>
    </w:p>
    <w:p w14:paraId="02796EFD" w14:textId="77777777" w:rsidR="002A4F3B" w:rsidRDefault="002A4F3B" w:rsidP="001E41E1">
      <w:pPr>
        <w:pStyle w:val="SemEspaamento"/>
        <w:rPr>
          <w:b/>
        </w:rPr>
      </w:pPr>
      <w:r w:rsidRPr="002A4F3B">
        <w:rPr>
          <w:b/>
        </w:rPr>
        <w:t>Carência na cobrança</w:t>
      </w:r>
    </w:p>
    <w:p w14:paraId="07A38408" w14:textId="77777777" w:rsidR="002A4F3B" w:rsidRDefault="002A4F3B" w:rsidP="001E41E1">
      <w:pPr>
        <w:pStyle w:val="SemEspaamento"/>
        <w:rPr>
          <w:b/>
        </w:rPr>
      </w:pPr>
    </w:p>
    <w:p w14:paraId="270CC927" w14:textId="77777777" w:rsidR="00164E91" w:rsidRDefault="002A4F3B" w:rsidP="001E41E1">
      <w:pPr>
        <w:pStyle w:val="SemEspaamento"/>
      </w:pPr>
      <w:r w:rsidRPr="002A4F3B">
        <w:t>Carência de cobrança é utilizado se por exemplo, o funcionário foi demitido hoje e você quer que ele seja cobrado mais 3 meses</w:t>
      </w:r>
      <w:r w:rsidR="00164E91">
        <w:t xml:space="preserve">, ou seja, aumentar o tempo de cobrança pertinente a necessidade da empresa. </w:t>
      </w:r>
    </w:p>
    <w:p w14:paraId="308DA803" w14:textId="77777777" w:rsidR="00164E91" w:rsidRDefault="00164E91" w:rsidP="001E41E1">
      <w:pPr>
        <w:pStyle w:val="SemEspaamento"/>
      </w:pPr>
    </w:p>
    <w:p w14:paraId="4573574A" w14:textId="77777777" w:rsidR="00E1634A" w:rsidRDefault="00E1634A" w:rsidP="001E41E1">
      <w:pPr>
        <w:pStyle w:val="SemEspaamento"/>
        <w:rPr>
          <w:b/>
        </w:rPr>
      </w:pPr>
    </w:p>
    <w:p w14:paraId="74E88C0E" w14:textId="77777777" w:rsidR="00E1634A" w:rsidRDefault="00E1634A" w:rsidP="001E41E1">
      <w:pPr>
        <w:pStyle w:val="SemEspaamento"/>
        <w:rPr>
          <w:b/>
        </w:rPr>
      </w:pPr>
    </w:p>
    <w:p w14:paraId="1851F943" w14:textId="77777777" w:rsidR="002A4F3B" w:rsidRDefault="00164E91" w:rsidP="001E41E1">
      <w:pPr>
        <w:pStyle w:val="SemEspaamento"/>
      </w:pPr>
      <w:r w:rsidRPr="00164E91">
        <w:rPr>
          <w:b/>
        </w:rPr>
        <w:t xml:space="preserve">Quantidade mínima </w:t>
      </w:r>
      <w:r>
        <w:rPr>
          <w:b/>
        </w:rPr>
        <w:t>de funcionários</w:t>
      </w:r>
      <w:r w:rsidRPr="00164E91">
        <w:t xml:space="preserve"> </w:t>
      </w:r>
    </w:p>
    <w:p w14:paraId="1BD442B4" w14:textId="77777777" w:rsidR="00164E91" w:rsidRDefault="00164E91" w:rsidP="001E41E1">
      <w:pPr>
        <w:pStyle w:val="SemEspaamento"/>
      </w:pPr>
    </w:p>
    <w:p w14:paraId="390FB22E" w14:textId="77777777" w:rsidR="00164E91" w:rsidRDefault="00BE7B0F" w:rsidP="001E41E1">
      <w:pPr>
        <w:pStyle w:val="SemEspaamento"/>
      </w:pPr>
      <w:r>
        <w:rPr>
          <w:color w:val="FF0000"/>
        </w:rPr>
        <w:t>Quantidade</w:t>
      </w:r>
      <w:r w:rsidR="0025392A" w:rsidRPr="0025392A">
        <w:rPr>
          <w:color w:val="FF0000"/>
        </w:rPr>
        <w:t xml:space="preserve"> Mínima de Funcionários</w:t>
      </w:r>
      <w:r w:rsidR="0025392A">
        <w:rPr>
          <w:color w:val="FF0000"/>
        </w:rPr>
        <w:t xml:space="preserve">: </w:t>
      </w:r>
      <w:r w:rsidR="0025392A">
        <w:t>Só irar realizar a cobrança das vidas ativas a partir do número X parametrizado nesse campo.</w:t>
      </w:r>
    </w:p>
    <w:p w14:paraId="2A3370CB" w14:textId="77777777" w:rsidR="0025392A" w:rsidRDefault="0025392A" w:rsidP="001E41E1">
      <w:pPr>
        <w:pStyle w:val="SemEspaamento"/>
      </w:pPr>
    </w:p>
    <w:p w14:paraId="127AECAC" w14:textId="77777777" w:rsidR="0025392A" w:rsidRDefault="0025392A" w:rsidP="001E41E1">
      <w:pPr>
        <w:pStyle w:val="SemEspaamento"/>
        <w:rPr>
          <w:b/>
        </w:rPr>
      </w:pPr>
      <w:r w:rsidRPr="0025392A">
        <w:rPr>
          <w:b/>
        </w:rPr>
        <w:t>Obs.:</w:t>
      </w:r>
      <w:r>
        <w:rPr>
          <w:b/>
        </w:rPr>
        <w:t xml:space="preserve"> Esse campo não tem vínculo com o campo </w:t>
      </w:r>
      <w:r w:rsidRPr="0025392A">
        <w:rPr>
          <w:b/>
          <w:i/>
        </w:rPr>
        <w:t>Quantidade Funcionários</w:t>
      </w:r>
      <w:r>
        <w:rPr>
          <w:b/>
          <w:i/>
        </w:rPr>
        <w:t xml:space="preserve">, </w:t>
      </w:r>
      <w:r w:rsidRPr="0025392A">
        <w:rPr>
          <w:b/>
        </w:rPr>
        <w:t>independente com a quantidade preenchida nessa opção</w:t>
      </w:r>
      <w:r>
        <w:rPr>
          <w:b/>
        </w:rPr>
        <w:t xml:space="preserve">, não irá ser considerado, pois o sistema utilizará para validar o campo de quantidade mínima de funcionários, pelo número de vidas ativas cadastrada no sistema. </w:t>
      </w:r>
    </w:p>
    <w:p w14:paraId="10D63C8F" w14:textId="77777777" w:rsidR="00A74751" w:rsidRDefault="00A74751" w:rsidP="001E41E1">
      <w:pPr>
        <w:pStyle w:val="SemEspaamento"/>
        <w:rPr>
          <w:b/>
        </w:rPr>
      </w:pPr>
    </w:p>
    <w:p w14:paraId="05DDE4AA" w14:textId="77777777" w:rsidR="00A74751" w:rsidRDefault="00251DD2" w:rsidP="001E41E1">
      <w:pPr>
        <w:pStyle w:val="SemEspaamento"/>
      </w:pPr>
      <w:r>
        <w:rPr>
          <w:b/>
          <w:color w:val="FF0000"/>
        </w:rPr>
        <w:t xml:space="preserve">Periodicidade de cobrança: </w:t>
      </w:r>
      <w:r>
        <w:t xml:space="preserve">Será a frequência de faturamento da empresa, ou seja, por exemplo: </w:t>
      </w:r>
      <w:r w:rsidRPr="00251DD2">
        <w:rPr>
          <w:i/>
        </w:rPr>
        <w:t>Mensalmente</w:t>
      </w:r>
      <w:r>
        <w:t xml:space="preserve"> (uma vez ao mês), </w:t>
      </w:r>
      <w:r w:rsidRPr="00251DD2">
        <w:rPr>
          <w:i/>
        </w:rPr>
        <w:t>Semestralmente</w:t>
      </w:r>
      <w:r>
        <w:t xml:space="preserve"> (uma vez a cada seis meses).</w:t>
      </w:r>
    </w:p>
    <w:p w14:paraId="2C99EF67" w14:textId="77777777" w:rsidR="00251DD2" w:rsidRDefault="00251DD2" w:rsidP="001E41E1">
      <w:pPr>
        <w:pStyle w:val="SemEspaamento"/>
      </w:pPr>
    </w:p>
    <w:p w14:paraId="28820B40" w14:textId="77777777" w:rsidR="00251DD2" w:rsidRPr="00251DD2" w:rsidRDefault="00251DD2" w:rsidP="001E41E1">
      <w:pPr>
        <w:pStyle w:val="SemEspaamento"/>
        <w:rPr>
          <w:b/>
          <w:color w:val="FF0000"/>
        </w:rPr>
      </w:pPr>
      <w:r>
        <w:rPr>
          <w:b/>
          <w:color w:val="FF0000"/>
        </w:rPr>
        <w:t xml:space="preserve">Cobrança Por Período: </w:t>
      </w:r>
      <w:r>
        <w:t xml:space="preserve">Também há possibilidade faturar por período determinado pela empresa, por exemplo: A cada 15 dias, será feita a cobrança ou a cada 10 dias será feita a cobrança. </w:t>
      </w:r>
    </w:p>
    <w:p w14:paraId="1FF65F02" w14:textId="77777777" w:rsidR="00251DD2" w:rsidRDefault="00251DD2" w:rsidP="001E41E1">
      <w:pPr>
        <w:pStyle w:val="SemEspaamento"/>
      </w:pPr>
    </w:p>
    <w:p w14:paraId="49A79183" w14:textId="77777777" w:rsidR="0052594A" w:rsidRDefault="000B586E" w:rsidP="001E41E1">
      <w:pPr>
        <w:pStyle w:val="SemEspaamento"/>
      </w:pPr>
      <w:r w:rsidRPr="000B586E">
        <w:rPr>
          <w:b/>
        </w:rPr>
        <w:t>Exames Médicos Pré-</w:t>
      </w:r>
      <w:r w:rsidR="0052594A" w:rsidRPr="000B586E">
        <w:rPr>
          <w:b/>
        </w:rPr>
        <w:t>Pagos</w:t>
      </w:r>
      <w:r>
        <w:rPr>
          <w:b/>
        </w:rPr>
        <w:t xml:space="preserve">: </w:t>
      </w:r>
      <w:r>
        <w:t xml:space="preserve">Esse campo será utilizado para Contratos onde envolve a compra de Pacotes (Clínicos) pré-determinados, onde será parametrizado número total de exames pertencente ao mesmo, se acumula por mês, também demonstra quantidade restante no pacote e já realizados e período de vigência do mesmo. </w:t>
      </w:r>
    </w:p>
    <w:p w14:paraId="3C863ADD" w14:textId="77777777" w:rsidR="000B586E" w:rsidRDefault="000B586E" w:rsidP="001E41E1">
      <w:pPr>
        <w:pStyle w:val="SemEspaamento"/>
      </w:pPr>
    </w:p>
    <w:p w14:paraId="048CF5D3" w14:textId="77777777" w:rsidR="000B586E" w:rsidRDefault="000B586E" w:rsidP="001E41E1">
      <w:pPr>
        <w:pStyle w:val="SemEspaamento"/>
      </w:pPr>
      <w:r w:rsidRPr="000B586E">
        <w:rPr>
          <w:b/>
        </w:rPr>
        <w:t>Exames Médicos por Credenciada</w:t>
      </w:r>
      <w:r>
        <w:rPr>
          <w:b/>
        </w:rPr>
        <w:t xml:space="preserve">: </w:t>
      </w:r>
      <w:r>
        <w:t>Criação de uma tabela individual, onde será parametrizado cada valor dos Exames Médicos para cada credenciada.</w:t>
      </w:r>
    </w:p>
    <w:p w14:paraId="2EBF4258" w14:textId="77777777" w:rsidR="000B586E" w:rsidRDefault="000B586E" w:rsidP="001E41E1">
      <w:pPr>
        <w:pStyle w:val="SemEspaamento"/>
      </w:pPr>
    </w:p>
    <w:p w14:paraId="7A6107A0" w14:textId="77777777" w:rsidR="006F4003" w:rsidRDefault="000B586E" w:rsidP="001E41E1">
      <w:pPr>
        <w:pStyle w:val="SemEspaamento"/>
      </w:pPr>
      <w:r w:rsidRPr="000B586E">
        <w:rPr>
          <w:b/>
        </w:rPr>
        <w:t>Exames Complementares</w:t>
      </w:r>
      <w:r>
        <w:rPr>
          <w:b/>
        </w:rPr>
        <w:t xml:space="preserve">: </w:t>
      </w:r>
      <w:r>
        <w:t xml:space="preserve">Será utilizado para criar uma tabela individual </w:t>
      </w:r>
      <w:r w:rsidR="006F4003">
        <w:t>para cada exame complementar, tanto para exames realizados em laboratórios quando para exames realizado na própria clínica. Nessa mesma aba, poderá ser criado um pacote (Pré-pago) para exames complementares, onde alocará quantidade X de exames e se o mesmo irá acumular ou não.</w:t>
      </w:r>
    </w:p>
    <w:p w14:paraId="776E8746" w14:textId="77777777" w:rsidR="006F4003" w:rsidRDefault="006F4003" w:rsidP="001E41E1">
      <w:pPr>
        <w:pStyle w:val="SemEspaamento"/>
      </w:pPr>
    </w:p>
    <w:p w14:paraId="664875E6" w14:textId="77777777" w:rsidR="006F4003" w:rsidRPr="006F4003" w:rsidRDefault="006F4003" w:rsidP="001E41E1">
      <w:pPr>
        <w:pStyle w:val="SemEspaamento"/>
        <w:rPr>
          <w:b/>
          <w:i/>
        </w:rPr>
      </w:pPr>
      <w:r w:rsidRPr="006F4003">
        <w:rPr>
          <w:b/>
          <w:i/>
        </w:rPr>
        <w:t xml:space="preserve">Obs.: Todo tipo de Pacote de Pré-pago, deverá ser parametrizado antes da realização do mesmo.  </w:t>
      </w:r>
    </w:p>
    <w:p w14:paraId="04DFE0EF" w14:textId="77777777" w:rsidR="00AA7DC9" w:rsidRDefault="00AA7DC9" w:rsidP="001E41E1">
      <w:pPr>
        <w:pStyle w:val="SemEspaamento"/>
      </w:pPr>
    </w:p>
    <w:p w14:paraId="1BC4E547" w14:textId="77777777" w:rsidR="00E1634A" w:rsidRDefault="00E1634A" w:rsidP="001E41E1">
      <w:pPr>
        <w:pStyle w:val="SemEspaamento"/>
      </w:pPr>
    </w:p>
    <w:p w14:paraId="6B9C8DF6" w14:textId="77777777" w:rsidR="00AA7DC9" w:rsidRDefault="00AA7DC9" w:rsidP="00AA7DC9">
      <w:pPr>
        <w:pStyle w:val="SemEspaamento"/>
        <w:jc w:val="center"/>
        <w:rPr>
          <w:b/>
          <w:sz w:val="32"/>
          <w:szCs w:val="32"/>
        </w:rPr>
      </w:pPr>
      <w:r w:rsidRPr="00E1634A">
        <w:rPr>
          <w:b/>
          <w:sz w:val="32"/>
          <w:szCs w:val="32"/>
        </w:rPr>
        <w:t xml:space="preserve">Serviços </w:t>
      </w:r>
      <w:r>
        <w:rPr>
          <w:b/>
          <w:sz w:val="32"/>
          <w:szCs w:val="32"/>
        </w:rPr>
        <w:t>Adicionais</w:t>
      </w:r>
      <w:r w:rsidRPr="00E1634A"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>–</w:t>
      </w:r>
      <w:r w:rsidRPr="00E1634A">
        <w:rPr>
          <w:b/>
          <w:sz w:val="32"/>
          <w:szCs w:val="32"/>
        </w:rPr>
        <w:t xml:space="preserve"> Contrato</w:t>
      </w:r>
    </w:p>
    <w:p w14:paraId="6FFF06E8" w14:textId="77777777" w:rsidR="00AA7DC9" w:rsidRDefault="00AA7DC9" w:rsidP="00AA7DC9">
      <w:pPr>
        <w:pStyle w:val="SemEspaamento"/>
        <w:jc w:val="center"/>
        <w:rPr>
          <w:b/>
          <w:sz w:val="32"/>
          <w:szCs w:val="32"/>
        </w:rPr>
      </w:pPr>
    </w:p>
    <w:p w14:paraId="25B8EBE4" w14:textId="77777777" w:rsidR="00AA7DC9" w:rsidRDefault="00AA7DC9" w:rsidP="00AA7DC9">
      <w:pPr>
        <w:pStyle w:val="SemEspaamento"/>
        <w:jc w:val="both"/>
        <w:rPr>
          <w:i/>
        </w:rPr>
      </w:pPr>
      <w:r>
        <w:t xml:space="preserve">Essa aba tem como funcionalidade, efetuar cobrança de serviços a parte do exame, por exemplo: Cobrança de NR, acordo contratual, adendos e </w:t>
      </w:r>
      <w:r w:rsidR="006F4003">
        <w:t>etc...</w:t>
      </w:r>
      <w:r>
        <w:t xml:space="preserve"> O mesmo disponibiliza quatro formas de pagamento ou </w:t>
      </w:r>
      <w:r>
        <w:rPr>
          <w:i/>
        </w:rPr>
        <w:t>Tipo de Cobrança.</w:t>
      </w:r>
    </w:p>
    <w:p w14:paraId="423E5C2D" w14:textId="77777777" w:rsidR="00AA7DC9" w:rsidRDefault="00AA7DC9" w:rsidP="00AA7DC9">
      <w:pPr>
        <w:pStyle w:val="SemEspaamento"/>
        <w:jc w:val="both"/>
        <w:rPr>
          <w:i/>
        </w:rPr>
      </w:pPr>
    </w:p>
    <w:p w14:paraId="6D62F5B9" w14:textId="77777777" w:rsidR="00AA7DC9" w:rsidRDefault="00AA7DC9" w:rsidP="00AA7DC9">
      <w:pPr>
        <w:pStyle w:val="SemEspaamento"/>
        <w:jc w:val="both"/>
        <w:rPr>
          <w:b/>
        </w:rPr>
      </w:pPr>
      <w:r>
        <w:rPr>
          <w:b/>
        </w:rPr>
        <w:t>Coberto no Contrato</w:t>
      </w:r>
      <w:r w:rsidR="00CC6D6E">
        <w:rPr>
          <w:b/>
        </w:rPr>
        <w:t xml:space="preserve">: </w:t>
      </w:r>
      <w:r w:rsidR="00CC6D6E">
        <w:t>Poderá ser utilizado para acrescentar um serviço no qual entrará como cortesia no contrato, ou seja, não haverá cobrança do mesmo.</w:t>
      </w:r>
      <w:r w:rsidR="00CC6D6E">
        <w:rPr>
          <w:b/>
        </w:rPr>
        <w:t xml:space="preserve"> </w:t>
      </w:r>
    </w:p>
    <w:p w14:paraId="0879B013" w14:textId="77777777" w:rsidR="00CC6D6E" w:rsidRDefault="00CC6D6E" w:rsidP="00AA7DC9">
      <w:pPr>
        <w:pStyle w:val="SemEspaamento"/>
        <w:jc w:val="both"/>
        <w:rPr>
          <w:b/>
        </w:rPr>
      </w:pPr>
    </w:p>
    <w:p w14:paraId="3F6471BD" w14:textId="77777777" w:rsidR="00AA7DC9" w:rsidRPr="00CC6D6E" w:rsidRDefault="00AA7DC9" w:rsidP="00AA7DC9">
      <w:pPr>
        <w:pStyle w:val="SemEspaamento"/>
        <w:jc w:val="both"/>
      </w:pPr>
      <w:r>
        <w:rPr>
          <w:b/>
        </w:rPr>
        <w:t>Per Capta</w:t>
      </w:r>
      <w:r w:rsidR="00CC6D6E">
        <w:rPr>
          <w:b/>
        </w:rPr>
        <w:t xml:space="preserve">: </w:t>
      </w:r>
      <w:r w:rsidR="00CC6D6E">
        <w:t>Qualquer tipo de serviço onde seu valor será multiplicado com base na totalidade de vida ativa da empresa.</w:t>
      </w:r>
    </w:p>
    <w:p w14:paraId="0B6C3947" w14:textId="77777777" w:rsidR="00AA7DC9" w:rsidRDefault="00AA7DC9" w:rsidP="00AA7DC9">
      <w:pPr>
        <w:pStyle w:val="SemEspaamento"/>
        <w:jc w:val="both"/>
        <w:rPr>
          <w:b/>
        </w:rPr>
      </w:pPr>
    </w:p>
    <w:p w14:paraId="51DE158F" w14:textId="77777777" w:rsidR="00AA7DC9" w:rsidRPr="00CC6D6E" w:rsidRDefault="00AA7DC9" w:rsidP="00AA7DC9">
      <w:pPr>
        <w:pStyle w:val="SemEspaamento"/>
        <w:jc w:val="both"/>
      </w:pPr>
      <w:r>
        <w:rPr>
          <w:b/>
        </w:rPr>
        <w:t>Valor Fechado</w:t>
      </w:r>
      <w:r w:rsidR="00CC6D6E">
        <w:rPr>
          <w:b/>
        </w:rPr>
        <w:t xml:space="preserve">: </w:t>
      </w:r>
      <w:r w:rsidR="00CC6D6E">
        <w:t>Uma mensalidade fixa, que será cobrada todo mês para qualquer tipo de serviço.</w:t>
      </w:r>
    </w:p>
    <w:p w14:paraId="4FEDF4B4" w14:textId="77777777" w:rsidR="00AA7DC9" w:rsidRDefault="00AA7DC9" w:rsidP="00AA7DC9">
      <w:pPr>
        <w:pStyle w:val="SemEspaamento"/>
        <w:jc w:val="both"/>
        <w:rPr>
          <w:b/>
        </w:rPr>
      </w:pPr>
    </w:p>
    <w:p w14:paraId="76D16A7D" w14:textId="77777777" w:rsidR="00AA7DC9" w:rsidRDefault="00AA7DC9" w:rsidP="00AA7DC9">
      <w:pPr>
        <w:pStyle w:val="SemEspaamento"/>
        <w:jc w:val="both"/>
      </w:pPr>
      <w:r>
        <w:rPr>
          <w:b/>
        </w:rPr>
        <w:t>Anual</w:t>
      </w:r>
      <w:r w:rsidR="00CC6D6E">
        <w:rPr>
          <w:b/>
        </w:rPr>
        <w:t xml:space="preserve">: </w:t>
      </w:r>
      <w:r w:rsidR="00CC6D6E">
        <w:t>Uma cobrança que será realizada uma vez por ano, no mês determinado por parâmetro.</w:t>
      </w:r>
    </w:p>
    <w:p w14:paraId="5AEF3A17" w14:textId="77777777" w:rsidR="00CC6D6E" w:rsidRDefault="00CC6D6E" w:rsidP="00AA7DC9">
      <w:pPr>
        <w:pStyle w:val="SemEspaamento"/>
        <w:jc w:val="both"/>
      </w:pPr>
    </w:p>
    <w:p w14:paraId="269467CA" w14:textId="77777777" w:rsidR="00CC6D6E" w:rsidRDefault="00CC6D6E" w:rsidP="00CC6D6E">
      <w:pPr>
        <w:pStyle w:val="SemEspaamen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Parâmetros de Faturamento</w:t>
      </w:r>
      <w:r w:rsidRPr="00E1634A"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>–</w:t>
      </w:r>
      <w:r w:rsidRPr="00E1634A">
        <w:rPr>
          <w:b/>
          <w:sz w:val="32"/>
          <w:szCs w:val="32"/>
        </w:rPr>
        <w:t xml:space="preserve"> Contrato</w:t>
      </w:r>
    </w:p>
    <w:p w14:paraId="265E6549" w14:textId="77777777" w:rsidR="00CC6D6E" w:rsidRDefault="00CC6D6E" w:rsidP="00AA7DC9">
      <w:pPr>
        <w:pStyle w:val="SemEspaamento"/>
        <w:jc w:val="both"/>
      </w:pPr>
    </w:p>
    <w:p w14:paraId="0E605E24" w14:textId="77777777" w:rsidR="00CC6D6E" w:rsidRDefault="00070BE0" w:rsidP="00AA7DC9">
      <w:pPr>
        <w:pStyle w:val="SemEspaamento"/>
        <w:jc w:val="both"/>
      </w:pPr>
      <w:r>
        <w:rPr>
          <w:b/>
        </w:rPr>
        <w:t>Serviços Médicos</w:t>
      </w:r>
      <w:r w:rsidR="00CC6D6E">
        <w:rPr>
          <w:b/>
        </w:rPr>
        <w:t xml:space="preserve"> Ocupa</w:t>
      </w:r>
      <w:r>
        <w:rPr>
          <w:b/>
        </w:rPr>
        <w:t xml:space="preserve">cionais &amp; Serviços Adicionais – </w:t>
      </w:r>
      <w:r>
        <w:t>Será parametrizado por qual unidade da empresa será efetuado a cobrança mensal (varia por contrato)</w:t>
      </w:r>
      <w:r>
        <w:rPr>
          <w:b/>
        </w:rPr>
        <w:t xml:space="preserve">, </w:t>
      </w:r>
      <w:r>
        <w:t xml:space="preserve">podendo cada uma ser faturada através de uma unidade especifica </w:t>
      </w:r>
    </w:p>
    <w:p w14:paraId="22083C88" w14:textId="77777777" w:rsidR="00070BE0" w:rsidRDefault="00070BE0" w:rsidP="00AA7DC9">
      <w:pPr>
        <w:pStyle w:val="SemEspaamento"/>
        <w:jc w:val="both"/>
      </w:pPr>
    </w:p>
    <w:p w14:paraId="310702C0" w14:textId="77777777" w:rsidR="00070BE0" w:rsidRDefault="00070BE0" w:rsidP="00070BE0">
      <w:pPr>
        <w:pStyle w:val="SemEspaamento"/>
        <w:jc w:val="both"/>
      </w:pPr>
    </w:p>
    <w:p w14:paraId="75015551" w14:textId="77777777" w:rsidR="00070BE0" w:rsidRDefault="00070BE0" w:rsidP="00070BE0">
      <w:pPr>
        <w:pStyle w:val="SemEspaamen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Contrato Digitalizado</w:t>
      </w:r>
      <w:r w:rsidRPr="00E1634A"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>–</w:t>
      </w:r>
      <w:r w:rsidRPr="00E1634A">
        <w:rPr>
          <w:b/>
          <w:sz w:val="32"/>
          <w:szCs w:val="32"/>
        </w:rPr>
        <w:t xml:space="preserve"> Contrato</w:t>
      </w:r>
    </w:p>
    <w:p w14:paraId="4F32EEE6" w14:textId="77777777" w:rsidR="00070BE0" w:rsidRDefault="00070BE0" w:rsidP="00070BE0">
      <w:pPr>
        <w:pStyle w:val="SemEspaamento"/>
        <w:jc w:val="center"/>
        <w:rPr>
          <w:b/>
          <w:sz w:val="32"/>
          <w:szCs w:val="32"/>
        </w:rPr>
      </w:pPr>
    </w:p>
    <w:p w14:paraId="7003CBBD" w14:textId="77777777" w:rsidR="00070BE0" w:rsidRPr="00070BE0" w:rsidRDefault="00070BE0" w:rsidP="00070BE0">
      <w:pPr>
        <w:pStyle w:val="SemEspaamento"/>
      </w:pPr>
    </w:p>
    <w:p w14:paraId="5CABF7DC" w14:textId="77777777" w:rsidR="00070BE0" w:rsidRPr="00070BE0" w:rsidRDefault="00070BE0" w:rsidP="00AA7DC9">
      <w:pPr>
        <w:pStyle w:val="SemEspaamento"/>
        <w:jc w:val="both"/>
      </w:pPr>
      <w:r>
        <w:t xml:space="preserve">Como o próprio nome diz, aba utilizada para arquivar qualquer documento contratual referente a determinada empresa. </w:t>
      </w:r>
    </w:p>
    <w:p w14:paraId="4C50A9D5" w14:textId="77777777" w:rsidR="00251DD2" w:rsidRDefault="00251DD2" w:rsidP="001E41E1">
      <w:pPr>
        <w:pStyle w:val="SemEspaamento"/>
      </w:pPr>
    </w:p>
    <w:p w14:paraId="4D903455" w14:textId="77777777" w:rsidR="00070BE0" w:rsidRDefault="00070BE0" w:rsidP="00070BE0">
      <w:pPr>
        <w:pStyle w:val="SemEspaamento"/>
        <w:jc w:val="both"/>
      </w:pPr>
    </w:p>
    <w:p w14:paraId="3034868F" w14:textId="77777777" w:rsidR="00070BE0" w:rsidRDefault="00070BE0" w:rsidP="00070BE0">
      <w:pPr>
        <w:pStyle w:val="SemEspaamen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Complementos</w:t>
      </w:r>
      <w:r w:rsidRPr="00E1634A"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>–</w:t>
      </w:r>
      <w:r w:rsidRPr="00E1634A">
        <w:rPr>
          <w:b/>
          <w:sz w:val="32"/>
          <w:szCs w:val="32"/>
        </w:rPr>
        <w:t xml:space="preserve"> Contrato</w:t>
      </w:r>
    </w:p>
    <w:p w14:paraId="6A1AE214" w14:textId="77777777" w:rsidR="00070BE0" w:rsidRDefault="00070BE0" w:rsidP="00070BE0">
      <w:pPr>
        <w:pStyle w:val="SemEspaamento"/>
        <w:jc w:val="center"/>
        <w:rPr>
          <w:b/>
          <w:sz w:val="32"/>
          <w:szCs w:val="32"/>
        </w:rPr>
      </w:pPr>
    </w:p>
    <w:p w14:paraId="24601A12" w14:textId="77777777" w:rsidR="00B6041C" w:rsidRPr="001E1F78" w:rsidRDefault="00B6041C" w:rsidP="00070BE0">
      <w:pPr>
        <w:pStyle w:val="SemEspaamento"/>
      </w:pPr>
      <w:r w:rsidRPr="001E1F78">
        <w:t>Campo utilizado para apontar o vendedor responsável por acordar a parte financeira por aquela empresa, reajustar contrato manualmente, e apontar se aquele contrato será reajustado por base de outro recurso do sistema.</w:t>
      </w:r>
    </w:p>
    <w:p w14:paraId="15D4E13C" w14:textId="77777777" w:rsidR="00B6041C" w:rsidRPr="001E1F78" w:rsidRDefault="00B6041C" w:rsidP="00070BE0">
      <w:pPr>
        <w:pStyle w:val="SemEspaamento"/>
      </w:pPr>
    </w:p>
    <w:p w14:paraId="22D17338" w14:textId="77777777" w:rsidR="00070BE0" w:rsidRPr="001E1F78" w:rsidRDefault="00B6041C" w:rsidP="00070BE0">
      <w:pPr>
        <w:pStyle w:val="SemEspaamento"/>
      </w:pPr>
      <w:r w:rsidRPr="001E1F78">
        <w:t xml:space="preserve">Obs.: Também apontará qual usuário parametrizou inicialmente aquele contrato no sistema.  </w:t>
      </w:r>
    </w:p>
    <w:p w14:paraId="583DFC91" w14:textId="77777777" w:rsidR="00070BE0" w:rsidRPr="00251DD2" w:rsidRDefault="00070BE0" w:rsidP="001E41E1">
      <w:pPr>
        <w:pStyle w:val="SemEspaamento"/>
      </w:pPr>
    </w:p>
    <w:sectPr w:rsidR="00070BE0" w:rsidRPr="00251DD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E1124B0"/>
    <w:multiLevelType w:val="multilevel"/>
    <w:tmpl w:val="0416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43001D47"/>
    <w:multiLevelType w:val="hybridMultilevel"/>
    <w:tmpl w:val="D860799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1D8C"/>
    <w:rsid w:val="00070BE0"/>
    <w:rsid w:val="000B586E"/>
    <w:rsid w:val="00164E91"/>
    <w:rsid w:val="001E1F78"/>
    <w:rsid w:val="001E3823"/>
    <w:rsid w:val="001E41E1"/>
    <w:rsid w:val="00251DD2"/>
    <w:rsid w:val="0025392A"/>
    <w:rsid w:val="002A4F3B"/>
    <w:rsid w:val="00380E89"/>
    <w:rsid w:val="004156AC"/>
    <w:rsid w:val="004F5090"/>
    <w:rsid w:val="0052594A"/>
    <w:rsid w:val="006F4003"/>
    <w:rsid w:val="008962C9"/>
    <w:rsid w:val="009155D3"/>
    <w:rsid w:val="00923F5C"/>
    <w:rsid w:val="0097202D"/>
    <w:rsid w:val="009D1D8C"/>
    <w:rsid w:val="00A12CEE"/>
    <w:rsid w:val="00A74751"/>
    <w:rsid w:val="00AA7DC9"/>
    <w:rsid w:val="00B6041C"/>
    <w:rsid w:val="00BE7B0F"/>
    <w:rsid w:val="00CC6D6E"/>
    <w:rsid w:val="00D403BD"/>
    <w:rsid w:val="00E1634A"/>
    <w:rsid w:val="00F80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C9C05A"/>
  <w15:chartTrackingRefBased/>
  <w15:docId w15:val="{2A451C94-DDD2-4723-B18F-9F6704A91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62C9"/>
  </w:style>
  <w:style w:type="paragraph" w:styleId="Ttulo1">
    <w:name w:val="heading 1"/>
    <w:basedOn w:val="Normal"/>
    <w:next w:val="Normal"/>
    <w:link w:val="Ttulo1Char"/>
    <w:uiPriority w:val="9"/>
    <w:qFormat/>
    <w:rsid w:val="008962C9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962C9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962C9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962C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962C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962C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962C9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962C9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962C9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962C9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962C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962C9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962C9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962C9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962C9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962C9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962C9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962C9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8962C9"/>
    <w:pPr>
      <w:spacing w:line="240" w:lineRule="auto"/>
    </w:pPr>
    <w:rPr>
      <w:b/>
      <w:bCs/>
      <w:smallCaps/>
      <w:color w:val="44546A" w:themeColor="text2"/>
    </w:rPr>
  </w:style>
  <w:style w:type="paragraph" w:styleId="Ttulo">
    <w:name w:val="Title"/>
    <w:basedOn w:val="Normal"/>
    <w:next w:val="Normal"/>
    <w:link w:val="TtuloChar"/>
    <w:uiPriority w:val="10"/>
    <w:qFormat/>
    <w:rsid w:val="008962C9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tuloChar">
    <w:name w:val="Título Char"/>
    <w:basedOn w:val="Fontepargpadro"/>
    <w:link w:val="Ttulo"/>
    <w:uiPriority w:val="10"/>
    <w:rsid w:val="008962C9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tulo">
    <w:name w:val="Subtitle"/>
    <w:basedOn w:val="Normal"/>
    <w:next w:val="Normal"/>
    <w:link w:val="SubttuloChar"/>
    <w:uiPriority w:val="11"/>
    <w:qFormat/>
    <w:rsid w:val="008962C9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962C9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Forte">
    <w:name w:val="Strong"/>
    <w:basedOn w:val="Fontepargpadro"/>
    <w:uiPriority w:val="22"/>
    <w:qFormat/>
    <w:rsid w:val="008962C9"/>
    <w:rPr>
      <w:b/>
      <w:bCs/>
    </w:rPr>
  </w:style>
  <w:style w:type="character" w:styleId="nfase">
    <w:name w:val="Emphasis"/>
    <w:basedOn w:val="Fontepargpadro"/>
    <w:uiPriority w:val="20"/>
    <w:qFormat/>
    <w:rsid w:val="008962C9"/>
    <w:rPr>
      <w:i/>
      <w:iCs/>
    </w:rPr>
  </w:style>
  <w:style w:type="paragraph" w:styleId="SemEspaamento">
    <w:name w:val="No Spacing"/>
    <w:uiPriority w:val="1"/>
    <w:qFormat/>
    <w:rsid w:val="008962C9"/>
    <w:pPr>
      <w:spacing w:after="0" w:line="240" w:lineRule="auto"/>
    </w:pPr>
  </w:style>
  <w:style w:type="paragraph" w:styleId="Citao">
    <w:name w:val="Quote"/>
    <w:basedOn w:val="Normal"/>
    <w:next w:val="Normal"/>
    <w:link w:val="CitaoChar"/>
    <w:uiPriority w:val="29"/>
    <w:qFormat/>
    <w:rsid w:val="008962C9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CitaoChar">
    <w:name w:val="Citação Char"/>
    <w:basedOn w:val="Fontepargpadro"/>
    <w:link w:val="Citao"/>
    <w:uiPriority w:val="29"/>
    <w:rsid w:val="008962C9"/>
    <w:rPr>
      <w:color w:val="44546A" w:themeColor="text2"/>
      <w:sz w:val="24"/>
      <w:szCs w:val="24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962C9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962C9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nfaseSutil">
    <w:name w:val="Subtle Emphasis"/>
    <w:basedOn w:val="Fontepargpadro"/>
    <w:uiPriority w:val="19"/>
    <w:qFormat/>
    <w:rsid w:val="008962C9"/>
    <w:rPr>
      <w:i/>
      <w:iCs/>
      <w:color w:val="595959" w:themeColor="text1" w:themeTint="A6"/>
    </w:rPr>
  </w:style>
  <w:style w:type="character" w:styleId="nfaseIntensa">
    <w:name w:val="Intense Emphasis"/>
    <w:basedOn w:val="Fontepargpadro"/>
    <w:uiPriority w:val="21"/>
    <w:qFormat/>
    <w:rsid w:val="008962C9"/>
    <w:rPr>
      <w:b/>
      <w:bCs/>
      <w:i/>
      <w:iCs/>
    </w:rPr>
  </w:style>
  <w:style w:type="character" w:styleId="RefernciaSutil">
    <w:name w:val="Subtle Reference"/>
    <w:basedOn w:val="Fontepargpadro"/>
    <w:uiPriority w:val="31"/>
    <w:qFormat/>
    <w:rsid w:val="008962C9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RefernciaIntensa">
    <w:name w:val="Intense Reference"/>
    <w:basedOn w:val="Fontepargpadro"/>
    <w:uiPriority w:val="32"/>
    <w:qFormat/>
    <w:rsid w:val="008962C9"/>
    <w:rPr>
      <w:b/>
      <w:bCs/>
      <w:smallCaps/>
      <w:color w:val="44546A" w:themeColor="text2"/>
      <w:u w:val="single"/>
    </w:rPr>
  </w:style>
  <w:style w:type="character" w:styleId="TtulodoLivro">
    <w:name w:val="Book Title"/>
    <w:basedOn w:val="Fontepargpadro"/>
    <w:uiPriority w:val="33"/>
    <w:qFormat/>
    <w:rsid w:val="008962C9"/>
    <w:rPr>
      <w:b/>
      <w:bCs/>
      <w:smallCaps/>
      <w:spacing w:val="10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8962C9"/>
    <w:pPr>
      <w:outlineLvl w:val="9"/>
    </w:pPr>
  </w:style>
  <w:style w:type="paragraph" w:styleId="PargrafodaLista">
    <w:name w:val="List Paragraph"/>
    <w:basedOn w:val="Normal"/>
    <w:uiPriority w:val="34"/>
    <w:qFormat/>
    <w:rsid w:val="009D1D8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5781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308</TotalTime>
  <Pages>3</Pages>
  <Words>914</Words>
  <Characters>4938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Suporte</dc:creator>
  <cp:keywords/>
  <dc:description/>
  <cp:lastModifiedBy>João Coelho</cp:lastModifiedBy>
  <cp:revision>10</cp:revision>
  <dcterms:created xsi:type="dcterms:W3CDTF">2019-07-05T16:37:00Z</dcterms:created>
  <dcterms:modified xsi:type="dcterms:W3CDTF">2025-08-15T18:34:00Z</dcterms:modified>
</cp:coreProperties>
</file>