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C0774" w14:textId="77777777" w:rsidR="004055A9" w:rsidRPr="004055A9" w:rsidRDefault="004055A9" w:rsidP="004055A9">
      <w:pPr>
        <w:rPr>
          <w:b/>
          <w:bCs/>
        </w:rPr>
      </w:pPr>
      <w:r w:rsidRPr="004055A9">
        <w:rPr>
          <w:b/>
          <w:bCs/>
        </w:rPr>
        <w:t>Sistema de Gestión Inteligente para Redes de Agua</w:t>
      </w:r>
    </w:p>
    <w:p w14:paraId="6B66C122" w14:textId="77777777" w:rsidR="004055A9" w:rsidRPr="004055A9" w:rsidRDefault="004055A9" w:rsidP="004055A9">
      <w:pPr>
        <w:rPr>
          <w:b/>
          <w:bCs/>
        </w:rPr>
      </w:pPr>
      <w:r w:rsidRPr="004055A9">
        <w:rPr>
          <w:b/>
          <w:bCs/>
        </w:rPr>
        <w:t>Objetivo:</w:t>
      </w:r>
    </w:p>
    <w:p w14:paraId="600C26F1" w14:textId="77777777" w:rsidR="004055A9" w:rsidRPr="004055A9" w:rsidRDefault="004055A9" w:rsidP="004055A9">
      <w:r w:rsidRPr="004055A9">
        <w:t>Desarrollar un sistema IoT que permita el monitoreo y control automático de válvulas, impulsores y depósitos en una red de distribución de agua, optimizando el flujo y la calidad del agua, y reduciendo el desperdicio y los costos operativos.</w:t>
      </w:r>
    </w:p>
    <w:p w14:paraId="4D3ED37A" w14:textId="77777777" w:rsidR="004055A9" w:rsidRPr="004055A9" w:rsidRDefault="004055A9" w:rsidP="004055A9">
      <w:pPr>
        <w:rPr>
          <w:b/>
          <w:bCs/>
        </w:rPr>
      </w:pPr>
      <w:r w:rsidRPr="004055A9">
        <w:rPr>
          <w:b/>
          <w:bCs/>
        </w:rPr>
        <w:t>Componentes del sistema:</w:t>
      </w:r>
    </w:p>
    <w:p w14:paraId="7E43C6AF" w14:textId="77777777" w:rsidR="004055A9" w:rsidRPr="004055A9" w:rsidRDefault="004055A9" w:rsidP="004055A9">
      <w:pPr>
        <w:numPr>
          <w:ilvl w:val="0"/>
          <w:numId w:val="1"/>
        </w:numPr>
      </w:pPr>
      <w:r w:rsidRPr="004055A9">
        <w:rPr>
          <w:b/>
          <w:bCs/>
        </w:rPr>
        <w:t>Sensores IoT</w:t>
      </w:r>
      <w:r w:rsidRPr="004055A9">
        <w:t>: Instalados en válvulas, impulsores y depósitos para monitorear diversos parámetros como presión, flujo, nivel de agua y calidad.</w:t>
      </w:r>
    </w:p>
    <w:p w14:paraId="092A1FD6" w14:textId="77777777" w:rsidR="004055A9" w:rsidRPr="004055A9" w:rsidRDefault="004055A9" w:rsidP="004055A9">
      <w:pPr>
        <w:numPr>
          <w:ilvl w:val="0"/>
          <w:numId w:val="1"/>
        </w:numPr>
      </w:pPr>
      <w:r w:rsidRPr="004055A9">
        <w:rPr>
          <w:b/>
          <w:bCs/>
        </w:rPr>
        <w:t>Actuadores</w:t>
      </w:r>
      <w:r w:rsidRPr="004055A9">
        <w:t>: Para ajustar automáticamente las válvulas e impulsores basándose en los datos recibidos y en algoritmos predeterminados.</w:t>
      </w:r>
    </w:p>
    <w:p w14:paraId="30141CC0" w14:textId="77777777" w:rsidR="004055A9" w:rsidRPr="004055A9" w:rsidRDefault="004055A9" w:rsidP="004055A9">
      <w:pPr>
        <w:numPr>
          <w:ilvl w:val="0"/>
          <w:numId w:val="1"/>
        </w:numPr>
      </w:pPr>
      <w:r w:rsidRPr="004055A9">
        <w:rPr>
          <w:b/>
          <w:bCs/>
        </w:rPr>
        <w:t>Unidad Central de Procesamiento</w:t>
      </w:r>
      <w:r w:rsidRPr="004055A9">
        <w:t>: Recoge datos de todos los sensores, procesa la información y toma decisiones en tiempo real.</w:t>
      </w:r>
    </w:p>
    <w:p w14:paraId="0E9FBA95" w14:textId="77777777" w:rsidR="004055A9" w:rsidRPr="004055A9" w:rsidRDefault="004055A9" w:rsidP="004055A9">
      <w:pPr>
        <w:numPr>
          <w:ilvl w:val="0"/>
          <w:numId w:val="1"/>
        </w:numPr>
      </w:pPr>
      <w:r w:rsidRPr="004055A9">
        <w:rPr>
          <w:b/>
          <w:bCs/>
        </w:rPr>
        <w:t>Software de Gestión</w:t>
      </w:r>
      <w:r w:rsidRPr="004055A9">
        <w:t>: Plataforma que permite a los operadores visualizar los datos en tiempo real, recibir alertas y controlar manualmente los componentes si es necesario.</w:t>
      </w:r>
    </w:p>
    <w:p w14:paraId="20C5AEE3" w14:textId="77777777" w:rsidR="004055A9" w:rsidRPr="004055A9" w:rsidRDefault="004055A9" w:rsidP="004055A9">
      <w:pPr>
        <w:numPr>
          <w:ilvl w:val="0"/>
          <w:numId w:val="1"/>
        </w:numPr>
      </w:pPr>
      <w:r w:rsidRPr="004055A9">
        <w:rPr>
          <w:b/>
          <w:bCs/>
        </w:rPr>
        <w:t>Comunicación</w:t>
      </w:r>
      <w:r w:rsidRPr="004055A9">
        <w:t>: Utilización de redes seguras para la transmisión de datos entre los sensores, la unidad central y el software de gestión.</w:t>
      </w:r>
    </w:p>
    <w:p w14:paraId="5AD2FC40" w14:textId="77777777" w:rsidR="004055A9" w:rsidRPr="004055A9" w:rsidRDefault="004055A9" w:rsidP="004055A9">
      <w:pPr>
        <w:rPr>
          <w:b/>
          <w:bCs/>
        </w:rPr>
      </w:pPr>
      <w:r w:rsidRPr="004055A9">
        <w:rPr>
          <w:b/>
          <w:bCs/>
        </w:rPr>
        <w:t>Funcionalidades clave:</w:t>
      </w:r>
    </w:p>
    <w:p w14:paraId="6B240F85" w14:textId="77777777" w:rsidR="004055A9" w:rsidRPr="004055A9" w:rsidRDefault="004055A9" w:rsidP="004055A9">
      <w:pPr>
        <w:numPr>
          <w:ilvl w:val="0"/>
          <w:numId w:val="2"/>
        </w:numPr>
      </w:pPr>
      <w:r w:rsidRPr="004055A9">
        <w:rPr>
          <w:b/>
          <w:bCs/>
        </w:rPr>
        <w:t>Detección y respuesta automática a fugas</w:t>
      </w:r>
      <w:r w:rsidRPr="004055A9">
        <w:t>: Al detectar una fuga, el sistema puede cerrar automáticamente las válvulas relevantes para minimizar el desperdicio de agua.</w:t>
      </w:r>
    </w:p>
    <w:p w14:paraId="61744D36" w14:textId="77777777" w:rsidR="004055A9" w:rsidRPr="004055A9" w:rsidRDefault="004055A9" w:rsidP="004055A9">
      <w:pPr>
        <w:numPr>
          <w:ilvl w:val="0"/>
          <w:numId w:val="2"/>
        </w:numPr>
      </w:pPr>
      <w:r w:rsidRPr="004055A9">
        <w:rPr>
          <w:b/>
          <w:bCs/>
        </w:rPr>
        <w:t>Optimización del flujo</w:t>
      </w:r>
      <w:r w:rsidRPr="004055A9">
        <w:t>: Ajuste de impulsores y válvulas para asegurar un flujo eficiente del agua a través de la red, reduciendo costos energéticos.</w:t>
      </w:r>
    </w:p>
    <w:p w14:paraId="45C30009" w14:textId="77777777" w:rsidR="004055A9" w:rsidRPr="004055A9" w:rsidRDefault="004055A9" w:rsidP="004055A9">
      <w:pPr>
        <w:numPr>
          <w:ilvl w:val="0"/>
          <w:numId w:val="2"/>
        </w:numPr>
      </w:pPr>
      <w:r w:rsidRPr="004055A9">
        <w:rPr>
          <w:b/>
          <w:bCs/>
        </w:rPr>
        <w:t>Control de calidad del agua</w:t>
      </w:r>
      <w:r w:rsidRPr="004055A9">
        <w:t>: Monitoreo constante de la calidad del agua y ajustes automáticos en el tratamiento si se detectan desviaciones de los estándares.</w:t>
      </w:r>
    </w:p>
    <w:p w14:paraId="64E536EE" w14:textId="77777777" w:rsidR="004055A9" w:rsidRPr="004055A9" w:rsidRDefault="004055A9" w:rsidP="004055A9">
      <w:pPr>
        <w:numPr>
          <w:ilvl w:val="0"/>
          <w:numId w:val="2"/>
        </w:numPr>
      </w:pPr>
      <w:r w:rsidRPr="004055A9">
        <w:rPr>
          <w:b/>
          <w:bCs/>
        </w:rPr>
        <w:t>Mantenimiento predictivo</w:t>
      </w:r>
      <w:r w:rsidRPr="004055A9">
        <w:t>: Identificación de patrones que sugieran un mantenimiento necesario antes de que se produzcan averías.</w:t>
      </w:r>
    </w:p>
    <w:p w14:paraId="4879243F" w14:textId="77777777" w:rsidR="004055A9" w:rsidRPr="004055A9" w:rsidRDefault="004055A9" w:rsidP="004055A9">
      <w:pPr>
        <w:rPr>
          <w:b/>
          <w:bCs/>
        </w:rPr>
      </w:pPr>
      <w:r w:rsidRPr="004055A9">
        <w:rPr>
          <w:b/>
          <w:bCs/>
        </w:rPr>
        <w:t>Ventajas:</w:t>
      </w:r>
    </w:p>
    <w:p w14:paraId="6A707248" w14:textId="77777777" w:rsidR="004055A9" w:rsidRPr="004055A9" w:rsidRDefault="004055A9" w:rsidP="004055A9">
      <w:pPr>
        <w:numPr>
          <w:ilvl w:val="0"/>
          <w:numId w:val="3"/>
        </w:numPr>
      </w:pPr>
      <w:r w:rsidRPr="004055A9">
        <w:rPr>
          <w:b/>
          <w:bCs/>
        </w:rPr>
        <w:t>Reducción de costos</w:t>
      </w:r>
      <w:r w:rsidRPr="004055A9">
        <w:t>: Menor consumo de energía y reducción de pérdidas de agua.</w:t>
      </w:r>
    </w:p>
    <w:p w14:paraId="76DD157C" w14:textId="77777777" w:rsidR="004055A9" w:rsidRPr="004055A9" w:rsidRDefault="004055A9" w:rsidP="004055A9">
      <w:pPr>
        <w:numPr>
          <w:ilvl w:val="0"/>
          <w:numId w:val="3"/>
        </w:numPr>
      </w:pPr>
      <w:r w:rsidRPr="004055A9">
        <w:rPr>
          <w:b/>
          <w:bCs/>
        </w:rPr>
        <w:t>Mejora en la eficiencia operativa</w:t>
      </w:r>
      <w:r w:rsidRPr="004055A9">
        <w:t>: Respuestas automáticas y optimización continua de la red.</w:t>
      </w:r>
    </w:p>
    <w:p w14:paraId="1A8E3461" w14:textId="77777777" w:rsidR="004055A9" w:rsidRPr="004055A9" w:rsidRDefault="004055A9" w:rsidP="004055A9">
      <w:pPr>
        <w:numPr>
          <w:ilvl w:val="0"/>
          <w:numId w:val="3"/>
        </w:numPr>
      </w:pPr>
      <w:r w:rsidRPr="004055A9">
        <w:rPr>
          <w:b/>
          <w:bCs/>
        </w:rPr>
        <w:t>Mejora en la seguridad del suministro de agua</w:t>
      </w:r>
      <w:r w:rsidRPr="004055A9">
        <w:t>: Rápida detección y respuesta a problemas en la red.</w:t>
      </w:r>
    </w:p>
    <w:p w14:paraId="5C7C2A4E" w14:textId="77777777" w:rsidR="004055A9" w:rsidRPr="004055A9" w:rsidRDefault="004055A9" w:rsidP="004055A9">
      <w:pPr>
        <w:numPr>
          <w:ilvl w:val="0"/>
          <w:numId w:val="3"/>
        </w:numPr>
      </w:pPr>
      <w:r w:rsidRPr="004055A9">
        <w:rPr>
          <w:b/>
          <w:bCs/>
        </w:rPr>
        <w:t>Sostenibilidad</w:t>
      </w:r>
      <w:r w:rsidRPr="004055A9">
        <w:t>: Contribución a la gestión sostenible de los recursos hídricos.</w:t>
      </w:r>
    </w:p>
    <w:p w14:paraId="226FCD9A" w14:textId="77777777" w:rsidR="004055A9" w:rsidRPr="004055A9" w:rsidRDefault="004055A9" w:rsidP="004055A9">
      <w:r w:rsidRPr="004055A9">
        <w:lastRenderedPageBreak/>
        <w:t>Este tipo de sistema no solo modernizaría la infraestructura existente sino que también podría integrarse con tecnologías emergentes para mejorar la adaptabilidad y la escalabilidad del sistema en el futuro.</w:t>
      </w:r>
    </w:p>
    <w:p w14:paraId="2AB34582" w14:textId="77777777" w:rsidR="001F4688" w:rsidRDefault="001F4688"/>
    <w:sectPr w:rsidR="001F4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36CA5"/>
    <w:multiLevelType w:val="multilevel"/>
    <w:tmpl w:val="81DE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8A44B5"/>
    <w:multiLevelType w:val="multilevel"/>
    <w:tmpl w:val="09C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176F5"/>
    <w:multiLevelType w:val="multilevel"/>
    <w:tmpl w:val="C2D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248305">
    <w:abstractNumId w:val="0"/>
  </w:num>
  <w:num w:numId="2" w16cid:durableId="1687050027">
    <w:abstractNumId w:val="1"/>
  </w:num>
  <w:num w:numId="3" w16cid:durableId="1061056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A9"/>
    <w:rsid w:val="001F4688"/>
    <w:rsid w:val="00343A2C"/>
    <w:rsid w:val="004055A9"/>
    <w:rsid w:val="0051208B"/>
    <w:rsid w:val="00BA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A8B6"/>
  <w15:chartTrackingRefBased/>
  <w15:docId w15:val="{1B799800-A6FD-49B5-81FE-BCD1D695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5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55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5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55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5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5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55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55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55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55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5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Carmona Moraza</dc:creator>
  <cp:keywords/>
  <dc:description/>
  <cp:lastModifiedBy>Victor Manuel Carmona Moraza</cp:lastModifiedBy>
  <cp:revision>1</cp:revision>
  <dcterms:created xsi:type="dcterms:W3CDTF">2025-03-28T19:47:00Z</dcterms:created>
  <dcterms:modified xsi:type="dcterms:W3CDTF">2025-03-29T06:32:00Z</dcterms:modified>
</cp:coreProperties>
</file>