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A702F" w14:textId="77777777" w:rsidR="00030059" w:rsidRPr="00174751" w:rsidRDefault="00174751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747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Anexo de Construcción de Objetivos </w:t>
      </w:r>
    </w:p>
    <w:p w14:paraId="07AE930B" w14:textId="77777777" w:rsidR="00174751" w:rsidRPr="00174751" w:rsidRDefault="00174751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4F4BC9EA" w14:textId="77777777" w:rsidR="00174751" w:rsidRPr="00174751" w:rsidRDefault="00174751" w:rsidP="00044A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174751">
        <w:rPr>
          <w:rFonts w:ascii="Arial" w:hAnsi="Arial" w:cs="Arial"/>
          <w:sz w:val="24"/>
          <w:szCs w:val="24"/>
        </w:rPr>
        <w:t xml:space="preserve">Los problemas que han sido descritos como situaciones negativas pasan a ser definidos como estados alcanzados </w:t>
      </w:r>
      <w:r w:rsidR="00846076">
        <w:rPr>
          <w:rFonts w:ascii="Arial" w:hAnsi="Arial" w:cs="Arial"/>
          <w:sz w:val="24"/>
          <w:szCs w:val="24"/>
        </w:rPr>
        <w:t xml:space="preserve">formulados en </w:t>
      </w:r>
      <w:r w:rsidRPr="00174751">
        <w:rPr>
          <w:rFonts w:ascii="Arial" w:hAnsi="Arial" w:cs="Arial"/>
          <w:sz w:val="24"/>
          <w:szCs w:val="24"/>
        </w:rPr>
        <w:t>positivo, que se establecen sobre la resolución de los problemas anteriormente identificados</w:t>
      </w:r>
      <w:r w:rsidR="00846076">
        <w:rPr>
          <w:rFonts w:ascii="Arial" w:hAnsi="Arial" w:cs="Arial"/>
          <w:sz w:val="24"/>
          <w:szCs w:val="24"/>
        </w:rPr>
        <w:t>.</w:t>
      </w:r>
    </w:p>
    <w:p w14:paraId="298DE356" w14:textId="77777777" w:rsidR="004A4D1F" w:rsidRPr="00045EBA" w:rsidRDefault="00C52E12" w:rsidP="00045EBA">
      <w:pPr>
        <w:keepNext/>
        <w:framePr w:dropCap="drop" w:lines="5" w:h="1291" w:hRule="exact" w:wrap="around" w:vAnchor="text" w:hAnchor="text"/>
        <w:spacing w:after="0" w:line="1291" w:lineRule="exact"/>
        <w:jc w:val="both"/>
        <w:textAlignment w:val="baseline"/>
        <w:rPr>
          <w:rFonts w:ascii="Arial" w:hAnsi="Arial" w:cs="Arial"/>
          <w:position w:val="-17"/>
          <w:sz w:val="162"/>
          <w:szCs w:val="24"/>
        </w:rPr>
      </w:pPr>
      <w:r w:rsidRPr="00045EBA">
        <w:rPr>
          <w:rFonts w:ascii="Arial" w:hAnsi="Arial" w:cs="Arial"/>
          <w:position w:val="-17"/>
          <w:sz w:val="162"/>
          <w:szCs w:val="24"/>
        </w:rPr>
        <w:t>L</w:t>
      </w:r>
    </w:p>
    <w:p w14:paraId="43571F1A" w14:textId="447A7D58" w:rsidR="005B4FED" w:rsidRDefault="00C52E12" w:rsidP="00044A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174751" w:rsidRPr="00846076">
        <w:rPr>
          <w:rFonts w:ascii="Arial" w:hAnsi="Arial" w:cs="Arial"/>
          <w:sz w:val="24"/>
          <w:szCs w:val="24"/>
        </w:rPr>
        <w:t xml:space="preserve"> objetivos </w:t>
      </w:r>
      <w:r w:rsidR="00886313">
        <w:rPr>
          <w:rFonts w:ascii="Arial" w:hAnsi="Arial" w:cs="Arial"/>
          <w:sz w:val="24"/>
          <w:szCs w:val="24"/>
        </w:rPr>
        <w:t>de acuerdo a Cruz</w:t>
      </w:r>
      <w:r w:rsidR="00886313">
        <w:rPr>
          <w:rStyle w:val="Refdenotaalpie"/>
          <w:rFonts w:ascii="Arial" w:hAnsi="Arial" w:cs="Arial"/>
          <w:sz w:val="24"/>
          <w:szCs w:val="24"/>
        </w:rPr>
        <w:footnoteReference w:id="1"/>
      </w:r>
      <w:r w:rsidR="00886313">
        <w:rPr>
          <w:rFonts w:ascii="Arial" w:hAnsi="Arial" w:cs="Arial"/>
          <w:sz w:val="24"/>
          <w:szCs w:val="24"/>
        </w:rPr>
        <w:t xml:space="preserve">, </w:t>
      </w:r>
      <w:r w:rsidR="00174751" w:rsidRPr="00846076">
        <w:rPr>
          <w:rFonts w:ascii="Arial" w:hAnsi="Arial" w:cs="Arial"/>
          <w:sz w:val="24"/>
          <w:szCs w:val="24"/>
        </w:rPr>
        <w:t>e</w:t>
      </w:r>
      <w:r w:rsidR="005B4FED">
        <w:rPr>
          <w:rFonts w:ascii="Arial" w:hAnsi="Arial" w:cs="Arial"/>
          <w:sz w:val="24"/>
          <w:szCs w:val="24"/>
        </w:rPr>
        <w:t>xpresan el fin que se pretende alcanzar, dando a conocer los propósitos del proyecto, de forma clara y precisa. En estos se evidencian las acciones que se desean lograr y se redactan en infinitivo</w:t>
      </w:r>
      <w:r w:rsidR="00886313">
        <w:rPr>
          <w:rFonts w:ascii="Arial" w:hAnsi="Arial" w:cs="Arial"/>
          <w:sz w:val="24"/>
          <w:szCs w:val="24"/>
        </w:rPr>
        <w:t>.</w:t>
      </w:r>
    </w:p>
    <w:p w14:paraId="0050FF84" w14:textId="77777777" w:rsidR="00174751" w:rsidRPr="00846076" w:rsidRDefault="005B4FED" w:rsidP="00044A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objetivos son</w:t>
      </w:r>
      <w:r w:rsidR="00174751" w:rsidRPr="008460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="00174751" w:rsidRPr="00846076">
        <w:rPr>
          <w:rFonts w:ascii="Arial" w:hAnsi="Arial" w:cs="Arial"/>
          <w:sz w:val="24"/>
          <w:szCs w:val="24"/>
        </w:rPr>
        <w:t>una copia en positivo del árbol de problemas</w:t>
      </w:r>
      <w:r w:rsidR="004A4D1F">
        <w:rPr>
          <w:rFonts w:ascii="Arial" w:hAnsi="Arial" w:cs="Arial"/>
          <w:sz w:val="24"/>
          <w:szCs w:val="24"/>
        </w:rPr>
        <w:t xml:space="preserve"> (…) </w:t>
      </w:r>
      <w:r w:rsidR="00174751" w:rsidRPr="00846076">
        <w:rPr>
          <w:rFonts w:ascii="Arial" w:hAnsi="Arial" w:cs="Arial"/>
          <w:sz w:val="24"/>
          <w:szCs w:val="24"/>
        </w:rPr>
        <w:t>donde l</w:t>
      </w:r>
      <w:r w:rsidR="004A4D1F">
        <w:rPr>
          <w:rFonts w:ascii="Arial" w:hAnsi="Arial" w:cs="Arial"/>
          <w:sz w:val="24"/>
          <w:szCs w:val="24"/>
        </w:rPr>
        <w:t>o</w:t>
      </w:r>
      <w:r w:rsidR="00174751" w:rsidRPr="00846076">
        <w:rPr>
          <w:rFonts w:ascii="Arial" w:hAnsi="Arial" w:cs="Arial"/>
          <w:sz w:val="24"/>
          <w:szCs w:val="24"/>
        </w:rPr>
        <w:t xml:space="preserve">s </w:t>
      </w:r>
      <w:r w:rsidR="004A4D1F">
        <w:rPr>
          <w:rFonts w:ascii="Arial" w:hAnsi="Arial" w:cs="Arial"/>
          <w:sz w:val="24"/>
          <w:szCs w:val="24"/>
        </w:rPr>
        <w:t xml:space="preserve">problemas </w:t>
      </w:r>
      <w:r w:rsidR="00174751" w:rsidRPr="00846076">
        <w:rPr>
          <w:rFonts w:ascii="Arial" w:hAnsi="Arial" w:cs="Arial"/>
          <w:sz w:val="24"/>
          <w:szCs w:val="24"/>
        </w:rPr>
        <w:t>inferiores son los medios para alcanzar las superiores que, con respecto a aquellas, son los fines que se esperan alcanzar”</w:t>
      </w:r>
      <w:r w:rsidR="00174751" w:rsidRPr="00174751">
        <w:rPr>
          <w:rStyle w:val="Refdenotaalpie"/>
          <w:rFonts w:ascii="Arial" w:hAnsi="Arial" w:cs="Arial"/>
          <w:sz w:val="24"/>
          <w:szCs w:val="24"/>
        </w:rPr>
        <w:footnoteReference w:id="2"/>
      </w:r>
      <w:r w:rsidR="00174751" w:rsidRPr="00846076">
        <w:rPr>
          <w:rFonts w:ascii="Arial" w:hAnsi="Arial" w:cs="Arial"/>
          <w:sz w:val="24"/>
          <w:szCs w:val="24"/>
        </w:rPr>
        <w:t>.</w:t>
      </w:r>
    </w:p>
    <w:p w14:paraId="1568EF3D" w14:textId="77777777" w:rsidR="004A4D1F" w:rsidRDefault="00886313" w:rsidP="00044A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12892" wp14:editId="78F9F61F">
                <wp:simplePos x="0" y="0"/>
                <wp:positionH relativeFrom="margin">
                  <wp:posOffset>-70485</wp:posOffset>
                </wp:positionH>
                <wp:positionV relativeFrom="paragraph">
                  <wp:posOffset>304165</wp:posOffset>
                </wp:positionV>
                <wp:extent cx="5811520" cy="942975"/>
                <wp:effectExtent l="57150" t="38100" r="55880" b="8572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942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3D47" w14:textId="77777777" w:rsidR="00CC555E" w:rsidRPr="00CC555E" w:rsidRDefault="00CC555E" w:rsidP="00CC555E">
                            <w:pPr>
                              <w:pStyle w:val="Prrafodelista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DF4B5C5" w14:textId="77777777" w:rsidR="008C1052" w:rsidRPr="00045EBA" w:rsidRDefault="008C1052" w:rsidP="00CC555E">
                            <w:pPr>
                              <w:pStyle w:val="Prrafodelista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5E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Convertir los </w:t>
                            </w:r>
                            <w:r w:rsidRPr="00045E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problemas </w:t>
                            </w:r>
                            <w:r w:rsidRPr="00045E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 </w:t>
                            </w:r>
                            <w:r w:rsidRPr="00045EB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objetivos </w:t>
                            </w:r>
                            <w:r w:rsidRPr="00045E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teniendo un cierto cuidado en la redacción para que exista una mínima coherencia: no se trata de establecer un enunciado inverso sino de expresarlo en unos términos que resulten razonables.</w:t>
                            </w:r>
                          </w:p>
                          <w:p w14:paraId="7FEE0C65" w14:textId="77777777" w:rsidR="00CC555E" w:rsidRPr="00CC555E" w:rsidRDefault="00CC555E" w:rsidP="00CC555E">
                            <w:pPr>
                              <w:pStyle w:val="Prrafodelista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A5E89FB" w14:textId="77777777" w:rsidR="008C1052" w:rsidRDefault="008C1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128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5.55pt;margin-top:23.95pt;width:457.6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0D3D47" w14:textId="77777777" w:rsidR="00CC555E" w:rsidRPr="00CC555E" w:rsidRDefault="00CC555E" w:rsidP="00CC555E">
                      <w:pPr>
                        <w:pStyle w:val="Prrafodelista"/>
                        <w:spacing w:line="276" w:lineRule="auto"/>
                        <w:ind w:left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DF4B5C5" w14:textId="77777777" w:rsidR="008C1052" w:rsidRPr="00045EBA" w:rsidRDefault="008C1052" w:rsidP="00CC555E">
                      <w:pPr>
                        <w:pStyle w:val="Prrafodelista"/>
                        <w:spacing w:line="276" w:lineRule="auto"/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5E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Convertir los </w:t>
                      </w:r>
                      <w:r w:rsidRPr="00045EB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problemas </w:t>
                      </w:r>
                      <w:r w:rsidRPr="00045EB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 </w:t>
                      </w:r>
                      <w:r w:rsidRPr="00045EB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objetivos </w:t>
                      </w:r>
                      <w:r w:rsidRPr="00045EBA">
                        <w:rPr>
                          <w:rFonts w:ascii="Arial" w:hAnsi="Arial" w:cs="Arial"/>
                          <w:sz w:val="24"/>
                          <w:szCs w:val="24"/>
                        </w:rPr>
                        <w:t>teniendo un cierto cuidado en la redacción para que exista una mínima coherencia: no se trata de establecer un enunciado inverso sino de expresarlo en unos términos que resulten razonables.</w:t>
                      </w:r>
                    </w:p>
                    <w:p w14:paraId="7FEE0C65" w14:textId="77777777" w:rsidR="00CC555E" w:rsidRPr="00CC555E" w:rsidRDefault="00CC555E" w:rsidP="00CC555E">
                      <w:pPr>
                        <w:pStyle w:val="Prrafodelista"/>
                        <w:spacing w:line="276" w:lineRule="auto"/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A5E89FB" w14:textId="77777777" w:rsidR="008C1052" w:rsidRDefault="008C1052"/>
                  </w:txbxContent>
                </v:textbox>
                <w10:wrap type="topAndBottom" anchorx="margin"/>
              </v:shape>
            </w:pict>
          </mc:Fallback>
        </mc:AlternateContent>
      </w:r>
      <w:r w:rsidR="00174751" w:rsidRPr="004A4D1F">
        <w:rPr>
          <w:rFonts w:ascii="Arial" w:hAnsi="Arial" w:cs="Arial"/>
          <w:sz w:val="24"/>
          <w:szCs w:val="24"/>
        </w:rPr>
        <w:t xml:space="preserve">Para construir </w:t>
      </w:r>
      <w:r>
        <w:rPr>
          <w:rFonts w:ascii="Arial" w:hAnsi="Arial" w:cs="Arial"/>
          <w:sz w:val="24"/>
          <w:szCs w:val="24"/>
        </w:rPr>
        <w:t>un</w:t>
      </w:r>
      <w:r w:rsidR="00174751" w:rsidRPr="004A4D1F">
        <w:rPr>
          <w:rFonts w:ascii="Arial" w:hAnsi="Arial" w:cs="Arial"/>
          <w:sz w:val="24"/>
          <w:szCs w:val="24"/>
        </w:rPr>
        <w:t xml:space="preserve"> árbol de objetivos hay que hacer l</w:t>
      </w:r>
      <w:r w:rsidR="004A4D1F">
        <w:rPr>
          <w:rFonts w:ascii="Arial" w:hAnsi="Arial" w:cs="Arial"/>
          <w:sz w:val="24"/>
          <w:szCs w:val="24"/>
        </w:rPr>
        <w:t>o</w:t>
      </w:r>
      <w:r w:rsidR="00174751" w:rsidRPr="004A4D1F">
        <w:rPr>
          <w:rFonts w:ascii="Arial" w:hAnsi="Arial" w:cs="Arial"/>
          <w:sz w:val="24"/>
          <w:szCs w:val="24"/>
        </w:rPr>
        <w:t xml:space="preserve"> siguiente</w:t>
      </w:r>
      <w:r w:rsidR="004A4D1F">
        <w:rPr>
          <w:rFonts w:ascii="Arial" w:hAnsi="Arial" w:cs="Arial"/>
          <w:sz w:val="24"/>
          <w:szCs w:val="24"/>
        </w:rPr>
        <w:t>:</w:t>
      </w:r>
    </w:p>
    <w:p w14:paraId="4CEB51D0" w14:textId="77777777" w:rsidR="00183CA0" w:rsidRDefault="00C52E12" w:rsidP="00183CA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E12">
        <w:rPr>
          <w:rFonts w:ascii="Arial" w:hAnsi="Arial" w:cs="Arial"/>
          <w:b/>
          <w:bCs/>
          <w:sz w:val="24"/>
          <w:szCs w:val="24"/>
        </w:rPr>
        <w:t>A</w:t>
      </w:r>
      <w:r w:rsidR="00183CA0" w:rsidRPr="00C52E12">
        <w:rPr>
          <w:rFonts w:ascii="Arial" w:hAnsi="Arial" w:cs="Arial"/>
          <w:b/>
          <w:bCs/>
          <w:sz w:val="24"/>
          <w:szCs w:val="24"/>
        </w:rPr>
        <w:t>demás, debe tener en cuenta qué:</w:t>
      </w:r>
    </w:p>
    <w:p w14:paraId="7AAE6E34" w14:textId="77777777" w:rsidR="00E66B57" w:rsidRDefault="00E66B57" w:rsidP="00E66B57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algunos casos, l</w:t>
      </w:r>
      <w:r w:rsidRPr="00E66B57">
        <w:rPr>
          <w:rFonts w:ascii="Arial" w:hAnsi="Arial" w:cs="Arial"/>
          <w:sz w:val="24"/>
          <w:szCs w:val="24"/>
        </w:rPr>
        <w:t>os objetivos están ligados y se requiere llevar a cabo el paso anterior para poder proseguir con los siguientes objetivos y/o pasos. En otros casos, cada objetivo contribuirá al logro del general, pero no es indispensable seguir un orden.</w:t>
      </w:r>
    </w:p>
    <w:p w14:paraId="10C6B256" w14:textId="77777777" w:rsidR="00CC555E" w:rsidRDefault="00CC555E" w:rsidP="00CC555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1B44105" w14:textId="77777777" w:rsidR="00CC555E" w:rsidRDefault="00156DBD" w:rsidP="00044A3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al número </w:t>
      </w:r>
      <w:r w:rsidR="00CC555E" w:rsidRPr="00CC555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los </w:t>
      </w:r>
      <w:r w:rsidR="00CC555E" w:rsidRPr="00CC555E">
        <w:rPr>
          <w:rFonts w:ascii="Arial" w:hAnsi="Arial" w:cs="Arial"/>
          <w:sz w:val="24"/>
          <w:szCs w:val="24"/>
        </w:rPr>
        <w:t>objetivos que se planteen están en función del nivel de complejidad del proyecto o de la especificidad de este, por lo que se deberán plantear tantos objetivos específicos como pasos se requieran para alcanzar el objetivo general”</w:t>
      </w:r>
      <w:r w:rsidR="00CC555E">
        <w:rPr>
          <w:rStyle w:val="Refdenotaalpie"/>
          <w:rFonts w:ascii="Helvetica" w:hAnsi="Helvetica" w:cs="Helvetica"/>
          <w:color w:val="555555"/>
          <w:sz w:val="21"/>
          <w:szCs w:val="21"/>
          <w:shd w:val="clear" w:color="auto" w:fill="FFFFFF"/>
        </w:rPr>
        <w:footnoteReference w:id="3"/>
      </w:r>
      <w:r w:rsidR="00CC555E" w:rsidRPr="00CC55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2F23FF" w14:textId="77777777" w:rsidR="00C95954" w:rsidRPr="00C95954" w:rsidRDefault="00C95954" w:rsidP="00044A3F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0A84DCE9" w14:textId="77777777" w:rsidR="00C95954" w:rsidRDefault="00C95954" w:rsidP="00044A3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acuerdo con lo establecido por las normas APA</w:t>
      </w:r>
      <w:r>
        <w:rPr>
          <w:rStyle w:val="Refdenotaalpie"/>
          <w:rFonts w:ascii="Arial" w:hAnsi="Arial" w:cs="Arial"/>
          <w:sz w:val="24"/>
          <w:szCs w:val="24"/>
        </w:rPr>
        <w:footnoteReference w:id="4"/>
      </w:r>
      <w:r>
        <w:rPr>
          <w:rFonts w:ascii="Arial" w:hAnsi="Arial" w:cs="Arial"/>
          <w:sz w:val="24"/>
          <w:szCs w:val="24"/>
        </w:rPr>
        <w:t>, “</w:t>
      </w:r>
      <w:r w:rsidRPr="00C95954">
        <w:rPr>
          <w:rFonts w:ascii="Arial" w:hAnsi="Arial" w:cs="Arial"/>
          <w:sz w:val="24"/>
          <w:szCs w:val="24"/>
        </w:rPr>
        <w:t xml:space="preserve">Los objetivos no son meras actividades, aunque se necesite una acción para cumplirlo. El objetivo de un </w:t>
      </w:r>
      <w:r>
        <w:rPr>
          <w:rFonts w:ascii="Arial" w:hAnsi="Arial" w:cs="Arial"/>
          <w:sz w:val="24"/>
          <w:szCs w:val="24"/>
        </w:rPr>
        <w:t xml:space="preserve">(…) </w:t>
      </w:r>
      <w:r w:rsidRPr="00C95954">
        <w:rPr>
          <w:rFonts w:ascii="Arial" w:hAnsi="Arial" w:cs="Arial"/>
          <w:sz w:val="24"/>
          <w:szCs w:val="24"/>
        </w:rPr>
        <w:t>proyecto, es una aspiración de lo que se espera conseguir o demostrar</w:t>
      </w:r>
      <w:r>
        <w:rPr>
          <w:rFonts w:ascii="Arial" w:hAnsi="Arial" w:cs="Arial"/>
          <w:sz w:val="24"/>
          <w:szCs w:val="24"/>
        </w:rPr>
        <w:t>”</w:t>
      </w:r>
      <w:r w:rsidRPr="00C95954">
        <w:rPr>
          <w:rFonts w:ascii="Arial" w:hAnsi="Arial" w:cs="Arial"/>
          <w:sz w:val="24"/>
          <w:szCs w:val="24"/>
        </w:rPr>
        <w:t>. </w:t>
      </w:r>
    </w:p>
    <w:p w14:paraId="261B8015" w14:textId="77777777" w:rsidR="00C95954" w:rsidRPr="00C95954" w:rsidRDefault="00C95954" w:rsidP="00C9595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2C6B301" wp14:editId="5BCDF4C5">
            <wp:simplePos x="0" y="0"/>
            <wp:positionH relativeFrom="column">
              <wp:posOffset>321310</wp:posOffset>
            </wp:positionH>
            <wp:positionV relativeFrom="paragraph">
              <wp:posOffset>89934</wp:posOffset>
            </wp:positionV>
            <wp:extent cx="5454015" cy="3104515"/>
            <wp:effectExtent l="0" t="19050" r="32385" b="38735"/>
            <wp:wrapNone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080D6A44" w14:textId="77777777" w:rsidR="00886313" w:rsidRDefault="00886313" w:rsidP="00183CA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B274DE" w14:textId="77777777" w:rsidR="00E66B57" w:rsidRDefault="00E66B57" w:rsidP="00183CA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3A2B09" w14:textId="77777777" w:rsidR="00E66B57" w:rsidRDefault="00E66B57" w:rsidP="00183CA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91CF90" w14:textId="77777777" w:rsidR="00886313" w:rsidRDefault="00CC555E" w:rsidP="00183CA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40761" wp14:editId="720BD799">
                <wp:simplePos x="0" y="0"/>
                <wp:positionH relativeFrom="margin">
                  <wp:posOffset>2341112</wp:posOffset>
                </wp:positionH>
                <wp:positionV relativeFrom="paragraph">
                  <wp:posOffset>300355</wp:posOffset>
                </wp:positionV>
                <wp:extent cx="733425" cy="457200"/>
                <wp:effectExtent l="0" t="19050" r="47625" b="3810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DC87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margin-left:184.35pt;margin-top:23.65pt;width:57.75pt;height:3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" adj="14868" fillcolor="white [3201]" strokecolor="#70ad47 [3209]" strokeweight="1pt">
                <w10:wrap anchorx="margin"/>
              </v:shape>
            </w:pict>
          </mc:Fallback>
        </mc:AlternateContent>
      </w:r>
    </w:p>
    <w:p w14:paraId="38D4923E" w14:textId="77777777" w:rsidR="00C52E12" w:rsidRDefault="00C52E12" w:rsidP="00C52E12">
      <w:pPr>
        <w:spacing w:line="360" w:lineRule="auto"/>
        <w:jc w:val="both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4DFB2093" w14:textId="77777777" w:rsidR="00C52E12" w:rsidRDefault="00C52E12" w:rsidP="00C52E12">
      <w:pPr>
        <w:spacing w:line="360" w:lineRule="auto"/>
        <w:jc w:val="both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361D8F41" w14:textId="77777777" w:rsidR="00C52E12" w:rsidRDefault="00C52E12" w:rsidP="00C52E12">
      <w:pPr>
        <w:spacing w:line="360" w:lineRule="auto"/>
        <w:jc w:val="both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270D8103" w14:textId="77777777" w:rsidR="00C52E12" w:rsidRDefault="00C52E12" w:rsidP="00C52E12">
      <w:pPr>
        <w:spacing w:line="360" w:lineRule="auto"/>
        <w:jc w:val="both"/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p w14:paraId="4C1B261B" w14:textId="77777777" w:rsidR="00E769AE" w:rsidRDefault="00DB4D1C" w:rsidP="00044A3F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Helvetica" w:hAnsi="Helvetica" w:cs="Helvetica"/>
          <w:color w:val="555555"/>
          <w:sz w:val="21"/>
          <w:szCs w:val="21"/>
        </w:rPr>
        <w:br/>
      </w:r>
    </w:p>
    <w:p w14:paraId="4891C7BA" w14:textId="77777777" w:rsidR="00473650" w:rsidRDefault="00473650" w:rsidP="00044A3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73650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structura de un</w:t>
      </w:r>
      <w:r w:rsidRPr="00473650">
        <w:rPr>
          <w:rFonts w:ascii="Arial" w:hAnsi="Arial" w:cs="Arial"/>
          <w:b/>
          <w:bCs/>
          <w:sz w:val="24"/>
          <w:szCs w:val="24"/>
        </w:rPr>
        <w:t xml:space="preserve"> objetivo general: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73650">
        <w:rPr>
          <w:rFonts w:ascii="Arial" w:hAnsi="Arial" w:cs="Arial"/>
          <w:sz w:val="24"/>
          <w:szCs w:val="24"/>
        </w:rPr>
        <w:t>Debe darse respuesta a las siguientes preguntas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473650">
        <w:rPr>
          <w:rFonts w:ascii="Arial" w:hAnsi="Arial" w:cs="Arial"/>
          <w:sz w:val="24"/>
          <w:szCs w:val="24"/>
        </w:rPr>
        <w:t>de es</w:t>
      </w:r>
      <w:r>
        <w:rPr>
          <w:rFonts w:ascii="Arial" w:hAnsi="Arial" w:cs="Arial"/>
          <w:sz w:val="24"/>
          <w:szCs w:val="24"/>
        </w:rPr>
        <w:t>t</w:t>
      </w:r>
      <w:r w:rsidRPr="00473650">
        <w:rPr>
          <w:rFonts w:ascii="Arial" w:hAnsi="Arial" w:cs="Arial"/>
          <w:sz w:val="24"/>
          <w:szCs w:val="24"/>
        </w:rPr>
        <w:t>a manera podrá construir su objetivo general.</w:t>
      </w:r>
      <w:r>
        <w:rPr>
          <w:rFonts w:ascii="Arial" w:hAnsi="Arial" w:cs="Arial"/>
          <w:sz w:val="24"/>
          <w:szCs w:val="24"/>
        </w:rPr>
        <w:t xml:space="preserve"> La mayoría de las veces la pregunta de investigación es convertida en positivo, anteponiendo un verbo en infinitivo. </w:t>
      </w:r>
      <w:r w:rsidRPr="00473650">
        <w:rPr>
          <w:rFonts w:ascii="Arial" w:hAnsi="Arial" w:cs="Arial"/>
          <w:sz w:val="24"/>
          <w:szCs w:val="24"/>
        </w:rPr>
        <w:t>Comience a responder las siguientes preguntas y tendrá el resultado esperado:</w:t>
      </w:r>
    </w:p>
    <w:p w14:paraId="1A6D02E9" w14:textId="77777777" w:rsidR="002D0B60" w:rsidRDefault="00C95954" w:rsidP="00044A3F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</w:t>
      </w:r>
      <w:r w:rsidR="008464D6">
        <w:rPr>
          <w:rFonts w:ascii="Arial" w:hAnsi="Arial" w:cs="Arial"/>
          <w:b/>
          <w:bCs/>
          <w:sz w:val="24"/>
          <w:szCs w:val="24"/>
        </w:rPr>
        <w:t xml:space="preserve"> va a hacer</w:t>
      </w:r>
      <w:r>
        <w:rPr>
          <w:rFonts w:ascii="Arial" w:hAnsi="Arial" w:cs="Arial"/>
          <w:b/>
          <w:bCs/>
          <w:sz w:val="24"/>
          <w:szCs w:val="24"/>
        </w:rPr>
        <w:t>?</w:t>
      </w:r>
      <w:r w:rsidR="0047365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Elija un verbo en infinitivo</w:t>
      </w:r>
    </w:p>
    <w:p w14:paraId="6315642F" w14:textId="77777777" w:rsidR="002D0B60" w:rsidRDefault="002D0B60" w:rsidP="00044A3F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D0B60">
        <w:rPr>
          <w:rFonts w:ascii="Arial" w:hAnsi="Arial" w:cs="Arial"/>
          <w:sz w:val="24"/>
          <w:szCs w:val="24"/>
        </w:rPr>
        <w:t>jemplo</w:t>
      </w:r>
      <w:r>
        <w:rPr>
          <w:rFonts w:ascii="Arial" w:hAnsi="Arial" w:cs="Arial"/>
          <w:sz w:val="24"/>
          <w:szCs w:val="24"/>
        </w:rPr>
        <w:t>:</w:t>
      </w:r>
      <w:r w:rsidRPr="002D0B60">
        <w:rPr>
          <w:rFonts w:ascii="Arial" w:hAnsi="Arial" w:cs="Arial"/>
          <w:sz w:val="24"/>
          <w:szCs w:val="24"/>
        </w:rPr>
        <w:t xml:space="preserve"> Desarrolla</w:t>
      </w:r>
      <w:r w:rsidR="008464D6">
        <w:rPr>
          <w:rFonts w:ascii="Arial" w:hAnsi="Arial" w:cs="Arial"/>
          <w:sz w:val="24"/>
          <w:szCs w:val="24"/>
        </w:rPr>
        <w:t>r</w:t>
      </w:r>
      <w:r w:rsidRPr="002D0B60">
        <w:rPr>
          <w:rFonts w:ascii="Arial" w:hAnsi="Arial" w:cs="Arial"/>
          <w:sz w:val="24"/>
          <w:szCs w:val="24"/>
        </w:rPr>
        <w:t>, Crear, Elaborar, Construir</w:t>
      </w:r>
      <w:r w:rsidR="008464D6">
        <w:rPr>
          <w:rFonts w:ascii="Arial" w:hAnsi="Arial" w:cs="Arial"/>
          <w:sz w:val="24"/>
          <w:szCs w:val="24"/>
        </w:rPr>
        <w:t xml:space="preserve">. </w:t>
      </w:r>
      <w:r w:rsidR="008464D6" w:rsidRPr="002D0B60">
        <w:rPr>
          <w:rFonts w:ascii="Arial" w:hAnsi="Arial" w:cs="Arial"/>
          <w:sz w:val="24"/>
          <w:szCs w:val="24"/>
        </w:rPr>
        <w:t>Desarrollar</w:t>
      </w:r>
      <w:r w:rsidR="008464D6">
        <w:rPr>
          <w:rFonts w:ascii="Arial" w:hAnsi="Arial" w:cs="Arial"/>
          <w:sz w:val="24"/>
          <w:szCs w:val="24"/>
        </w:rPr>
        <w:t xml:space="preserve"> un </w:t>
      </w:r>
      <w:r w:rsidR="008464D6" w:rsidRPr="000B7502">
        <w:rPr>
          <w:rFonts w:ascii="Arial" w:hAnsi="Arial" w:cs="Arial"/>
          <w:sz w:val="24"/>
          <w:szCs w:val="24"/>
        </w:rPr>
        <w:t>programa en Java</w:t>
      </w:r>
      <w:r w:rsidR="008464D6" w:rsidRPr="000B7502">
        <w:rPr>
          <w:rFonts w:ascii="Arial" w:hAnsi="Arial" w:cs="Arial"/>
          <w:b/>
          <w:bCs/>
          <w:sz w:val="24"/>
          <w:szCs w:val="24"/>
        </w:rPr>
        <w:t>…</w:t>
      </w:r>
      <w:r w:rsidR="00FB7A85">
        <w:rPr>
          <w:rFonts w:ascii="Arial" w:hAnsi="Arial" w:cs="Arial"/>
          <w:b/>
          <w:bCs/>
          <w:sz w:val="24"/>
          <w:szCs w:val="24"/>
        </w:rPr>
        <w:t xml:space="preserve"> (revise con el docente líder cuál puede ser el alcance del proyecto en el semestre)</w:t>
      </w:r>
    </w:p>
    <w:p w14:paraId="46B13A1D" w14:textId="77777777" w:rsidR="00E769AE" w:rsidRDefault="00E769AE" w:rsidP="00044A3F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1BD2B6A" w14:textId="77777777" w:rsidR="00C95954" w:rsidRDefault="00C95954" w:rsidP="00044A3F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¿Para qué?</w:t>
      </w:r>
    </w:p>
    <w:p w14:paraId="113761A5" w14:textId="28640317" w:rsidR="008464D6" w:rsidRDefault="008464D6" w:rsidP="00044A3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8464D6">
        <w:rPr>
          <w:rFonts w:ascii="Arial" w:hAnsi="Arial" w:cs="Arial"/>
          <w:sz w:val="24"/>
          <w:szCs w:val="24"/>
        </w:rPr>
        <w:t>Para la gestión documental de las actividades realizadas</w:t>
      </w:r>
      <w:r>
        <w:rPr>
          <w:rFonts w:ascii="Arial" w:hAnsi="Arial" w:cs="Arial"/>
          <w:sz w:val="24"/>
          <w:szCs w:val="24"/>
        </w:rPr>
        <w:t>.</w:t>
      </w:r>
    </w:p>
    <w:p w14:paraId="1FD75EB3" w14:textId="77777777" w:rsidR="00045EBA" w:rsidRPr="008464D6" w:rsidRDefault="00045EBA" w:rsidP="00044A3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4A9AC25" w14:textId="77777777" w:rsidR="008464D6" w:rsidRDefault="008464D6" w:rsidP="00044A3F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¿Con quién? ¿Dónde?</w:t>
      </w:r>
    </w:p>
    <w:p w14:paraId="4C3DB991" w14:textId="77777777" w:rsidR="008464D6" w:rsidRPr="000B7502" w:rsidRDefault="000B7502" w:rsidP="00044A3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B7502">
        <w:rPr>
          <w:rFonts w:ascii="Arial" w:hAnsi="Arial" w:cs="Arial"/>
          <w:sz w:val="24"/>
          <w:szCs w:val="24"/>
        </w:rPr>
        <w:t xml:space="preserve">En la Fundación </w:t>
      </w:r>
      <w:proofErr w:type="spellStart"/>
      <w:r w:rsidRPr="000B7502">
        <w:rPr>
          <w:rFonts w:ascii="Arial" w:hAnsi="Arial" w:cs="Arial"/>
          <w:sz w:val="24"/>
          <w:szCs w:val="24"/>
        </w:rPr>
        <w:t>Talitha</w:t>
      </w:r>
      <w:proofErr w:type="spellEnd"/>
      <w:r w:rsidRPr="000B75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502">
        <w:rPr>
          <w:rFonts w:ascii="Arial" w:hAnsi="Arial" w:cs="Arial"/>
          <w:sz w:val="24"/>
          <w:szCs w:val="24"/>
        </w:rPr>
        <w:t>Qum</w:t>
      </w:r>
      <w:proofErr w:type="spellEnd"/>
      <w:r w:rsidRPr="000B7502">
        <w:rPr>
          <w:rFonts w:ascii="Arial" w:hAnsi="Arial" w:cs="Arial"/>
          <w:sz w:val="24"/>
          <w:szCs w:val="24"/>
        </w:rPr>
        <w:t>.</w:t>
      </w:r>
    </w:p>
    <w:p w14:paraId="7704DD5E" w14:textId="2458CE99" w:rsidR="008464D6" w:rsidRDefault="008464D6" w:rsidP="00044A3F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DFA87B0" w14:textId="77777777" w:rsidR="00045EBA" w:rsidRPr="00473650" w:rsidRDefault="00045EBA" w:rsidP="00044A3F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9A2EE60" w14:textId="77777777" w:rsidR="00045EBA" w:rsidRDefault="00045EBA" w:rsidP="00044A3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AD5C5B" w14:textId="0F346F6A" w:rsidR="000B7502" w:rsidRDefault="000B7502" w:rsidP="00044A3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B7502">
        <w:rPr>
          <w:rFonts w:ascii="Arial" w:hAnsi="Arial" w:cs="Arial"/>
          <w:sz w:val="24"/>
          <w:szCs w:val="24"/>
        </w:rPr>
        <w:t>Se procede a unir las partes y el resultado puede ser:</w:t>
      </w:r>
    </w:p>
    <w:p w14:paraId="65BCD69D" w14:textId="77777777" w:rsidR="00E769AE" w:rsidRDefault="00676D7B" w:rsidP="00044A3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AEDBC" wp14:editId="7A5F2786">
                <wp:simplePos x="0" y="0"/>
                <wp:positionH relativeFrom="margin">
                  <wp:align>center</wp:align>
                </wp:positionH>
                <wp:positionV relativeFrom="paragraph">
                  <wp:posOffset>98942</wp:posOffset>
                </wp:positionV>
                <wp:extent cx="5624623" cy="659218"/>
                <wp:effectExtent l="0" t="0" r="14605" b="266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623" cy="659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8575E" w14:textId="77777777" w:rsidR="00FB7A85" w:rsidRDefault="00FB7A85" w:rsidP="00676D7B">
                            <w:pPr>
                              <w:pStyle w:val="Prrafodelista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Desarrollar un programa en Java para + para la gestión documental de las actividades realizadas + en la Fundación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Talitha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4C65F9" w14:textId="77777777" w:rsidR="00FB7A85" w:rsidRDefault="00FB7A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EDBC" id="Cuadro de texto 8" o:spid="_x0000_s1027" type="#_x0000_t202" style="position:absolute;left:0;text-align:left;margin-left:0;margin-top:7.8pt;width:442.9pt;height:51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" fillcolor="#4472c4 [3204]" strokecolor="white [3201]" strokeweight="1.5pt">
                <v:textbox>
                  <w:txbxContent>
                    <w:p w14:paraId="0448575E" w14:textId="77777777" w:rsidR="00FB7A85" w:rsidRDefault="00FB7A85" w:rsidP="00676D7B">
                      <w:pPr>
                        <w:pStyle w:val="Prrafodelista"/>
                        <w:spacing w:line="276" w:lineRule="auto"/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Desarrollar un programa en Java para + para la gestión documental de las actividades realizadas + en la Fundación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Talitha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664C65F9" w14:textId="77777777" w:rsidR="00FB7A85" w:rsidRDefault="00FB7A85"/>
                  </w:txbxContent>
                </v:textbox>
                <w10:wrap anchorx="margin"/>
              </v:shape>
            </w:pict>
          </mc:Fallback>
        </mc:AlternateContent>
      </w:r>
    </w:p>
    <w:p w14:paraId="188230C9" w14:textId="77777777" w:rsidR="00FB7A85" w:rsidRDefault="00FB7A85" w:rsidP="001747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964A23" w14:textId="77777777" w:rsidR="00FB7A85" w:rsidRPr="000B7502" w:rsidRDefault="00FB7A85" w:rsidP="001747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7069F" w14:textId="77777777" w:rsidR="000B7502" w:rsidRDefault="000B7502" w:rsidP="000B7502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924B4C3" w14:textId="77777777" w:rsidR="000B7502" w:rsidRDefault="000B7502" w:rsidP="000B7502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0B7502">
        <w:rPr>
          <w:rFonts w:ascii="Arial" w:hAnsi="Arial" w:cs="Arial"/>
          <w:b/>
          <w:bCs/>
          <w:sz w:val="24"/>
          <w:szCs w:val="24"/>
        </w:rPr>
        <w:t xml:space="preserve">Estructura de un objetivo específico: </w:t>
      </w:r>
    </w:p>
    <w:p w14:paraId="10378C90" w14:textId="77777777" w:rsidR="001C3E67" w:rsidRPr="001C3E67" w:rsidRDefault="00FB7A85" w:rsidP="00676D7B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1C3E67">
        <w:rPr>
          <w:rFonts w:ascii="Arial" w:hAnsi="Arial" w:cs="Arial"/>
          <w:sz w:val="24"/>
          <w:szCs w:val="24"/>
        </w:rPr>
        <w:t>Debe darse respuesta a las siguientes preguntas,</w:t>
      </w:r>
      <w:r w:rsidRPr="001C3E6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C3E67">
        <w:rPr>
          <w:rFonts w:ascii="Arial" w:hAnsi="Arial" w:cs="Arial"/>
          <w:sz w:val="24"/>
          <w:szCs w:val="24"/>
        </w:rPr>
        <w:t xml:space="preserve">de esta manera podrá construir sus objetivos específicos. </w:t>
      </w:r>
      <w:r w:rsidR="001C3E67">
        <w:rPr>
          <w:rFonts w:ascii="Arial" w:hAnsi="Arial" w:cs="Arial"/>
          <w:sz w:val="24"/>
          <w:szCs w:val="24"/>
        </w:rPr>
        <w:t>Tenga</w:t>
      </w:r>
      <w:r w:rsidR="001C3E67" w:rsidRPr="001C3E67">
        <w:rPr>
          <w:rFonts w:ascii="Arial" w:hAnsi="Arial" w:cs="Arial"/>
          <w:sz w:val="24"/>
          <w:szCs w:val="24"/>
        </w:rPr>
        <w:t xml:space="preserve"> en cuenta qué no es recomendable repetir en los objetivos específicos el verbo empleado en el objetivo general, debido a que estos deben corresponder a los pasos necesarios para alcanzarlo. Es decir, están en un segundo nivel.</w:t>
      </w:r>
    </w:p>
    <w:p w14:paraId="3E181D32" w14:textId="77777777" w:rsidR="00FB7A85" w:rsidRDefault="00FB7A85" w:rsidP="00FB7A8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va a hacer? Elija un verbo en infinitivo</w:t>
      </w:r>
    </w:p>
    <w:p w14:paraId="3E24D970" w14:textId="77777777" w:rsidR="001C3E67" w:rsidRPr="001C3E67" w:rsidRDefault="001C3E67" w:rsidP="001C3E67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C3E67">
        <w:rPr>
          <w:rFonts w:ascii="Arial" w:hAnsi="Arial" w:cs="Arial"/>
          <w:sz w:val="24"/>
          <w:szCs w:val="24"/>
        </w:rPr>
        <w:t>Ejemplo:</w:t>
      </w:r>
      <w:r>
        <w:rPr>
          <w:rFonts w:ascii="Arial" w:hAnsi="Arial" w:cs="Arial"/>
          <w:sz w:val="24"/>
          <w:szCs w:val="24"/>
        </w:rPr>
        <w:t xml:space="preserve"> Analizar la situación problemática en la Ebanistería Robledo </w:t>
      </w:r>
    </w:p>
    <w:p w14:paraId="26B66219" w14:textId="77777777" w:rsidR="001C3E67" w:rsidRDefault="00F16430" w:rsidP="001C3E6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¿Para qué?</w:t>
      </w:r>
    </w:p>
    <w:p w14:paraId="3DDE2CB4" w14:textId="77777777" w:rsidR="001C3E67" w:rsidRDefault="001C3E67" w:rsidP="001C3E67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C3E67">
        <w:rPr>
          <w:rFonts w:ascii="Arial" w:hAnsi="Arial" w:cs="Arial"/>
          <w:sz w:val="24"/>
          <w:szCs w:val="24"/>
        </w:rPr>
        <w:t>Para la formulación de los requerimientos del programa.</w:t>
      </w:r>
    </w:p>
    <w:p w14:paraId="0F65C425" w14:textId="77777777" w:rsidR="001C3E67" w:rsidRDefault="001C3E67" w:rsidP="001C3E6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226F3F" w14:textId="77777777" w:rsidR="001C3E67" w:rsidRDefault="001C3E67" w:rsidP="001C3E6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502">
        <w:rPr>
          <w:rFonts w:ascii="Arial" w:hAnsi="Arial" w:cs="Arial"/>
          <w:sz w:val="24"/>
          <w:szCs w:val="24"/>
        </w:rPr>
        <w:t>Se procede a unir las partes y el resultado puede ser:</w:t>
      </w:r>
    </w:p>
    <w:p w14:paraId="1A129962" w14:textId="77777777" w:rsidR="00473650" w:rsidRDefault="001C3E67" w:rsidP="001747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C44E7" wp14:editId="4D6C2A42">
                <wp:simplePos x="0" y="0"/>
                <wp:positionH relativeFrom="margin">
                  <wp:align>left</wp:align>
                </wp:positionH>
                <wp:positionV relativeFrom="paragraph">
                  <wp:posOffset>60236</wp:posOffset>
                </wp:positionV>
                <wp:extent cx="5592297" cy="659218"/>
                <wp:effectExtent l="0" t="0" r="27940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297" cy="65921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D2089" w14:textId="01A2A073" w:rsidR="001C3E67" w:rsidRPr="00E769AE" w:rsidRDefault="001C3E67" w:rsidP="00676D7B">
                            <w:pPr>
                              <w:spacing w:line="276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769AE">
                              <w:rPr>
                                <w:sz w:val="28"/>
                                <w:szCs w:val="28"/>
                              </w:rPr>
                              <w:t xml:space="preserve">Analizar la situación problemática en la Ebanistería Robledo </w:t>
                            </w:r>
                            <w:r w:rsidR="00012629">
                              <w:rPr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Pr="00E769AE">
                              <w:rPr>
                                <w:sz w:val="28"/>
                                <w:szCs w:val="28"/>
                              </w:rPr>
                              <w:t xml:space="preserve">para la </w:t>
                            </w:r>
                            <w:r w:rsidR="00012629">
                              <w:rPr>
                                <w:sz w:val="28"/>
                                <w:szCs w:val="28"/>
                              </w:rPr>
                              <w:t>identifica</w:t>
                            </w:r>
                            <w:r w:rsidRPr="00E769AE">
                              <w:rPr>
                                <w:sz w:val="28"/>
                                <w:szCs w:val="28"/>
                              </w:rPr>
                              <w:t>ción de los requerimientos del</w:t>
                            </w:r>
                            <w:r w:rsidR="00012629">
                              <w:rPr>
                                <w:sz w:val="28"/>
                                <w:szCs w:val="28"/>
                              </w:rPr>
                              <w:t xml:space="preserve">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44E7" id="Cuadro de texto 9" o:spid="_x0000_s1028" type="#_x0000_t202" style="position:absolute;left:0;text-align:left;margin-left:0;margin-top:4.75pt;width:440.35pt;height:51.9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" fillcolor="#4472c4 [3204]" strokecolor="white [3201]" strokeweight="1.5pt">
                <v:textbox>
                  <w:txbxContent>
                    <w:p w14:paraId="026D2089" w14:textId="01A2A073" w:rsidR="001C3E67" w:rsidRPr="00E769AE" w:rsidRDefault="001C3E67" w:rsidP="00676D7B">
                      <w:pPr>
                        <w:spacing w:line="276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E769AE">
                        <w:rPr>
                          <w:sz w:val="28"/>
                          <w:szCs w:val="28"/>
                        </w:rPr>
                        <w:t xml:space="preserve">Analizar la situación problemática en la Ebanistería Robledo </w:t>
                      </w:r>
                      <w:r w:rsidR="00012629">
                        <w:rPr>
                          <w:sz w:val="28"/>
                          <w:szCs w:val="28"/>
                        </w:rPr>
                        <w:t xml:space="preserve">+ </w:t>
                      </w:r>
                      <w:r w:rsidRPr="00E769AE">
                        <w:rPr>
                          <w:sz w:val="28"/>
                          <w:szCs w:val="28"/>
                        </w:rPr>
                        <w:t xml:space="preserve">para la </w:t>
                      </w:r>
                      <w:r w:rsidR="00012629">
                        <w:rPr>
                          <w:sz w:val="28"/>
                          <w:szCs w:val="28"/>
                        </w:rPr>
                        <w:t>identifica</w:t>
                      </w:r>
                      <w:r w:rsidRPr="00E769AE">
                        <w:rPr>
                          <w:sz w:val="28"/>
                          <w:szCs w:val="28"/>
                        </w:rPr>
                        <w:t>ción de los requerimientos del</w:t>
                      </w:r>
                      <w:r w:rsidR="00012629">
                        <w:rPr>
                          <w:sz w:val="28"/>
                          <w:szCs w:val="28"/>
                        </w:rPr>
                        <w:t xml:space="preserve"> programa.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9301BE" w14:textId="77777777" w:rsidR="001C3E67" w:rsidRDefault="001C3E67" w:rsidP="001747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B6B841" w14:textId="77777777" w:rsidR="00473650" w:rsidRDefault="00473650" w:rsidP="001747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77479" w14:textId="77777777" w:rsidR="00473650" w:rsidRDefault="00473650" w:rsidP="0017475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3AD69A1" w14:textId="2A9FD3E9" w:rsidR="00DB4D1C" w:rsidRDefault="00044A3F" w:rsidP="00294C08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elaboración de los objetivos tenga en cuenta </w:t>
      </w:r>
      <w:r w:rsidR="00676D7B">
        <w:rPr>
          <w:rFonts w:ascii="Arial" w:hAnsi="Arial" w:cs="Arial"/>
          <w:sz w:val="24"/>
          <w:szCs w:val="24"/>
        </w:rPr>
        <w:t>la taxonomía de objetivos educacionales de Bloom, citados por Cruz</w:t>
      </w:r>
      <w:r w:rsidR="00676D7B">
        <w:rPr>
          <w:rStyle w:val="Refdenotaalpie"/>
          <w:rFonts w:ascii="Arial" w:hAnsi="Arial" w:cs="Arial"/>
          <w:sz w:val="24"/>
          <w:szCs w:val="24"/>
        </w:rPr>
        <w:footnoteReference w:id="5"/>
      </w:r>
      <w:r w:rsidR="00676D7B">
        <w:rPr>
          <w:rFonts w:ascii="Arial" w:hAnsi="Arial" w:cs="Arial"/>
          <w:sz w:val="24"/>
          <w:szCs w:val="24"/>
        </w:rPr>
        <w:t xml:space="preserve">, </w:t>
      </w:r>
      <w:r w:rsidR="00294C08">
        <w:rPr>
          <w:rFonts w:ascii="Arial" w:hAnsi="Arial" w:cs="Arial"/>
          <w:sz w:val="24"/>
          <w:szCs w:val="24"/>
        </w:rPr>
        <w:t>en el libro Metodología de la Investigación, donde propone tres dominios, cognoscitivo, afectivo y psicomotor. Para el proyecto de aula se enfocará la atención en los seis niveles cognoscitivos:</w:t>
      </w:r>
    </w:p>
    <w:p w14:paraId="50914EDC" w14:textId="77777777" w:rsidR="00045EBA" w:rsidRDefault="00045EBA" w:rsidP="00294C08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9A962D" w14:textId="15676F71" w:rsidR="00294C08" w:rsidRDefault="00294C08" w:rsidP="00294C0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Nivel de conocimiento. </w:t>
      </w:r>
      <w:r w:rsidRPr="00294C08">
        <w:rPr>
          <w:rFonts w:ascii="Arial" w:hAnsi="Arial" w:cs="Arial"/>
          <w:sz w:val="24"/>
          <w:szCs w:val="24"/>
        </w:rPr>
        <w:t>Este nivel se refiere al recuerdo de elementos, temáticas o puntos específicos. Los verbos que se emplean cuando el objetivo está en este nivel son:</w:t>
      </w:r>
    </w:p>
    <w:p w14:paraId="1FD70486" w14:textId="079D8FD2" w:rsidR="00294C08" w:rsidRPr="00C85D44" w:rsidRDefault="00294C08" w:rsidP="00294C08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C85D44">
        <w:rPr>
          <w:rFonts w:ascii="Arial" w:hAnsi="Arial" w:cs="Arial"/>
          <w:b/>
          <w:bCs/>
          <w:sz w:val="24"/>
          <w:szCs w:val="24"/>
        </w:rPr>
        <w:t>Conocer, Registrar, Definir, Memorizar, Repetir, Enlistar, Nombrar, Revisar, Narrar, Recordar, Recopilar, Referir.</w:t>
      </w:r>
    </w:p>
    <w:p w14:paraId="6E14E8BB" w14:textId="333145BF" w:rsidR="00294C08" w:rsidRDefault="00294C08" w:rsidP="00294C0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9C60577" w14:textId="537CDFC4" w:rsidR="00294C08" w:rsidRDefault="00294C08" w:rsidP="00294C0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Nivel de Comprensión. </w:t>
      </w:r>
      <w:r w:rsidRPr="00294C08">
        <w:rPr>
          <w:rFonts w:ascii="Arial" w:hAnsi="Arial" w:cs="Arial"/>
          <w:sz w:val="24"/>
          <w:szCs w:val="24"/>
        </w:rPr>
        <w:t>En este nivel, además del recuerdo de elementos, se puede hacer un poco más como parafrasear</w:t>
      </w:r>
      <w:r>
        <w:rPr>
          <w:rFonts w:ascii="Arial" w:hAnsi="Arial" w:cs="Arial"/>
          <w:sz w:val="24"/>
          <w:szCs w:val="24"/>
        </w:rPr>
        <w:t xml:space="preserve">. </w:t>
      </w:r>
      <w:r w:rsidRPr="00294C08">
        <w:rPr>
          <w:rFonts w:ascii="Arial" w:hAnsi="Arial" w:cs="Arial"/>
          <w:sz w:val="24"/>
          <w:szCs w:val="24"/>
        </w:rPr>
        <w:t>Los verbos que se emplean cuando el objetivo está en este nivel son:</w:t>
      </w:r>
    </w:p>
    <w:p w14:paraId="11362622" w14:textId="21E59F23" w:rsidR="00294C08" w:rsidRPr="00C85D44" w:rsidRDefault="008F7B6C" w:rsidP="00294C08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C85D44">
        <w:rPr>
          <w:rFonts w:ascii="Arial" w:hAnsi="Arial" w:cs="Arial"/>
          <w:b/>
          <w:bCs/>
          <w:sz w:val="24"/>
          <w:szCs w:val="24"/>
        </w:rPr>
        <w:t>Definir, Discutir, Reformular, Discutir, Describir, Reconocer, Explicar, Expresar, Identificar, Localizar, Reportar, Operar, Programar, Bosquejar.</w:t>
      </w:r>
      <w:r w:rsidRPr="00C85D44">
        <w:rPr>
          <w:rFonts w:ascii="Arial" w:hAnsi="Arial" w:cs="Arial"/>
          <w:b/>
          <w:bCs/>
          <w:sz w:val="24"/>
          <w:szCs w:val="24"/>
        </w:rPr>
        <w:br/>
      </w:r>
    </w:p>
    <w:p w14:paraId="59356811" w14:textId="31A759D5" w:rsidR="00294C08" w:rsidRDefault="00294C08" w:rsidP="00294C0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de Aplicación</w:t>
      </w:r>
      <w:r w:rsidR="008F7B6C">
        <w:rPr>
          <w:rFonts w:ascii="Arial" w:hAnsi="Arial" w:cs="Arial"/>
          <w:sz w:val="24"/>
          <w:szCs w:val="24"/>
        </w:rPr>
        <w:t xml:space="preserve">: </w:t>
      </w:r>
      <w:r w:rsidR="008F7B6C" w:rsidRPr="008F7B6C">
        <w:rPr>
          <w:rFonts w:ascii="Arial" w:hAnsi="Arial" w:cs="Arial"/>
          <w:sz w:val="24"/>
          <w:szCs w:val="24"/>
        </w:rPr>
        <w:t xml:space="preserve">Este nivel abarca todo lo de los anteriores; además, puede tomar información de naturaleza abstracta y utilizarla en situaciones concretas. </w:t>
      </w:r>
      <w:r w:rsidR="008F7B6C" w:rsidRPr="00294C08">
        <w:rPr>
          <w:rFonts w:ascii="Arial" w:hAnsi="Arial" w:cs="Arial"/>
          <w:sz w:val="24"/>
          <w:szCs w:val="24"/>
        </w:rPr>
        <w:t>Los verbos que se emplean cuando el objetivo está en este nivel son:</w:t>
      </w:r>
    </w:p>
    <w:p w14:paraId="280CA74D" w14:textId="12123A58" w:rsidR="008F7B6C" w:rsidRDefault="008F7B6C" w:rsidP="008F7B6C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C85D44">
        <w:rPr>
          <w:rFonts w:ascii="Arial" w:hAnsi="Arial" w:cs="Arial"/>
          <w:b/>
          <w:bCs/>
          <w:sz w:val="24"/>
          <w:szCs w:val="24"/>
        </w:rPr>
        <w:t>Traducir, Interpretar, Aplicar, Emplear, Usar, Demostrar, Dramatizar, Practicar, Ilustrar, Criticar, Diagramar, Inspeccionar, Debatir, Solucionar, Examinar, Inventariar, Interrogar</w:t>
      </w:r>
      <w:r>
        <w:rPr>
          <w:rFonts w:ascii="Arial" w:hAnsi="Arial" w:cs="Arial"/>
          <w:sz w:val="24"/>
          <w:szCs w:val="24"/>
        </w:rPr>
        <w:t>.</w:t>
      </w:r>
    </w:p>
    <w:p w14:paraId="6054F24C" w14:textId="77777777" w:rsidR="008F7B6C" w:rsidRDefault="008F7B6C" w:rsidP="008F7B6C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65708D4" w14:textId="7E8A4616" w:rsidR="00294C08" w:rsidRDefault="00294C08" w:rsidP="00294C0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de Análisis</w:t>
      </w:r>
      <w:r w:rsidR="008F7B6C">
        <w:rPr>
          <w:rFonts w:ascii="Arial" w:hAnsi="Arial" w:cs="Arial"/>
          <w:sz w:val="24"/>
          <w:szCs w:val="24"/>
        </w:rPr>
        <w:t xml:space="preserve">. </w:t>
      </w:r>
      <w:r w:rsidR="008F7B6C" w:rsidRPr="008F7B6C">
        <w:rPr>
          <w:rFonts w:ascii="Arial" w:hAnsi="Arial" w:cs="Arial"/>
          <w:sz w:val="24"/>
          <w:szCs w:val="24"/>
        </w:rPr>
        <w:t>En este nivel se puede desglosar un texto en sus partes, revelando la relación entre ellas.</w:t>
      </w:r>
      <w:r w:rsidR="00032A92">
        <w:rPr>
          <w:rFonts w:ascii="Arial" w:hAnsi="Arial" w:cs="Arial"/>
          <w:sz w:val="24"/>
          <w:szCs w:val="24"/>
        </w:rPr>
        <w:t xml:space="preserve"> </w:t>
      </w:r>
      <w:r w:rsidR="00032A92" w:rsidRPr="00294C08">
        <w:rPr>
          <w:rFonts w:ascii="Arial" w:hAnsi="Arial" w:cs="Arial"/>
          <w:sz w:val="24"/>
          <w:szCs w:val="24"/>
        </w:rPr>
        <w:t>Los verbos que se emplean cuando el objetivo está en este nivel son:</w:t>
      </w:r>
    </w:p>
    <w:p w14:paraId="1D2A6111" w14:textId="42A324EE" w:rsidR="00032A92" w:rsidRPr="00C85D44" w:rsidRDefault="00032A92" w:rsidP="00032A92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C85D44">
        <w:rPr>
          <w:rFonts w:ascii="Arial" w:hAnsi="Arial" w:cs="Arial"/>
          <w:b/>
          <w:bCs/>
          <w:sz w:val="24"/>
          <w:szCs w:val="24"/>
        </w:rPr>
        <w:t>Distinguir, Analizar, Diferenciar, Calcular, Experimentar, Probar, Comparar, Contrastar, Crear, Diseñar, Organizar, Preparar.</w:t>
      </w:r>
    </w:p>
    <w:p w14:paraId="07CC9562" w14:textId="77777777" w:rsidR="00032A92" w:rsidRPr="00032A92" w:rsidRDefault="00032A92" w:rsidP="00032A92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7544599" w14:textId="02907313" w:rsidR="00032A92" w:rsidRDefault="00294C08" w:rsidP="00032A92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de Síntesis</w:t>
      </w:r>
      <w:r w:rsidR="00032A92">
        <w:rPr>
          <w:rFonts w:ascii="Arial" w:hAnsi="Arial" w:cs="Arial"/>
          <w:sz w:val="24"/>
          <w:szCs w:val="24"/>
        </w:rPr>
        <w:t xml:space="preserve">. </w:t>
      </w:r>
      <w:r w:rsidR="00032A92" w:rsidRPr="00032A92">
        <w:rPr>
          <w:rFonts w:ascii="Arial" w:hAnsi="Arial" w:cs="Arial"/>
          <w:sz w:val="24"/>
          <w:szCs w:val="24"/>
        </w:rPr>
        <w:t>Aquí es donde se juntan varios elementos desorganizados para formar parte de un todo.</w:t>
      </w:r>
      <w:r w:rsidR="00032A92">
        <w:rPr>
          <w:rFonts w:ascii="Arial" w:hAnsi="Arial" w:cs="Arial"/>
          <w:sz w:val="24"/>
          <w:szCs w:val="24"/>
        </w:rPr>
        <w:t xml:space="preserve"> </w:t>
      </w:r>
      <w:r w:rsidR="00032A92" w:rsidRPr="00294C08">
        <w:rPr>
          <w:rFonts w:ascii="Arial" w:hAnsi="Arial" w:cs="Arial"/>
          <w:sz w:val="24"/>
          <w:szCs w:val="24"/>
        </w:rPr>
        <w:t>Los verbos que se emplean cuando el objetivo está en este nivel son:</w:t>
      </w:r>
    </w:p>
    <w:p w14:paraId="7A9B4656" w14:textId="2B722E01" w:rsidR="00032A92" w:rsidRPr="00C85D44" w:rsidRDefault="00032A92" w:rsidP="00032A92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C85D44">
        <w:rPr>
          <w:rFonts w:ascii="Arial" w:hAnsi="Arial" w:cs="Arial"/>
          <w:b/>
          <w:bCs/>
          <w:sz w:val="24"/>
          <w:szCs w:val="24"/>
        </w:rPr>
        <w:t>Planear, Organizar, Componer, Proponer, Diseñar, Formular, Escoger, Evaluar, Estimar, Medir, Construir.</w:t>
      </w:r>
      <w:r w:rsidRPr="00C85D44">
        <w:rPr>
          <w:rFonts w:ascii="Arial" w:hAnsi="Arial" w:cs="Arial"/>
          <w:b/>
          <w:bCs/>
          <w:sz w:val="24"/>
          <w:szCs w:val="24"/>
        </w:rPr>
        <w:br/>
      </w:r>
    </w:p>
    <w:p w14:paraId="45F89D15" w14:textId="4CD26615" w:rsidR="00294C08" w:rsidRDefault="00294C08" w:rsidP="00294C08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de Evaluación</w:t>
      </w:r>
      <w:r w:rsidR="00032A92">
        <w:rPr>
          <w:rFonts w:ascii="Arial" w:hAnsi="Arial" w:cs="Arial"/>
          <w:sz w:val="24"/>
          <w:szCs w:val="24"/>
        </w:rPr>
        <w:t xml:space="preserve">. </w:t>
      </w:r>
      <w:r w:rsidR="00032A92" w:rsidRPr="00032A92">
        <w:rPr>
          <w:rFonts w:ascii="Arial" w:hAnsi="Arial" w:cs="Arial"/>
          <w:sz w:val="24"/>
          <w:szCs w:val="24"/>
        </w:rPr>
        <w:t xml:space="preserve">Se hacen juicios acerca del valor de materiales o métodos. </w:t>
      </w:r>
      <w:r w:rsidR="00032A92" w:rsidRPr="00294C08">
        <w:rPr>
          <w:rFonts w:ascii="Arial" w:hAnsi="Arial" w:cs="Arial"/>
          <w:sz w:val="24"/>
          <w:szCs w:val="24"/>
        </w:rPr>
        <w:t>Los verbos que se emplean cuando el objetivo está en este nivel son:</w:t>
      </w:r>
    </w:p>
    <w:p w14:paraId="7B678B25" w14:textId="22592757" w:rsidR="00294C08" w:rsidRPr="00C85D44" w:rsidRDefault="00032A92" w:rsidP="00294C08">
      <w:pPr>
        <w:pStyle w:val="Prrafodelista"/>
        <w:spacing w:line="276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C85D44">
        <w:rPr>
          <w:rFonts w:ascii="Arial" w:hAnsi="Arial" w:cs="Arial"/>
          <w:b/>
          <w:bCs/>
          <w:sz w:val="24"/>
          <w:szCs w:val="24"/>
        </w:rPr>
        <w:t>Juzgar, Evaluar, Comparar, Estimar, Valorar, Revisar, Calificar, Seleccionar.</w:t>
      </w:r>
    </w:p>
    <w:p w14:paraId="64A913E2" w14:textId="77777777" w:rsidR="00294C08" w:rsidRPr="00294C08" w:rsidRDefault="00294C08" w:rsidP="00294C08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4CB5FC4" w14:textId="77777777" w:rsidR="00DB4D1C" w:rsidRDefault="00DB4D1C" w:rsidP="00DB4D1C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</w:p>
    <w:sectPr w:rsidR="00DB4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377E" w14:textId="77777777" w:rsidR="0098060E" w:rsidRDefault="0098060E" w:rsidP="00174751">
      <w:pPr>
        <w:spacing w:after="0" w:line="240" w:lineRule="auto"/>
      </w:pPr>
      <w:r>
        <w:separator/>
      </w:r>
    </w:p>
  </w:endnote>
  <w:endnote w:type="continuationSeparator" w:id="0">
    <w:p w14:paraId="55F6558B" w14:textId="77777777" w:rsidR="0098060E" w:rsidRDefault="0098060E" w:rsidP="0017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029C0" w14:textId="77777777" w:rsidR="0098060E" w:rsidRDefault="0098060E" w:rsidP="00174751">
      <w:pPr>
        <w:spacing w:after="0" w:line="240" w:lineRule="auto"/>
      </w:pPr>
      <w:r>
        <w:separator/>
      </w:r>
    </w:p>
  </w:footnote>
  <w:footnote w:type="continuationSeparator" w:id="0">
    <w:p w14:paraId="0718EC6E" w14:textId="77777777" w:rsidR="0098060E" w:rsidRDefault="0098060E" w:rsidP="00174751">
      <w:pPr>
        <w:spacing w:after="0" w:line="240" w:lineRule="auto"/>
      </w:pPr>
      <w:r>
        <w:continuationSeparator/>
      </w:r>
    </w:p>
  </w:footnote>
  <w:footnote w:id="1">
    <w:p w14:paraId="64B76F48" w14:textId="77777777" w:rsidR="00886313" w:rsidRDefault="00886313" w:rsidP="00886313">
      <w:pPr>
        <w:pStyle w:val="Textonotapie"/>
      </w:pPr>
      <w:r>
        <w:rPr>
          <w:rStyle w:val="Refdenotaalpie"/>
        </w:rPr>
        <w:footnoteRef/>
      </w:r>
      <w:r>
        <w:t xml:space="preserve"> C</w:t>
      </w:r>
      <w:r w:rsidRPr="001D30AC">
        <w:rPr>
          <w:bCs/>
        </w:rPr>
        <w:t>RUZ, Cinthia, et al. Metodología de la Investigación. Grupo Editorial Patria. 2014. p. 96-102. Disponible en E-libro: http://ebookcentral.proquest.com/lib/tecnologicocomfenalcosp/detail.action?docID=3227245.</w:t>
      </w:r>
    </w:p>
    <w:p w14:paraId="6C35120B" w14:textId="77777777" w:rsidR="00886313" w:rsidRDefault="00886313">
      <w:pPr>
        <w:pStyle w:val="Textonotapie"/>
      </w:pPr>
    </w:p>
  </w:footnote>
  <w:footnote w:id="2">
    <w:p w14:paraId="4B02179F" w14:textId="77777777" w:rsidR="00DB4D1C" w:rsidRPr="001D30AC" w:rsidRDefault="008C1052" w:rsidP="00174751">
      <w:pPr>
        <w:pStyle w:val="Textonotapie"/>
        <w:rPr>
          <w:bCs/>
          <w:color w:val="0563C1" w:themeColor="hyperlink"/>
          <w:u w:val="single"/>
        </w:rPr>
      </w:pPr>
      <w:r>
        <w:rPr>
          <w:rStyle w:val="Refdenotaalpie"/>
        </w:rPr>
        <w:footnoteRef/>
      </w:r>
      <w:r>
        <w:t xml:space="preserve"> </w:t>
      </w:r>
      <w:r w:rsidRPr="009C58B2">
        <w:t xml:space="preserve">CAMACHO, Hugo, CAMARA, Luis y Cols. (2001). El Enfoque del marco lógico: 10 casos didácticos. </w:t>
      </w:r>
      <w:r w:rsidRPr="009C58B2">
        <w:rPr>
          <w:bCs/>
        </w:rPr>
        <w:t xml:space="preserve">Cuaderno para la identificación y diseño de proyectos de desarrollo. Disponible en: </w:t>
      </w:r>
      <w:r w:rsidRPr="001D30AC">
        <w:rPr>
          <w:bCs/>
        </w:rPr>
        <w:t>http://preval.org/files/00423.pdf</w:t>
      </w:r>
    </w:p>
  </w:footnote>
  <w:footnote w:id="3">
    <w:p w14:paraId="2A5110B2" w14:textId="77777777" w:rsidR="00CC555E" w:rsidRDefault="00CC555E" w:rsidP="00CC555E">
      <w:pPr>
        <w:pStyle w:val="Textonotapie"/>
      </w:pPr>
      <w:r>
        <w:rPr>
          <w:rStyle w:val="Refdenotaalpie"/>
        </w:rPr>
        <w:footnoteRef/>
      </w:r>
      <w:r>
        <w:t xml:space="preserve"> C</w:t>
      </w:r>
      <w:r w:rsidRPr="001D30AC">
        <w:rPr>
          <w:bCs/>
        </w:rPr>
        <w:t>RUZ, Cinthia, et al. Metodología de la Investigación. Grupo Editorial Patria. 2014. p. 96-102. Disponible en E-libro: http://ebookcentral.proquest.com/lib/tecnologicocomfenalcosp/detail.action?docID=3227245.</w:t>
      </w:r>
    </w:p>
  </w:footnote>
  <w:footnote w:id="4">
    <w:p w14:paraId="02FA3FA7" w14:textId="77777777" w:rsidR="00C95954" w:rsidRDefault="00C95954">
      <w:pPr>
        <w:pStyle w:val="Textonotapie"/>
      </w:pPr>
      <w:r>
        <w:rPr>
          <w:rStyle w:val="Refdenotaalpie"/>
        </w:rPr>
        <w:footnoteRef/>
      </w:r>
      <w:r>
        <w:t xml:space="preserve"> Normas APA. (13 de junio de 2019) Disponible en: </w:t>
      </w:r>
      <w:r w:rsidRPr="00C95954">
        <w:t>http://normasapa.net/como-formular-objetivos-tesis/</w:t>
      </w:r>
    </w:p>
  </w:footnote>
  <w:footnote w:id="5">
    <w:p w14:paraId="5568ABFB" w14:textId="77777777" w:rsidR="00676D7B" w:rsidRDefault="00676D7B">
      <w:pPr>
        <w:pStyle w:val="Textonotapie"/>
      </w:pPr>
      <w:r>
        <w:rPr>
          <w:rStyle w:val="Refdenotaalpie"/>
        </w:rPr>
        <w:footnoteRef/>
      </w:r>
      <w:r>
        <w:t xml:space="preserve"> C</w:t>
      </w:r>
      <w:r w:rsidRPr="001D30AC">
        <w:rPr>
          <w:bCs/>
        </w:rPr>
        <w:t>RUZ, Cinthia, et al. Metodología de la Investigación. Grupo Editorial Patria. 2014. p. 96-102. Disponible en E-libro: http://ebookcentral.proquest.com/lib/tecnologicocomfenalcosp/detail.action?docID=3227245.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B4B9D"/>
    <w:multiLevelType w:val="hybridMultilevel"/>
    <w:tmpl w:val="AE465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A37F2"/>
    <w:multiLevelType w:val="hybridMultilevel"/>
    <w:tmpl w:val="E1309FA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B590F"/>
    <w:multiLevelType w:val="hybridMultilevel"/>
    <w:tmpl w:val="D8F85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82191"/>
    <w:multiLevelType w:val="hybridMultilevel"/>
    <w:tmpl w:val="6FA6A4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082BC0"/>
    <w:multiLevelType w:val="multilevel"/>
    <w:tmpl w:val="450C2B6C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246C19"/>
    <w:multiLevelType w:val="hybridMultilevel"/>
    <w:tmpl w:val="9904A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008E2"/>
    <w:multiLevelType w:val="hybridMultilevel"/>
    <w:tmpl w:val="D7881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51"/>
    <w:rsid w:val="00012629"/>
    <w:rsid w:val="00030059"/>
    <w:rsid w:val="00032A92"/>
    <w:rsid w:val="00044A3F"/>
    <w:rsid w:val="00045EBA"/>
    <w:rsid w:val="000B7502"/>
    <w:rsid w:val="00156DBD"/>
    <w:rsid w:val="00174751"/>
    <w:rsid w:val="00183CA0"/>
    <w:rsid w:val="001C3E67"/>
    <w:rsid w:val="001D30AC"/>
    <w:rsid w:val="00253E9E"/>
    <w:rsid w:val="00294C08"/>
    <w:rsid w:val="002D0B60"/>
    <w:rsid w:val="00473650"/>
    <w:rsid w:val="004A4D1F"/>
    <w:rsid w:val="005B4FED"/>
    <w:rsid w:val="00676D7B"/>
    <w:rsid w:val="00846076"/>
    <w:rsid w:val="008464D6"/>
    <w:rsid w:val="00886313"/>
    <w:rsid w:val="008C1052"/>
    <w:rsid w:val="008F7B6C"/>
    <w:rsid w:val="0098060E"/>
    <w:rsid w:val="00B551C1"/>
    <w:rsid w:val="00B96EE5"/>
    <w:rsid w:val="00C52E12"/>
    <w:rsid w:val="00C85D44"/>
    <w:rsid w:val="00C95954"/>
    <w:rsid w:val="00CC1C46"/>
    <w:rsid w:val="00CC555E"/>
    <w:rsid w:val="00DB4D1C"/>
    <w:rsid w:val="00E66B57"/>
    <w:rsid w:val="00E769AE"/>
    <w:rsid w:val="00F16430"/>
    <w:rsid w:val="00F400CB"/>
    <w:rsid w:val="00FB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EEDA"/>
  <w15:chartTrackingRefBased/>
  <w15:docId w15:val="{F349399E-4F82-42FB-A1B1-5C415297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7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4751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7475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7475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74751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E66B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6B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6B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6B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6B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432966-5240-4D21-BF49-282EA0F77656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B0A16E60-2BB5-4AEF-A34C-0620745CBF0C}">
      <dgm:prSet phldrT="[Texto]" custT="1"/>
      <dgm:spPr/>
      <dgm:t>
        <a:bodyPr/>
        <a:lstStyle/>
        <a:p>
          <a:r>
            <a:rPr lang="es-CO" sz="14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El objetivo general refleja la esencia del planteamiento del problema</a:t>
          </a:r>
        </a:p>
      </dgm:t>
    </dgm:pt>
    <dgm:pt modelId="{1B17D386-237E-4C2F-95D0-D07F4874EF30}" type="parTrans" cxnId="{A1B4AD05-9FBA-4C66-BB81-35EAF36B91AB}">
      <dgm:prSet/>
      <dgm:spPr/>
      <dgm:t>
        <a:bodyPr/>
        <a:lstStyle/>
        <a:p>
          <a:endParaRPr lang="es-CO"/>
        </a:p>
      </dgm:t>
    </dgm:pt>
    <dgm:pt modelId="{837F23B4-2A8E-4BAF-9EA8-AAC218476367}" type="sibTrans" cxnId="{A1B4AD05-9FBA-4C66-BB81-35EAF36B91AB}">
      <dgm:prSet/>
      <dgm:spPr/>
      <dgm:t>
        <a:bodyPr/>
        <a:lstStyle/>
        <a:p>
          <a:endParaRPr lang="es-CO"/>
        </a:p>
      </dgm:t>
    </dgm:pt>
    <dgm:pt modelId="{1F8B6E3E-FFB0-491A-83E3-FDB9875E1A2C}">
      <dgm:prSet phldrT="[Texto]" custT="1"/>
      <dgm:spPr/>
      <dgm:t>
        <a:bodyPr/>
        <a:lstStyle/>
        <a:p>
          <a:r>
            <a:rPr lang="es-CO" sz="14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Los ojetivos especificos se desprenden del general y son los pasos orientados al logro del objetivo general.</a:t>
          </a:r>
        </a:p>
      </dgm:t>
    </dgm:pt>
    <dgm:pt modelId="{D9F91A63-69AB-461B-B51A-01D3705ADFC4}" type="parTrans" cxnId="{81727EFB-DD9B-4038-BC41-10BCFAC44857}">
      <dgm:prSet/>
      <dgm:spPr/>
      <dgm:t>
        <a:bodyPr/>
        <a:lstStyle/>
        <a:p>
          <a:endParaRPr lang="es-CO"/>
        </a:p>
      </dgm:t>
    </dgm:pt>
    <dgm:pt modelId="{2ADC4916-8FDA-4648-90F0-DAF251DA8190}" type="sibTrans" cxnId="{81727EFB-DD9B-4038-BC41-10BCFAC44857}">
      <dgm:prSet/>
      <dgm:spPr/>
      <dgm:t>
        <a:bodyPr/>
        <a:lstStyle/>
        <a:p>
          <a:endParaRPr lang="es-CO"/>
        </a:p>
      </dgm:t>
    </dgm:pt>
    <dgm:pt modelId="{49E27734-F503-4BCF-A7AB-C9E4B837B4F8}" type="pres">
      <dgm:prSet presAssocID="{5C432966-5240-4D21-BF49-282EA0F77656}" presName="Name0" presStyleCnt="0">
        <dgm:presLayoutVars>
          <dgm:dir/>
          <dgm:animLvl val="lvl"/>
          <dgm:resizeHandles val="exact"/>
        </dgm:presLayoutVars>
      </dgm:prSet>
      <dgm:spPr/>
    </dgm:pt>
    <dgm:pt modelId="{8D1A8661-0B1E-45D8-86EA-6C3D1077E59E}" type="pres">
      <dgm:prSet presAssocID="{5C432966-5240-4D21-BF49-282EA0F77656}" presName="dummy" presStyleCnt="0"/>
      <dgm:spPr/>
    </dgm:pt>
    <dgm:pt modelId="{89AC6210-3D43-4843-87AA-0E15397F1387}" type="pres">
      <dgm:prSet presAssocID="{5C432966-5240-4D21-BF49-282EA0F77656}" presName="linH" presStyleCnt="0"/>
      <dgm:spPr/>
    </dgm:pt>
    <dgm:pt modelId="{CA942EC9-EE6A-455D-BFC9-78D93A822282}" type="pres">
      <dgm:prSet presAssocID="{5C432966-5240-4D21-BF49-282EA0F77656}" presName="padding1" presStyleCnt="0"/>
      <dgm:spPr/>
    </dgm:pt>
    <dgm:pt modelId="{B1E9B6C0-49CC-4930-BD82-1E423E5CB4ED}" type="pres">
      <dgm:prSet presAssocID="{B0A16E60-2BB5-4AEF-A34C-0620745CBF0C}" presName="linV" presStyleCnt="0"/>
      <dgm:spPr/>
    </dgm:pt>
    <dgm:pt modelId="{DB874AB9-6AD9-4F15-B0A8-A4E40008D820}" type="pres">
      <dgm:prSet presAssocID="{B0A16E60-2BB5-4AEF-A34C-0620745CBF0C}" presName="spVertical1" presStyleCnt="0"/>
      <dgm:spPr/>
    </dgm:pt>
    <dgm:pt modelId="{25EC1155-3A87-4081-8060-A870D401DB42}" type="pres">
      <dgm:prSet presAssocID="{B0A16E60-2BB5-4AEF-A34C-0620745CBF0C}" presName="parTx" presStyleLbl="revTx" presStyleIdx="0" presStyleCnt="2" custScaleX="85735" custScaleY="47658" custLinFactNeighborX="-20287" custLinFactNeighborY="56091">
        <dgm:presLayoutVars>
          <dgm:chMax val="0"/>
          <dgm:chPref val="0"/>
          <dgm:bulletEnabled val="1"/>
        </dgm:presLayoutVars>
      </dgm:prSet>
      <dgm:spPr/>
    </dgm:pt>
    <dgm:pt modelId="{7C996F3A-7699-4DD2-BC4D-F85E87F83832}" type="pres">
      <dgm:prSet presAssocID="{B0A16E60-2BB5-4AEF-A34C-0620745CBF0C}" presName="spVertical2" presStyleCnt="0"/>
      <dgm:spPr/>
    </dgm:pt>
    <dgm:pt modelId="{821C46F5-BD8F-44C4-A077-923B2D4701C9}" type="pres">
      <dgm:prSet presAssocID="{B0A16E60-2BB5-4AEF-A34C-0620745CBF0C}" presName="spVertical3" presStyleCnt="0"/>
      <dgm:spPr/>
    </dgm:pt>
    <dgm:pt modelId="{E705BCFB-A5B2-4FC3-AC16-020263B95C62}" type="pres">
      <dgm:prSet presAssocID="{837F23B4-2A8E-4BAF-9EA8-AAC218476367}" presName="space" presStyleCnt="0"/>
      <dgm:spPr/>
    </dgm:pt>
    <dgm:pt modelId="{702EEDA5-6A0B-4EE6-9C74-176D1E709AE0}" type="pres">
      <dgm:prSet presAssocID="{1F8B6E3E-FFB0-491A-83E3-FDB9875E1A2C}" presName="linV" presStyleCnt="0"/>
      <dgm:spPr/>
    </dgm:pt>
    <dgm:pt modelId="{D27AB7A8-906A-49CA-AB52-409DB8B08BE2}" type="pres">
      <dgm:prSet presAssocID="{1F8B6E3E-FFB0-491A-83E3-FDB9875E1A2C}" presName="spVertical1" presStyleCnt="0"/>
      <dgm:spPr/>
    </dgm:pt>
    <dgm:pt modelId="{344C77E5-B068-4404-8DB1-E36DA63ADE34}" type="pres">
      <dgm:prSet presAssocID="{1F8B6E3E-FFB0-491A-83E3-FDB9875E1A2C}" presName="parTx" presStyleLbl="revTx" presStyleIdx="1" presStyleCnt="2" custScaleX="104786" custScaleY="54387" custLinFactNeighborX="531" custLinFactNeighborY="44303">
        <dgm:presLayoutVars>
          <dgm:chMax val="0"/>
          <dgm:chPref val="0"/>
          <dgm:bulletEnabled val="1"/>
        </dgm:presLayoutVars>
      </dgm:prSet>
      <dgm:spPr/>
    </dgm:pt>
    <dgm:pt modelId="{D91C4692-FBCF-4814-A350-41F037DD45AB}" type="pres">
      <dgm:prSet presAssocID="{1F8B6E3E-FFB0-491A-83E3-FDB9875E1A2C}" presName="spVertical2" presStyleCnt="0"/>
      <dgm:spPr/>
    </dgm:pt>
    <dgm:pt modelId="{90FFC54C-A8A6-4703-88FB-C19F74CD35E6}" type="pres">
      <dgm:prSet presAssocID="{1F8B6E3E-FFB0-491A-83E3-FDB9875E1A2C}" presName="spVertical3" presStyleCnt="0"/>
      <dgm:spPr/>
    </dgm:pt>
    <dgm:pt modelId="{811D585D-2740-46DA-A338-D18B91D1CE09}" type="pres">
      <dgm:prSet presAssocID="{5C432966-5240-4D21-BF49-282EA0F77656}" presName="padding2" presStyleCnt="0"/>
      <dgm:spPr/>
    </dgm:pt>
    <dgm:pt modelId="{654365DC-F70C-4DE1-87F6-486278B64DD4}" type="pres">
      <dgm:prSet presAssocID="{5C432966-5240-4D21-BF49-282EA0F77656}" presName="negArrow" presStyleCnt="0"/>
      <dgm:spPr/>
    </dgm:pt>
    <dgm:pt modelId="{39CD9B66-4FC4-48BA-9955-32E3222280B9}" type="pres">
      <dgm:prSet presAssocID="{5C432966-5240-4D21-BF49-282EA0F77656}" presName="backgroundArrow" presStyleLbl="node1" presStyleIdx="0" presStyleCnt="1" custLinFactNeighborX="390" custLinFactNeighborY="1374"/>
      <dgm:spPr/>
    </dgm:pt>
  </dgm:ptLst>
  <dgm:cxnLst>
    <dgm:cxn modelId="{A1B4AD05-9FBA-4C66-BB81-35EAF36B91AB}" srcId="{5C432966-5240-4D21-BF49-282EA0F77656}" destId="{B0A16E60-2BB5-4AEF-A34C-0620745CBF0C}" srcOrd="0" destOrd="0" parTransId="{1B17D386-237E-4C2F-95D0-D07F4874EF30}" sibTransId="{837F23B4-2A8E-4BAF-9EA8-AAC218476367}"/>
    <dgm:cxn modelId="{F76FC37F-4395-4F6D-A028-DE6870D0181B}" type="presOf" srcId="{5C432966-5240-4D21-BF49-282EA0F77656}" destId="{49E27734-F503-4BCF-A7AB-C9E4B837B4F8}" srcOrd="0" destOrd="0" presId="urn:microsoft.com/office/officeart/2005/8/layout/hProcess3"/>
    <dgm:cxn modelId="{96981789-9830-4930-A5FC-C6D2AF083334}" type="presOf" srcId="{B0A16E60-2BB5-4AEF-A34C-0620745CBF0C}" destId="{25EC1155-3A87-4081-8060-A870D401DB42}" srcOrd="0" destOrd="0" presId="urn:microsoft.com/office/officeart/2005/8/layout/hProcess3"/>
    <dgm:cxn modelId="{86C817F4-FE4D-400E-A1D9-D3FAEE582405}" type="presOf" srcId="{1F8B6E3E-FFB0-491A-83E3-FDB9875E1A2C}" destId="{344C77E5-B068-4404-8DB1-E36DA63ADE34}" srcOrd="0" destOrd="0" presId="urn:microsoft.com/office/officeart/2005/8/layout/hProcess3"/>
    <dgm:cxn modelId="{81727EFB-DD9B-4038-BC41-10BCFAC44857}" srcId="{5C432966-5240-4D21-BF49-282EA0F77656}" destId="{1F8B6E3E-FFB0-491A-83E3-FDB9875E1A2C}" srcOrd="1" destOrd="0" parTransId="{D9F91A63-69AB-461B-B51A-01D3705ADFC4}" sibTransId="{2ADC4916-8FDA-4648-90F0-DAF251DA8190}"/>
    <dgm:cxn modelId="{DD471868-7E7A-4FCD-B540-5F22A22F779A}" type="presParOf" srcId="{49E27734-F503-4BCF-A7AB-C9E4B837B4F8}" destId="{8D1A8661-0B1E-45D8-86EA-6C3D1077E59E}" srcOrd="0" destOrd="0" presId="urn:microsoft.com/office/officeart/2005/8/layout/hProcess3"/>
    <dgm:cxn modelId="{94B7C235-BA85-42DF-8F5C-79B54222BE07}" type="presParOf" srcId="{49E27734-F503-4BCF-A7AB-C9E4B837B4F8}" destId="{89AC6210-3D43-4843-87AA-0E15397F1387}" srcOrd="1" destOrd="0" presId="urn:microsoft.com/office/officeart/2005/8/layout/hProcess3"/>
    <dgm:cxn modelId="{5EB76560-4F52-4ABD-B60B-1EE6A6AAEAF6}" type="presParOf" srcId="{89AC6210-3D43-4843-87AA-0E15397F1387}" destId="{CA942EC9-EE6A-455D-BFC9-78D93A822282}" srcOrd="0" destOrd="0" presId="urn:microsoft.com/office/officeart/2005/8/layout/hProcess3"/>
    <dgm:cxn modelId="{4273BA0F-5A9D-4D1E-9C42-FEF7A63D2761}" type="presParOf" srcId="{89AC6210-3D43-4843-87AA-0E15397F1387}" destId="{B1E9B6C0-49CC-4930-BD82-1E423E5CB4ED}" srcOrd="1" destOrd="0" presId="urn:microsoft.com/office/officeart/2005/8/layout/hProcess3"/>
    <dgm:cxn modelId="{5D83B1A9-7A24-491A-9104-099A168FABCB}" type="presParOf" srcId="{B1E9B6C0-49CC-4930-BD82-1E423E5CB4ED}" destId="{DB874AB9-6AD9-4F15-B0A8-A4E40008D820}" srcOrd="0" destOrd="0" presId="urn:microsoft.com/office/officeart/2005/8/layout/hProcess3"/>
    <dgm:cxn modelId="{A54AEA64-A283-49E8-A819-A701C8E134FD}" type="presParOf" srcId="{B1E9B6C0-49CC-4930-BD82-1E423E5CB4ED}" destId="{25EC1155-3A87-4081-8060-A870D401DB42}" srcOrd="1" destOrd="0" presId="urn:microsoft.com/office/officeart/2005/8/layout/hProcess3"/>
    <dgm:cxn modelId="{976C8108-9E0E-4D68-A854-A6AEABB252E8}" type="presParOf" srcId="{B1E9B6C0-49CC-4930-BD82-1E423E5CB4ED}" destId="{7C996F3A-7699-4DD2-BC4D-F85E87F83832}" srcOrd="2" destOrd="0" presId="urn:microsoft.com/office/officeart/2005/8/layout/hProcess3"/>
    <dgm:cxn modelId="{0F8660F4-31A4-4B2C-A20D-AD3D896503B9}" type="presParOf" srcId="{B1E9B6C0-49CC-4930-BD82-1E423E5CB4ED}" destId="{821C46F5-BD8F-44C4-A077-923B2D4701C9}" srcOrd="3" destOrd="0" presId="urn:microsoft.com/office/officeart/2005/8/layout/hProcess3"/>
    <dgm:cxn modelId="{49C25E3A-32CE-41AA-9F05-DEB6E8B1B9E7}" type="presParOf" srcId="{89AC6210-3D43-4843-87AA-0E15397F1387}" destId="{E705BCFB-A5B2-4FC3-AC16-020263B95C62}" srcOrd="2" destOrd="0" presId="urn:microsoft.com/office/officeart/2005/8/layout/hProcess3"/>
    <dgm:cxn modelId="{9CA3540F-0EA1-4992-89A2-09F52E492B3E}" type="presParOf" srcId="{89AC6210-3D43-4843-87AA-0E15397F1387}" destId="{702EEDA5-6A0B-4EE6-9C74-176D1E709AE0}" srcOrd="3" destOrd="0" presId="urn:microsoft.com/office/officeart/2005/8/layout/hProcess3"/>
    <dgm:cxn modelId="{DA062F24-BCE4-4B59-9B67-C2E19CF75E75}" type="presParOf" srcId="{702EEDA5-6A0B-4EE6-9C74-176D1E709AE0}" destId="{D27AB7A8-906A-49CA-AB52-409DB8B08BE2}" srcOrd="0" destOrd="0" presId="urn:microsoft.com/office/officeart/2005/8/layout/hProcess3"/>
    <dgm:cxn modelId="{39A0D9D2-516F-4189-876A-96C8D579FEA2}" type="presParOf" srcId="{702EEDA5-6A0B-4EE6-9C74-176D1E709AE0}" destId="{344C77E5-B068-4404-8DB1-E36DA63ADE34}" srcOrd="1" destOrd="0" presId="urn:microsoft.com/office/officeart/2005/8/layout/hProcess3"/>
    <dgm:cxn modelId="{1498ECAB-AE21-4824-AFB3-781780F2C732}" type="presParOf" srcId="{702EEDA5-6A0B-4EE6-9C74-176D1E709AE0}" destId="{D91C4692-FBCF-4814-A350-41F037DD45AB}" srcOrd="2" destOrd="0" presId="urn:microsoft.com/office/officeart/2005/8/layout/hProcess3"/>
    <dgm:cxn modelId="{9F60C09C-769E-400E-978D-2722FD5C6796}" type="presParOf" srcId="{702EEDA5-6A0B-4EE6-9C74-176D1E709AE0}" destId="{90FFC54C-A8A6-4703-88FB-C19F74CD35E6}" srcOrd="3" destOrd="0" presId="urn:microsoft.com/office/officeart/2005/8/layout/hProcess3"/>
    <dgm:cxn modelId="{B3BE224F-9BD0-4337-AE8E-B05ED9AC7939}" type="presParOf" srcId="{89AC6210-3D43-4843-87AA-0E15397F1387}" destId="{811D585D-2740-46DA-A338-D18B91D1CE09}" srcOrd="4" destOrd="0" presId="urn:microsoft.com/office/officeart/2005/8/layout/hProcess3"/>
    <dgm:cxn modelId="{25A58B16-DCA1-4646-9EA9-2C453A44CC8A}" type="presParOf" srcId="{89AC6210-3D43-4843-87AA-0E15397F1387}" destId="{654365DC-F70C-4DE1-87F6-486278B64DD4}" srcOrd="5" destOrd="0" presId="urn:microsoft.com/office/officeart/2005/8/layout/hProcess3"/>
    <dgm:cxn modelId="{9BD475BA-9611-4F23-B89C-5622D067D11F}" type="presParOf" srcId="{89AC6210-3D43-4843-87AA-0E15397F1387}" destId="{39CD9B66-4FC4-48BA-9955-32E3222280B9}" srcOrd="6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CD9B66-4FC4-48BA-9955-32E3222280B9}">
      <dsp:nvSpPr>
        <dsp:cNvPr id="0" name=""/>
        <dsp:cNvSpPr/>
      </dsp:nvSpPr>
      <dsp:spPr>
        <a:xfrm>
          <a:off x="0" y="8515"/>
          <a:ext cx="5454015" cy="3096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4C77E5-B068-4404-8DB1-E36DA63ADE34}">
      <dsp:nvSpPr>
        <dsp:cNvPr id="0" name=""/>
        <dsp:cNvSpPr/>
      </dsp:nvSpPr>
      <dsp:spPr>
        <a:xfrm>
          <a:off x="2834636" y="1121162"/>
          <a:ext cx="2084540" cy="8419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Los ojetivos especificos se desprenden del general y son los pasos orientados al logro del objetivo general.</a:t>
          </a:r>
        </a:p>
      </dsp:txBody>
      <dsp:txXfrm>
        <a:off x="2834636" y="1121162"/>
        <a:ext cx="2084540" cy="841910"/>
      </dsp:txXfrm>
    </dsp:sp>
    <dsp:sp modelId="{25EC1155-3A87-4081-8060-A870D401DB42}">
      <dsp:nvSpPr>
        <dsp:cNvPr id="0" name=""/>
        <dsp:cNvSpPr/>
      </dsp:nvSpPr>
      <dsp:spPr>
        <a:xfrm>
          <a:off x="175190" y="1212401"/>
          <a:ext cx="1705552" cy="7377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42240" rIns="0" bIns="1422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>
              <a:solidFill>
                <a:schemeClr val="bg1"/>
              </a:solidFill>
              <a:latin typeface="Arial" panose="020B0604020202020204" pitchFamily="34" charset="0"/>
              <a:cs typeface="Arial" panose="020B0604020202020204" pitchFamily="34" charset="0"/>
            </a:rPr>
            <a:t>El objetivo general refleja la esencia del planteamiento del problema</a:t>
          </a:r>
        </a:p>
      </dsp:txBody>
      <dsp:txXfrm>
        <a:off x="175190" y="1212401"/>
        <a:ext cx="1705552" cy="737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EE3B3-C9AD-4E76-B58F-24F94E69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garcia acosta</dc:creator>
  <cp:keywords/>
  <dc:description/>
  <cp:lastModifiedBy>carolina garcia acosta</cp:lastModifiedBy>
  <cp:revision>11</cp:revision>
  <dcterms:created xsi:type="dcterms:W3CDTF">2019-06-13T16:46:00Z</dcterms:created>
  <dcterms:modified xsi:type="dcterms:W3CDTF">2019-06-13T23:38:00Z</dcterms:modified>
</cp:coreProperties>
</file>