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729C" w:rsidRPr="00F22652" w:rsidRDefault="0039647E" w:rsidP="0039647E">
      <w:pPr>
        <w:jc w:val="center"/>
        <w:rPr>
          <w:b/>
          <w:bCs/>
          <w:sz w:val="26"/>
          <w:szCs w:val="26"/>
        </w:rPr>
      </w:pPr>
      <w:r w:rsidRPr="00F22652">
        <w:rPr>
          <w:b/>
          <w:bCs/>
          <w:sz w:val="26"/>
          <w:szCs w:val="26"/>
        </w:rPr>
        <w:t>HOMEWORK   - VICTOR CATACORA ORTIZ</w:t>
      </w:r>
    </w:p>
    <w:p w:rsidR="0039647E" w:rsidRDefault="0039647E" w:rsidP="0039647E">
      <w:pPr>
        <w:jc w:val="center"/>
      </w:pPr>
    </w:p>
    <w:p w:rsidR="0039647E" w:rsidRDefault="0039647E" w:rsidP="0039647E">
      <w:pPr>
        <w:jc w:val="center"/>
      </w:pPr>
      <w:bookmarkStart w:id="0" w:name="_GoBack"/>
      <w:bookmarkEnd w:id="0"/>
    </w:p>
    <w:p w:rsidR="0039647E" w:rsidRDefault="0039647E" w:rsidP="0039647E">
      <w:pPr>
        <w:jc w:val="center"/>
      </w:pPr>
    </w:p>
    <w:tbl>
      <w:tblPr>
        <w:tblW w:w="9360" w:type="dxa"/>
        <w:tblLook w:val="04A0" w:firstRow="1" w:lastRow="0" w:firstColumn="1" w:lastColumn="0" w:noHBand="0" w:noVBand="1"/>
      </w:tblPr>
      <w:tblGrid>
        <w:gridCol w:w="851"/>
        <w:gridCol w:w="2837"/>
        <w:gridCol w:w="2836"/>
        <w:gridCol w:w="2836"/>
      </w:tblGrid>
      <w:tr w:rsidR="0039647E" w:rsidRPr="0039647E" w:rsidTr="0039647E">
        <w:trPr>
          <w:trHeight w:val="300"/>
        </w:trPr>
        <w:tc>
          <w:tcPr>
            <w:tcW w:w="93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:rsidR="0039647E" w:rsidRPr="0039647E" w:rsidRDefault="0039647E" w:rsidP="0039647E">
            <w:pPr>
              <w:spacing w:after="0" w:line="240" w:lineRule="auto"/>
              <w:ind w:firstLineChars="100" w:firstLine="22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9647E">
              <w:rPr>
                <w:rFonts w:ascii="Calibri" w:eastAsia="Times New Roman" w:hAnsi="Calibri" w:cs="Calibri"/>
                <w:b/>
                <w:bCs/>
                <w:color w:val="000000"/>
              </w:rPr>
              <w:t>1. Given the provided data, what are three conclusions we can draw about Kickstarter campaigns?</w:t>
            </w:r>
          </w:p>
        </w:tc>
      </w:tr>
      <w:tr w:rsidR="0039647E" w:rsidRPr="0039647E" w:rsidTr="0039647E">
        <w:trPr>
          <w:trHeight w:val="300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647E" w:rsidRPr="0039647E" w:rsidRDefault="0039647E" w:rsidP="0039647E">
            <w:pPr>
              <w:spacing w:after="0" w:line="240" w:lineRule="auto"/>
              <w:ind w:firstLineChars="100" w:firstLine="221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647E" w:rsidRPr="0039647E" w:rsidRDefault="0039647E" w:rsidP="0039647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647E" w:rsidRPr="0039647E" w:rsidRDefault="0039647E" w:rsidP="0039647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647E" w:rsidRPr="0039647E" w:rsidRDefault="0039647E" w:rsidP="0039647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47E" w:rsidRPr="0039647E" w:rsidTr="0039647E">
        <w:trPr>
          <w:trHeight w:val="300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647E" w:rsidRPr="0039647E" w:rsidRDefault="0039647E" w:rsidP="0039647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647E" w:rsidRPr="0039647E" w:rsidRDefault="0039647E" w:rsidP="0039647E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39647E">
              <w:rPr>
                <w:rFonts w:ascii="Calibri" w:eastAsia="Times New Roman" w:hAnsi="Calibri" w:cs="Calibri"/>
                <w:i/>
                <w:iCs/>
                <w:color w:val="000000"/>
              </w:rPr>
              <w:t xml:space="preserve">The category theater register the more successful Kickstarter campaigns , followed by music and film video. </w:t>
            </w:r>
          </w:p>
        </w:tc>
      </w:tr>
      <w:tr w:rsidR="0039647E" w:rsidRPr="0039647E" w:rsidTr="0039647E">
        <w:trPr>
          <w:trHeight w:val="300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647E" w:rsidRPr="0039647E" w:rsidRDefault="0039647E" w:rsidP="0039647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</w:p>
        </w:tc>
        <w:tc>
          <w:tcPr>
            <w:tcW w:w="850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647E" w:rsidRPr="0039647E" w:rsidRDefault="0039647E" w:rsidP="003964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47E">
              <w:rPr>
                <w:rFonts w:ascii="Calibri" w:eastAsia="Times New Roman" w:hAnsi="Calibri" w:cs="Calibri"/>
                <w:color w:val="000000"/>
              </w:rPr>
              <w:t>On the other way, technology is the category with higher cancelled and failed percentage</w:t>
            </w:r>
          </w:p>
        </w:tc>
      </w:tr>
      <w:tr w:rsidR="0039647E" w:rsidRPr="0039647E" w:rsidTr="0039647E">
        <w:trPr>
          <w:trHeight w:val="300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647E" w:rsidRPr="0039647E" w:rsidRDefault="0039647E" w:rsidP="0039647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850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647E" w:rsidRPr="0039647E" w:rsidRDefault="0039647E" w:rsidP="003964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9647E">
              <w:rPr>
                <w:rFonts w:ascii="Calibri" w:eastAsia="Times New Roman" w:hAnsi="Calibri" w:cs="Calibri"/>
                <w:color w:val="000000"/>
              </w:rPr>
              <w:t>For Journalism, all campaigns were canceled</w:t>
            </w:r>
          </w:p>
        </w:tc>
      </w:tr>
    </w:tbl>
    <w:p w:rsidR="0039647E" w:rsidRDefault="0039647E" w:rsidP="0039647E"/>
    <w:p w:rsidR="0039647E" w:rsidRDefault="0039647E">
      <w:r>
        <w:rPr>
          <w:noProof/>
        </w:rPr>
        <w:drawing>
          <wp:inline distT="0" distB="0" distL="0" distR="0" wp14:anchorId="667E2882" wp14:editId="3973F327">
            <wp:extent cx="5156835" cy="4238625"/>
            <wp:effectExtent l="0" t="0" r="5715" b="9525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B32F3B16-F82C-454A-A0EF-8B150304BA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B32F3B16-F82C-454A-A0EF-8B150304BA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6825" cy="425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7E" w:rsidRDefault="0039647E"/>
    <w:p w:rsidR="0039647E" w:rsidRDefault="0039647E"/>
    <w:p w:rsidR="0039647E" w:rsidRDefault="0039647E"/>
    <w:p w:rsidR="0039647E" w:rsidRDefault="0039647E"/>
    <w:p w:rsidR="0039647E" w:rsidRDefault="0039647E"/>
    <w:tbl>
      <w:tblPr>
        <w:tblW w:w="8610" w:type="dxa"/>
        <w:tblLook w:val="04A0" w:firstRow="1" w:lastRow="0" w:firstColumn="1" w:lastColumn="0" w:noHBand="0" w:noVBand="1"/>
      </w:tblPr>
      <w:tblGrid>
        <w:gridCol w:w="8610"/>
      </w:tblGrid>
      <w:tr w:rsidR="0039647E" w:rsidRPr="0039647E" w:rsidTr="00685AE2">
        <w:trPr>
          <w:trHeight w:val="300"/>
        </w:trPr>
        <w:tc>
          <w:tcPr>
            <w:tcW w:w="8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647E" w:rsidRPr="0039647E" w:rsidRDefault="0039647E" w:rsidP="00685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39647E">
              <w:rPr>
                <w:rFonts w:ascii="Calibri" w:eastAsia="Times New Roman" w:hAnsi="Calibri" w:cs="Calibri"/>
                <w:i/>
                <w:iCs/>
                <w:color w:val="000000"/>
              </w:rPr>
              <w:t xml:space="preserve">Plays is the successful sub category top and web  is </w:t>
            </w:r>
            <w:proofErr w:type="spellStart"/>
            <w:r w:rsidRPr="0039647E">
              <w:rPr>
                <w:rFonts w:ascii="Calibri" w:eastAsia="Times New Roman" w:hAnsi="Calibri" w:cs="Calibri"/>
                <w:i/>
                <w:iCs/>
                <w:color w:val="000000"/>
              </w:rPr>
              <w:t>thehighest</w:t>
            </w:r>
            <w:proofErr w:type="spellEnd"/>
            <w:r w:rsidRPr="0039647E">
              <w:rPr>
                <w:rFonts w:ascii="Calibri" w:eastAsia="Times New Roman" w:hAnsi="Calibri" w:cs="Calibri"/>
                <w:i/>
                <w:iCs/>
                <w:color w:val="000000"/>
              </w:rPr>
              <w:t xml:space="preserve">  cancelled sub category using Kickstarter</w:t>
            </w:r>
          </w:p>
        </w:tc>
      </w:tr>
      <w:tr w:rsidR="0039647E" w:rsidRPr="0039647E" w:rsidTr="00685AE2">
        <w:trPr>
          <w:trHeight w:val="300"/>
        </w:trPr>
        <w:tc>
          <w:tcPr>
            <w:tcW w:w="8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647E" w:rsidRPr="0039647E" w:rsidRDefault="0039647E" w:rsidP="00685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39647E">
              <w:rPr>
                <w:rFonts w:ascii="Calibri" w:eastAsia="Times New Roman" w:hAnsi="Calibri" w:cs="Calibri"/>
                <w:i/>
                <w:iCs/>
                <w:color w:val="000000"/>
              </w:rPr>
              <w:t xml:space="preserve">Rock is the subcategory with the </w:t>
            </w:r>
            <w:proofErr w:type="spellStart"/>
            <w:r w:rsidRPr="0039647E">
              <w:rPr>
                <w:rFonts w:ascii="Calibri" w:eastAsia="Times New Roman" w:hAnsi="Calibri" w:cs="Calibri"/>
                <w:i/>
                <w:iCs/>
                <w:color w:val="000000"/>
              </w:rPr>
              <w:t>hight</w:t>
            </w:r>
            <w:proofErr w:type="spellEnd"/>
            <w:r w:rsidRPr="0039647E">
              <w:rPr>
                <w:rFonts w:ascii="Calibri" w:eastAsia="Times New Roman" w:hAnsi="Calibri" w:cs="Calibri"/>
                <w:i/>
                <w:iCs/>
                <w:color w:val="000000"/>
              </w:rPr>
              <w:t xml:space="preserve"> success and with no canceled or failed using Kickstarter</w:t>
            </w:r>
          </w:p>
        </w:tc>
      </w:tr>
    </w:tbl>
    <w:p w:rsidR="0039647E" w:rsidRDefault="0039647E"/>
    <w:p w:rsidR="0039647E" w:rsidRDefault="0039647E">
      <w:r>
        <w:rPr>
          <w:noProof/>
        </w:rPr>
        <w:drawing>
          <wp:inline distT="0" distB="0" distL="0" distR="0" wp14:anchorId="5B32CFCC" wp14:editId="7B76979A">
            <wp:extent cx="4732490" cy="2657475"/>
            <wp:effectExtent l="0" t="0" r="0" b="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81EBC683-EF21-4EE4-AA2D-25137B059F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81EBC683-EF21-4EE4-AA2D-25137B059F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6358" cy="265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7E" w:rsidRDefault="0039647E"/>
    <w:p w:rsidR="0039647E" w:rsidRDefault="0039647E"/>
    <w:tbl>
      <w:tblPr>
        <w:tblW w:w="8010" w:type="dxa"/>
        <w:tblLook w:val="04A0" w:firstRow="1" w:lastRow="0" w:firstColumn="1" w:lastColumn="0" w:noHBand="0" w:noVBand="1"/>
      </w:tblPr>
      <w:tblGrid>
        <w:gridCol w:w="8010"/>
      </w:tblGrid>
      <w:tr w:rsidR="0039647E" w:rsidRPr="0039647E" w:rsidTr="0039647E">
        <w:trPr>
          <w:trHeight w:val="300"/>
        </w:trPr>
        <w:tc>
          <w:tcPr>
            <w:tcW w:w="8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647E" w:rsidRPr="0039647E" w:rsidRDefault="0039647E" w:rsidP="0039647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 w:rsidRPr="0039647E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 xml:space="preserve">May is the successful Top Month  using Kickstarter campaigns </w:t>
            </w:r>
          </w:p>
        </w:tc>
      </w:tr>
      <w:tr w:rsidR="0039647E" w:rsidRPr="0039647E" w:rsidTr="0039647E">
        <w:trPr>
          <w:trHeight w:val="300"/>
        </w:trPr>
        <w:tc>
          <w:tcPr>
            <w:tcW w:w="8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647E" w:rsidRPr="0039647E" w:rsidRDefault="0039647E" w:rsidP="0039647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 w:rsidRPr="0039647E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July is the month when Kickstarter campaigns shows the highest failed</w:t>
            </w:r>
            <w:r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 xml:space="preserve"> </w:t>
            </w:r>
            <w:r w:rsidRPr="0039647E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events</w:t>
            </w:r>
          </w:p>
        </w:tc>
      </w:tr>
    </w:tbl>
    <w:p w:rsidR="0039647E" w:rsidRDefault="0039647E">
      <w:r>
        <w:rPr>
          <w:noProof/>
        </w:rPr>
        <w:drawing>
          <wp:inline distT="0" distB="0" distL="0" distR="0" wp14:anchorId="03FCEA32" wp14:editId="5132DB2C">
            <wp:extent cx="4985467" cy="2600325"/>
            <wp:effectExtent l="0" t="0" r="5715" b="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245AD817-7255-4713-89DA-876BD20B29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245AD817-7255-4713-89DA-876BD20B29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712" cy="260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7E" w:rsidRDefault="0039647E"/>
    <w:p w:rsidR="0039647E" w:rsidRDefault="0039647E"/>
    <w:p w:rsidR="0039647E" w:rsidRDefault="0039647E"/>
    <w:tbl>
      <w:tblPr>
        <w:tblW w:w="8370" w:type="dxa"/>
        <w:tblLook w:val="04A0" w:firstRow="1" w:lastRow="0" w:firstColumn="1" w:lastColumn="0" w:noHBand="0" w:noVBand="1"/>
      </w:tblPr>
      <w:tblGrid>
        <w:gridCol w:w="222"/>
        <w:gridCol w:w="738"/>
        <w:gridCol w:w="960"/>
        <w:gridCol w:w="6000"/>
        <w:gridCol w:w="74"/>
        <w:gridCol w:w="376"/>
      </w:tblGrid>
      <w:tr w:rsidR="0039647E" w:rsidRPr="0039647E" w:rsidTr="0039647E">
        <w:trPr>
          <w:gridAfter w:val="1"/>
          <w:wAfter w:w="376" w:type="dxa"/>
          <w:trHeight w:val="300"/>
        </w:trPr>
        <w:tc>
          <w:tcPr>
            <w:tcW w:w="799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39647E" w:rsidRPr="0039647E" w:rsidRDefault="0039647E" w:rsidP="00685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9647E">
              <w:rPr>
                <w:rFonts w:ascii="Calibri" w:eastAsia="Times New Roman" w:hAnsi="Calibri" w:cs="Calibri"/>
                <w:b/>
                <w:bCs/>
                <w:color w:val="000000"/>
              </w:rPr>
              <w:t>2. What are some limitations of this dataset?</w:t>
            </w:r>
          </w:p>
        </w:tc>
      </w:tr>
      <w:tr w:rsidR="0039647E" w:rsidRPr="0039647E" w:rsidTr="0039647E">
        <w:trPr>
          <w:trHeight w:val="300"/>
        </w:trPr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647E" w:rsidRPr="0039647E" w:rsidRDefault="0039647E" w:rsidP="00685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814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647E" w:rsidRDefault="0039647E" w:rsidP="00685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 w:rsidRPr="0039647E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Missing to include also the ages of the people to whom the campaign where directed</w:t>
            </w:r>
          </w:p>
          <w:p w:rsidR="0039647E" w:rsidRDefault="0039647E" w:rsidP="00685AE2">
            <w:pPr>
              <w:rPr>
                <w:rFonts w:ascii="Calibri" w:hAnsi="Calibri" w:cs="Calibri"/>
                <w:b/>
                <w:bCs/>
                <w:i/>
                <w:iCs/>
                <w:color w:val="000000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000000"/>
              </w:rPr>
              <w:t xml:space="preserve">Missing to include some other important and big countries. </w:t>
            </w:r>
          </w:p>
          <w:p w:rsidR="0039647E" w:rsidRPr="0039647E" w:rsidRDefault="0039647E" w:rsidP="00685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</w:p>
        </w:tc>
      </w:tr>
      <w:tr w:rsidR="0039647E" w:rsidRPr="0039647E" w:rsidTr="0039647E">
        <w:trPr>
          <w:gridAfter w:val="2"/>
          <w:wAfter w:w="450" w:type="dxa"/>
          <w:trHeight w:val="300"/>
        </w:trPr>
        <w:tc>
          <w:tcPr>
            <w:tcW w:w="7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:rsidR="0039647E" w:rsidRPr="0039647E" w:rsidRDefault="0039647E" w:rsidP="0039647E">
            <w:pPr>
              <w:spacing w:after="0" w:line="240" w:lineRule="auto"/>
              <w:ind w:firstLineChars="100" w:firstLine="221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9647E">
              <w:rPr>
                <w:rFonts w:ascii="Calibri" w:eastAsia="Times New Roman" w:hAnsi="Calibri" w:cs="Calibri"/>
                <w:b/>
                <w:bCs/>
                <w:color w:val="000000"/>
              </w:rPr>
              <w:t>3. What are some other possible tables and/or graphs that we could create?</w:t>
            </w:r>
          </w:p>
        </w:tc>
      </w:tr>
      <w:tr w:rsidR="0039647E" w:rsidRPr="0039647E" w:rsidTr="0039647E">
        <w:trPr>
          <w:gridAfter w:val="2"/>
          <w:wAfter w:w="450" w:type="dxa"/>
          <w:trHeight w:val="300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647E" w:rsidRPr="0039647E" w:rsidRDefault="0039647E" w:rsidP="0039647E">
            <w:pPr>
              <w:spacing w:after="0" w:line="240" w:lineRule="auto"/>
              <w:ind w:firstLineChars="100" w:firstLine="221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647E" w:rsidRPr="0039647E" w:rsidRDefault="0039647E" w:rsidP="0039647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647E" w:rsidRPr="0039647E" w:rsidRDefault="0039647E" w:rsidP="0039647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9647E" w:rsidRPr="0039647E" w:rsidTr="0039647E">
        <w:trPr>
          <w:gridAfter w:val="2"/>
          <w:wAfter w:w="450" w:type="dxa"/>
          <w:trHeight w:val="300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647E" w:rsidRPr="0039647E" w:rsidRDefault="0039647E" w:rsidP="0039647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9647E" w:rsidRPr="0039647E" w:rsidRDefault="0039647E" w:rsidP="0039647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 w:rsidRPr="0039647E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 xml:space="preserve">States vs Status </w:t>
            </w:r>
          </w:p>
        </w:tc>
      </w:tr>
    </w:tbl>
    <w:p w:rsidR="0039647E" w:rsidRPr="0039647E" w:rsidRDefault="0039647E" w:rsidP="0039647E">
      <w:pPr>
        <w:spacing w:after="0" w:line="240" w:lineRule="auto"/>
        <w:ind w:firstLineChars="100" w:firstLine="221"/>
        <w:rPr>
          <w:rFonts w:ascii="Calibri" w:eastAsia="Times New Roman" w:hAnsi="Calibri" w:cs="Calibri"/>
          <w:b/>
          <w:bCs/>
          <w:color w:val="000000"/>
        </w:rPr>
      </w:pPr>
    </w:p>
    <w:p w:rsidR="0039647E" w:rsidRDefault="0039647E">
      <w:r>
        <w:rPr>
          <w:noProof/>
        </w:rPr>
        <w:drawing>
          <wp:inline distT="0" distB="0" distL="0" distR="0" wp14:anchorId="17FEDAB5" wp14:editId="0A5FA6C4">
            <wp:extent cx="5943600" cy="2386330"/>
            <wp:effectExtent l="0" t="0" r="0" b="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AF53D97E-F2BA-446D-B278-9CC595BC47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AF53D97E-F2BA-446D-B278-9CC595BC47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7E" w:rsidRDefault="0039647E"/>
    <w:p w:rsidR="0039647E" w:rsidRPr="0039647E" w:rsidRDefault="0039647E" w:rsidP="0039647E">
      <w:pPr>
        <w:spacing w:after="0" w:line="240" w:lineRule="auto"/>
        <w:rPr>
          <w:rFonts w:ascii="Calibri" w:eastAsia="Times New Roman" w:hAnsi="Calibri" w:cs="Calibri"/>
          <w:b/>
          <w:bCs/>
          <w:i/>
          <w:iCs/>
          <w:color w:val="000000"/>
        </w:rPr>
      </w:pPr>
      <w:r w:rsidRPr="0039647E">
        <w:rPr>
          <w:rFonts w:ascii="Calibri" w:eastAsia="Times New Roman" w:hAnsi="Calibri" w:cs="Calibri"/>
          <w:b/>
          <w:bCs/>
          <w:i/>
          <w:iCs/>
          <w:color w:val="000000"/>
        </w:rPr>
        <w:t>Category  vs Backer(Sum or Average) stacked by state</w:t>
      </w:r>
    </w:p>
    <w:p w:rsidR="0039647E" w:rsidRDefault="0039647E">
      <w:r>
        <w:rPr>
          <w:noProof/>
        </w:rPr>
        <w:drawing>
          <wp:inline distT="0" distB="0" distL="0" distR="0" wp14:anchorId="0E2CC390" wp14:editId="2730F2AD">
            <wp:extent cx="5943600" cy="2626995"/>
            <wp:effectExtent l="0" t="0" r="0" b="1905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EF99CD73-4287-4577-8938-DA2F757477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EF99CD73-4287-4577-8938-DA2F757477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7E" w:rsidRDefault="0039647E"/>
    <w:p w:rsidR="0039647E" w:rsidRDefault="0039647E" w:rsidP="0039647E">
      <w:pPr>
        <w:spacing w:after="0" w:line="240" w:lineRule="auto"/>
        <w:rPr>
          <w:rFonts w:ascii="Calibri" w:eastAsia="Times New Roman" w:hAnsi="Calibri" w:cs="Calibri"/>
          <w:b/>
          <w:bCs/>
          <w:i/>
          <w:iCs/>
          <w:color w:val="000000"/>
        </w:rPr>
      </w:pPr>
    </w:p>
    <w:p w:rsidR="0039647E" w:rsidRDefault="0039647E" w:rsidP="0039647E">
      <w:pPr>
        <w:spacing w:after="0" w:line="240" w:lineRule="auto"/>
        <w:rPr>
          <w:rFonts w:ascii="Calibri" w:eastAsia="Times New Roman" w:hAnsi="Calibri" w:cs="Calibri"/>
          <w:b/>
          <w:bCs/>
          <w:i/>
          <w:iCs/>
          <w:color w:val="000000"/>
        </w:rPr>
      </w:pPr>
    </w:p>
    <w:p w:rsidR="0039647E" w:rsidRDefault="0039647E" w:rsidP="0039647E">
      <w:pPr>
        <w:spacing w:after="0" w:line="240" w:lineRule="auto"/>
        <w:rPr>
          <w:rFonts w:ascii="Calibri" w:eastAsia="Times New Roman" w:hAnsi="Calibri" w:cs="Calibri"/>
          <w:b/>
          <w:bCs/>
          <w:i/>
          <w:iCs/>
          <w:color w:val="000000"/>
        </w:rPr>
      </w:pPr>
    </w:p>
    <w:p w:rsidR="0039647E" w:rsidRDefault="0039647E" w:rsidP="0039647E">
      <w:pPr>
        <w:spacing w:after="0" w:line="240" w:lineRule="auto"/>
        <w:rPr>
          <w:rFonts w:ascii="Calibri" w:eastAsia="Times New Roman" w:hAnsi="Calibri" w:cs="Calibri"/>
          <w:b/>
          <w:bCs/>
          <w:i/>
          <w:iCs/>
          <w:color w:val="000000"/>
        </w:rPr>
      </w:pPr>
    </w:p>
    <w:p w:rsidR="0039647E" w:rsidRPr="0039647E" w:rsidRDefault="0039647E" w:rsidP="0039647E">
      <w:pPr>
        <w:spacing w:after="0" w:line="240" w:lineRule="auto"/>
        <w:rPr>
          <w:rFonts w:ascii="Calibri" w:eastAsia="Times New Roman" w:hAnsi="Calibri" w:cs="Calibri"/>
          <w:b/>
          <w:bCs/>
          <w:i/>
          <w:iCs/>
          <w:color w:val="000000"/>
        </w:rPr>
      </w:pPr>
      <w:proofErr w:type="spellStart"/>
      <w:r w:rsidRPr="0039647E">
        <w:rPr>
          <w:rFonts w:ascii="Calibri" w:eastAsia="Times New Roman" w:hAnsi="Calibri" w:cs="Calibri"/>
          <w:b/>
          <w:bCs/>
          <w:i/>
          <w:iCs/>
          <w:color w:val="000000"/>
        </w:rPr>
        <w:t>SubCategory</w:t>
      </w:r>
      <w:proofErr w:type="spellEnd"/>
      <w:r w:rsidRPr="0039647E">
        <w:rPr>
          <w:rFonts w:ascii="Calibri" w:eastAsia="Times New Roman" w:hAnsi="Calibri" w:cs="Calibri"/>
          <w:b/>
          <w:bCs/>
          <w:i/>
          <w:iCs/>
          <w:color w:val="000000"/>
        </w:rPr>
        <w:t xml:space="preserve">  vs Backer(Sum or Average) stacked by state</w:t>
      </w:r>
    </w:p>
    <w:p w:rsidR="0039647E" w:rsidRDefault="0039647E">
      <w:r>
        <w:rPr>
          <w:noProof/>
        </w:rPr>
        <w:drawing>
          <wp:inline distT="0" distB="0" distL="0" distR="0" wp14:anchorId="30F0120F" wp14:editId="41E4A427">
            <wp:extent cx="5161433" cy="2266950"/>
            <wp:effectExtent l="0" t="0" r="1270" b="0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BF624924-8ABD-4C1B-882C-8270B8CCA3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BF624924-8ABD-4C1B-882C-8270B8CCA3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0094" cy="227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7E" w:rsidRDefault="0039647E"/>
    <w:p w:rsidR="0039647E" w:rsidRPr="0039647E" w:rsidRDefault="0039647E" w:rsidP="0039647E">
      <w:pPr>
        <w:spacing w:after="0" w:line="240" w:lineRule="auto"/>
        <w:rPr>
          <w:rFonts w:ascii="Calibri" w:eastAsia="Times New Roman" w:hAnsi="Calibri" w:cs="Calibri"/>
          <w:b/>
          <w:bCs/>
          <w:i/>
          <w:iCs/>
          <w:color w:val="000000"/>
        </w:rPr>
      </w:pPr>
      <w:proofErr w:type="spellStart"/>
      <w:r w:rsidRPr="0039647E">
        <w:rPr>
          <w:rFonts w:ascii="Calibri" w:eastAsia="Times New Roman" w:hAnsi="Calibri" w:cs="Calibri"/>
          <w:b/>
          <w:bCs/>
          <w:i/>
          <w:iCs/>
          <w:color w:val="000000"/>
        </w:rPr>
        <w:t>SubCategory</w:t>
      </w:r>
      <w:proofErr w:type="spellEnd"/>
      <w:r w:rsidRPr="0039647E">
        <w:rPr>
          <w:rFonts w:ascii="Calibri" w:eastAsia="Times New Roman" w:hAnsi="Calibri" w:cs="Calibri"/>
          <w:b/>
          <w:bCs/>
          <w:i/>
          <w:iCs/>
          <w:color w:val="000000"/>
        </w:rPr>
        <w:t xml:space="preserve"> vs Pledge ( Sum or Average) stacked by state</w:t>
      </w:r>
    </w:p>
    <w:p w:rsidR="0039647E" w:rsidRDefault="0039647E">
      <w:r>
        <w:rPr>
          <w:noProof/>
        </w:rPr>
        <w:drawing>
          <wp:inline distT="0" distB="0" distL="0" distR="0" wp14:anchorId="0F0A135A" wp14:editId="4E120043">
            <wp:extent cx="5031214" cy="2076450"/>
            <wp:effectExtent l="0" t="0" r="0" b="0"/>
            <wp:docPr id="1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6CDCA95E-6433-4336-B898-0ED506CD62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6CDCA95E-6433-4336-B898-0ED506CD62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0082" cy="208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7E" w:rsidRDefault="0039647E"/>
    <w:p w:rsidR="0039647E" w:rsidRPr="0039647E" w:rsidRDefault="0039647E" w:rsidP="0039647E">
      <w:pPr>
        <w:spacing w:after="0" w:line="240" w:lineRule="auto"/>
        <w:rPr>
          <w:rFonts w:ascii="Calibri" w:eastAsia="Times New Roman" w:hAnsi="Calibri" w:cs="Calibri"/>
          <w:b/>
          <w:bCs/>
          <w:i/>
          <w:iCs/>
          <w:color w:val="000000"/>
        </w:rPr>
      </w:pPr>
      <w:proofErr w:type="spellStart"/>
      <w:r w:rsidRPr="0039647E">
        <w:rPr>
          <w:rFonts w:ascii="Calibri" w:eastAsia="Times New Roman" w:hAnsi="Calibri" w:cs="Calibri"/>
          <w:b/>
          <w:bCs/>
          <w:i/>
          <w:iCs/>
          <w:color w:val="000000"/>
        </w:rPr>
        <w:t>SubCategory</w:t>
      </w:r>
      <w:proofErr w:type="spellEnd"/>
      <w:r w:rsidRPr="0039647E">
        <w:rPr>
          <w:rFonts w:ascii="Calibri" w:eastAsia="Times New Roman" w:hAnsi="Calibri" w:cs="Calibri"/>
          <w:b/>
          <w:bCs/>
          <w:i/>
          <w:iCs/>
          <w:color w:val="000000"/>
        </w:rPr>
        <w:t xml:space="preserve"> vs Goal ( Sum or Average) stacked by state</w:t>
      </w:r>
    </w:p>
    <w:p w:rsidR="0039647E" w:rsidRDefault="0039647E">
      <w:r>
        <w:rPr>
          <w:noProof/>
        </w:rPr>
        <w:drawing>
          <wp:inline distT="0" distB="0" distL="0" distR="0" wp14:anchorId="75FD5A98" wp14:editId="1CB62DF7">
            <wp:extent cx="5095875" cy="2129270"/>
            <wp:effectExtent l="0" t="0" r="0" b="4445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B61DE7DA-BC14-485B-B553-5F13880BB3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B61DE7DA-BC14-485B-B553-5F13880BB3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9254" cy="213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7E" w:rsidRDefault="0039647E"/>
    <w:p w:rsidR="0039647E" w:rsidRDefault="0039647E"/>
    <w:p w:rsidR="0039647E" w:rsidRPr="0039647E" w:rsidRDefault="0039647E" w:rsidP="0039647E">
      <w:pPr>
        <w:spacing w:after="0" w:line="240" w:lineRule="auto"/>
        <w:rPr>
          <w:rFonts w:ascii="Calibri" w:eastAsia="Times New Roman" w:hAnsi="Calibri" w:cs="Calibri"/>
          <w:b/>
          <w:bCs/>
          <w:i/>
          <w:iCs/>
          <w:color w:val="000000"/>
        </w:rPr>
      </w:pPr>
      <w:r w:rsidRPr="0039647E">
        <w:rPr>
          <w:rFonts w:ascii="Calibri" w:eastAsia="Times New Roman" w:hAnsi="Calibri" w:cs="Calibri"/>
          <w:b/>
          <w:bCs/>
          <w:i/>
          <w:iCs/>
          <w:color w:val="000000"/>
        </w:rPr>
        <w:t>Category vs Goal ( Sum or Average) stacked by state</w:t>
      </w:r>
    </w:p>
    <w:p w:rsidR="0039647E" w:rsidRDefault="0039647E">
      <w:r>
        <w:rPr>
          <w:noProof/>
        </w:rPr>
        <w:drawing>
          <wp:inline distT="0" distB="0" distL="0" distR="0" wp14:anchorId="79FE61AA" wp14:editId="253EF8AF">
            <wp:extent cx="5495925" cy="2368650"/>
            <wp:effectExtent l="0" t="0" r="0" b="0"/>
            <wp:docPr id="18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6ABC426B-0518-488C-9569-280DA736D4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6ABC426B-0518-488C-9569-280DA736D4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3585" cy="237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7E" w:rsidRDefault="0039647E"/>
    <w:p w:rsidR="0039647E" w:rsidRPr="0039647E" w:rsidRDefault="0039647E" w:rsidP="0039647E">
      <w:pPr>
        <w:spacing w:after="0" w:line="240" w:lineRule="auto"/>
        <w:rPr>
          <w:rFonts w:ascii="Calibri" w:eastAsia="Times New Roman" w:hAnsi="Calibri" w:cs="Calibri"/>
          <w:b/>
          <w:bCs/>
          <w:i/>
          <w:iCs/>
          <w:color w:val="000000"/>
        </w:rPr>
      </w:pPr>
      <w:r w:rsidRPr="0039647E">
        <w:rPr>
          <w:rFonts w:ascii="Calibri" w:eastAsia="Times New Roman" w:hAnsi="Calibri" w:cs="Calibri"/>
          <w:b/>
          <w:bCs/>
          <w:i/>
          <w:iCs/>
          <w:color w:val="000000"/>
        </w:rPr>
        <w:t>Category vs Pledge ( Sum or Average) stacked by state</w:t>
      </w:r>
    </w:p>
    <w:p w:rsidR="0039647E" w:rsidRDefault="0039647E">
      <w:r>
        <w:rPr>
          <w:noProof/>
        </w:rPr>
        <w:drawing>
          <wp:inline distT="0" distB="0" distL="0" distR="0" wp14:anchorId="1803BEDE" wp14:editId="324E6F4F">
            <wp:extent cx="5375723" cy="2590800"/>
            <wp:effectExtent l="0" t="0" r="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4C72FAA1-D347-4A89-A2EE-951243D57A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4C72FAA1-D347-4A89-A2EE-951243D57A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9935" cy="2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64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4BB1" w:rsidRDefault="00F64BB1" w:rsidP="0039647E">
      <w:pPr>
        <w:spacing w:after="0" w:line="240" w:lineRule="auto"/>
      </w:pPr>
      <w:r>
        <w:separator/>
      </w:r>
    </w:p>
  </w:endnote>
  <w:endnote w:type="continuationSeparator" w:id="0">
    <w:p w:rsidR="00F64BB1" w:rsidRDefault="00F64BB1" w:rsidP="003964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4BB1" w:rsidRDefault="00F64BB1" w:rsidP="0039647E">
      <w:pPr>
        <w:spacing w:after="0" w:line="240" w:lineRule="auto"/>
      </w:pPr>
      <w:r>
        <w:separator/>
      </w:r>
    </w:p>
  </w:footnote>
  <w:footnote w:type="continuationSeparator" w:id="0">
    <w:p w:rsidR="00F64BB1" w:rsidRDefault="00F64BB1" w:rsidP="003964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47E"/>
    <w:rsid w:val="0039647E"/>
    <w:rsid w:val="004D729C"/>
    <w:rsid w:val="00F22652"/>
    <w:rsid w:val="00F64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36124D"/>
  <w15:chartTrackingRefBased/>
  <w15:docId w15:val="{5601120A-B404-4E84-8B3A-788A34887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64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1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208</Words>
  <Characters>1189</Characters>
  <Application>Microsoft Office Word</Application>
  <DocSecurity>0</DocSecurity>
  <Lines>9</Lines>
  <Paragraphs>2</Paragraphs>
  <ScaleCrop>false</ScaleCrop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Ortiz</dc:creator>
  <cp:keywords/>
  <dc:description/>
  <cp:lastModifiedBy>Victor Ortiz</cp:lastModifiedBy>
  <cp:revision>2</cp:revision>
  <dcterms:created xsi:type="dcterms:W3CDTF">2019-06-08T19:51:00Z</dcterms:created>
  <dcterms:modified xsi:type="dcterms:W3CDTF">2019-06-08T20:00:00Z</dcterms:modified>
</cp:coreProperties>
</file>