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79544</wp:posOffset>
                </wp:positionV>
                <wp:extent cx="953150" cy="1015902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615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53149" cy="1015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1312;o:allowoverlap:true;o:allowincell:true;mso-position-horizontal-relative:text;margin-left:371.00pt;mso-position-horizontal:absolute;mso-position-vertical-relative:text;margin-top:6.26pt;mso-position-vertical:absolute;width:75.05pt;height:79.9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701665" cy="1136890"/>
                <wp:effectExtent l="19050" t="19050" r="13335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4" cy="11368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  <w:t xml:space="preserve">Maestría en Ciencia de Datos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Universidad Nacional Arturo Jaureche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Materia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Programación (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mi5502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Grupo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CONTI Victor, HERRERA Deborah, FERNANDEZ Julia, MANINI Franco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Tema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Trabajo Final Integrador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-251659264;o:allowoverlap:true;o:allowincell:true;mso-position-horizontal-relative:margin;mso-position-horizontal:left;mso-position-vertical-relative:text;margin-top:1.50pt;mso-position-vertical:absolute;width:448.95pt;height:89.52pt;mso-wrap-distance-left:9.00pt;mso-wrap-distance-top:3.60pt;mso-wrap-distance-right:9.00pt;mso-wrap-distance-bottom:3.60pt;v-text-anchor:top;visibility:visible;" filled="f" strokecolor="#000000" strokeweight="2.25pt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  <w:t xml:space="preserve">Maestría en Ciencia de Datos</w:t>
                      </w:r>
                      <w:r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Universidad Nacional Arturo Jaureche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Materia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Programación (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mi5502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)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Grupo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CONTI Victor, HERRERA Deborah, FERNANDEZ Julia, MANINI Franco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Tema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Trabajo Final Integrador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lang w:val="es-ES"/>
                        </w:rPr>
                      </w:r>
                      <w:r>
                        <w:rPr>
                          <w:rFonts w:ascii="Arial Narrow" w:hAnsi="Arial Narrow"/>
                          <w:lang w:val="es-ES"/>
                        </w:rPr>
                      </w:r>
                      <w:r>
                        <w:rPr>
                          <w:rFonts w:ascii="Arial Narrow" w:hAnsi="Arial Narrow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# </w:t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Introducción</w:t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s-AR"/>
        </w:rPr>
        <w:t xml:space="preserve">El presente trabajo </w:t>
      </w:r>
      <w:r>
        <w:rPr>
          <w:rFonts w:ascii="Arial" w:hAnsi="Arial" w:cs="Arial"/>
          <w:sz w:val="22"/>
          <w:szCs w:val="22"/>
          <w:lang w:val="es-AR"/>
        </w:rPr>
        <w:t xml:space="preserve">presenta el desarrollo de la aplicación requerida según las especificaciones del enunciado del trabajo integrador de la materia.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Se ha decidido integrar todo el código en un único archivo python para simplificar la tarea de corrección.</w:t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s-AR"/>
        </w:rPr>
      </w:pPr>
      <w:r>
        <w:rPr>
          <w:rFonts w:ascii="Arial" w:hAnsi="Arial" w:cs="Arial"/>
          <w:sz w:val="22"/>
          <w:szCs w:val="22"/>
          <w:highlight w:val="none"/>
          <w:lang w:val="es-AR"/>
        </w:rPr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s-AR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El código está dividido en secciones distintas que separan la importación de módulos, la definición de clases, de funciones, de variables globales, y la implementación del programa principal</w:t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La composición de archivos del desarrollo es la siguiente:</w:t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2886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115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128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01.4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</w:r>
      <w:r>
        <w:rPr>
          <w:rFonts w:ascii="Arial" w:hAnsi="Arial" w:cs="Arial"/>
          <w:sz w:val="24"/>
          <w:szCs w:val="24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GitHub: </w:t>
      </w:r>
      <w:hyperlink r:id="rId11" w:tooltip="https://github.com/VictorContiDesign/mi5502_TFI" w:history="1">
        <w:r>
          <w:rPr>
            <w:rStyle w:val="174"/>
            <w:rFonts w:ascii="Arial" w:hAnsi="Arial" w:cs="Arial"/>
            <w:sz w:val="22"/>
            <w:szCs w:val="22"/>
            <w:lang w:val="en-US"/>
          </w:rPr>
          <w:t xml:space="preserve">https://github.com/VictorContiDesign/mi5502_TFI</w:t>
        </w:r>
      </w:hyperlink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bCs w:val="0"/>
          <w:i w:val="0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El archivo </w:t>
      </w:r>
      <w:r>
        <w:rPr>
          <w:rFonts w:ascii="Arial" w:hAnsi="Arial" w:cs="Arial"/>
          <w:i/>
          <w:iCs/>
          <w:sz w:val="22"/>
          <w:szCs w:val="22"/>
          <w:highlight w:val="none"/>
          <w:lang w:val="en-US"/>
        </w:rPr>
        <w:t xml:space="preserve">notas_alumnos.csv</w:t>
      </w:r>
      <w:r>
        <w:rPr>
          <w:rFonts w:ascii="Arial" w:hAnsi="Arial" w:cs="Arial"/>
          <w:i w:val="0"/>
          <w:iCs w:val="0"/>
          <w:sz w:val="22"/>
          <w:szCs w:val="22"/>
          <w:highlight w:val="none"/>
          <w:lang w:val="en-US"/>
        </w:rPr>
        <w:t xml:space="preserve"> es el input a partir del cual se extraerá la información para procesarla y para general la requerida, es decir, el promedio y la situación académica de cada alumno, así como los promedios generales de la clase para cada materia.</w:t>
      </w:r>
      <w:r>
        <w:rPr>
          <w:rFonts w:ascii="Arial" w:hAnsi="Arial" w:cs="Arial"/>
          <w:bCs w:val="0"/>
          <w:i w:val="0"/>
          <w:sz w:val="22"/>
          <w:szCs w:val="22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Al final del proceso se genera otro archivo notas_alumnos_actualizadas.csv con la información del input más los promedios y las situaciones académicas.</w:t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90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446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1790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40.9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Bdr/>
        <w:shd w:val="nil"/>
        <w:spacing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  <w:br w:type="page" w:clear="all"/>
      </w: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# Desarrollo</w:t>
      </w: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eastAsia="Arial" w:cs="Arial"/>
          <w:lang w:val="en-US"/>
        </w:rPr>
        <w:t xml:space="preserve">La interacción entre el usuario y la aplicación se realiza a través de una interfaz gráfica.</w:t>
      </w: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  <w:sz w:val="22"/>
          <w:szCs w:val="22"/>
          <w:highlight w:val="none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</w:r>
      <w:r>
        <w:rPr>
          <w:rFonts w:ascii="Arial" w:hAnsi="Arial" w:cs="Arial"/>
          <w:sz w:val="24"/>
          <w:szCs w:val="24"/>
          <w:lang w:val="es-AR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</w:font>
  <w:font w:name="Fira Sans">
    <w:panose1 w:val="020B0503050000020004"/>
  </w:font>
  <w:font w:name="MS Mincho">
    <w:panose1 w:val="0202060904020508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9"/>
    <w:next w:val="62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9"/>
    <w:next w:val="62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9"/>
    <w:next w:val="62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9"/>
    <w:next w:val="62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9"/>
    <w:next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9"/>
    <w:next w:val="62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9"/>
    <w:next w:val="62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9"/>
    <w:next w:val="6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9"/>
    <w:next w:val="6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9"/>
    <w:next w:val="6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9"/>
    <w:next w:val="6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9"/>
    <w:next w:val="6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9"/>
    <w:next w:val="6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  <w:rPr>
      <w:rFonts w:eastAsia="MS Mincho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634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hyperlink" Target="https://github.com/VictorContiDesign/mi5502_TFI" TargetMode="External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Conti</dc:creator>
  <cp:keywords/>
  <dc:description/>
  <cp:revision>3</cp:revision>
  <dcterms:created xsi:type="dcterms:W3CDTF">2023-11-29T03:02:00Z</dcterms:created>
  <dcterms:modified xsi:type="dcterms:W3CDTF">2024-04-23T04:41:19Z</dcterms:modified>
</cp:coreProperties>
</file>