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Descrição do desafio módulo 3 – Processamento de Dados Simplificado com Power BI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Criação de uma instância para </w:t>
      </w:r>
      <w:r>
        <w:rPr>
          <w:color w:val="00A933"/>
        </w:rPr>
        <w:t>MySQL na minha maquina.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Criar o Banco de dados com base disponível no github. </w:t>
      </w:r>
      <w:r>
        <w:rPr>
          <w:color w:val="00A933"/>
        </w:rPr>
        <w:t>OK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Integração do Power BI com MySQL. </w:t>
      </w:r>
      <w:r>
        <w:rPr>
          <w:color w:val="00A933"/>
        </w:rPr>
        <w:t>Utilizei o ODBC para conectar o powerbi ao banco. Installei um connector do MySQL e realizei a conexão.</w:t>
      </w:r>
    </w:p>
    <w:p>
      <w:pPr>
        <w:pStyle w:val="ListParagraph"/>
        <w:numPr>
          <w:ilvl w:val="0"/>
          <w:numId w:val="1"/>
        </w:numPr>
        <w:rPr/>
      </w:pPr>
      <w:r>
        <w:rPr/>
        <w:t>Verificar problemas na base a fim de realizar a transformação dos dados.</w:t>
      </w:r>
      <w:r>
        <w:rPr>
          <w:color w:val="00A933"/>
        </w:rPr>
        <w:t>ok, somente extração, Transformação deixei para o POWER BI, apesar de não ser as boa pratica.</w:t>
      </w:r>
    </w:p>
    <w:p>
      <w:pPr>
        <w:pStyle w:val="Normal"/>
        <w:rPr/>
      </w:pPr>
      <w:r>
        <w:rPr/>
        <w:t>Diretrizes para transformação dos dados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Verifique os cabeçalhos e tipos de dados, </w:t>
      </w:r>
      <w:r>
        <w:rPr>
          <w:color w:val="00A933"/>
        </w:rPr>
        <w:t>alguns foram alterados.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Modifique os valores monetários para o tipo double preciso, </w:t>
      </w:r>
      <w:r>
        <w:rPr>
          <w:color w:val="00A933"/>
        </w:rPr>
        <w:t>OK.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Verifique a existência dos nulos e analise a remoção, caso nulo é o gerente geral, </w:t>
      </w:r>
      <w:r>
        <w:rPr>
          <w:color w:val="00A933"/>
        </w:rPr>
        <w:t>desnecessário deleção de nulo, alterar ou adicionar um pseudo departamento ex: gerente geral ou criar nova regra. Ou melhor ele se alto ger</w:t>
      </w:r>
      <w:r>
        <w:rPr>
          <w:color w:val="00A933"/>
        </w:rPr>
        <w:t>ê</w:t>
      </w:r>
      <w:r>
        <w:rPr>
          <w:color w:val="00A933"/>
        </w:rPr>
        <w:t>ncia.</w:t>
      </w:r>
    </w:p>
    <w:p>
      <w:pPr>
        <w:pStyle w:val="ListParagraph"/>
        <w:numPr>
          <w:ilvl w:val="0"/>
          <w:numId w:val="2"/>
        </w:numPr>
        <w:rPr/>
      </w:pPr>
      <w:r>
        <w:rPr/>
        <w:t>Os employees com nulos em Super_ssn podem ser os gerentes. Verifique se há algum colaborador sem gerente,</w:t>
      </w:r>
      <w:r>
        <w:rPr>
          <w:color w:val="00A933"/>
        </w:rPr>
        <w:t xml:space="preserve"> resposta da pergunta 3</w:t>
      </w:r>
    </w:p>
    <w:p>
      <w:pPr>
        <w:pStyle w:val="ListParagraph"/>
        <w:rPr>
          <w:color w:val="00A933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33625" cy="314325"/>
            <wp:effectExtent l="0" t="0" r="0" b="0"/>
            <wp:wrapSquare wrapText="largest"/>
            <wp:docPr id="1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Verifique se há algum departamento sem gerente, </w:t>
      </w:r>
      <w:r>
        <w:rPr>
          <w:color w:val="00A933"/>
        </w:rPr>
        <w:t>todos tem gerente.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Se houver departamento sem gerente, suponha que você possui os dados e preencha as lacunas </w:t>
      </w:r>
      <w:r>
        <w:rPr>
          <w:color w:val="00A933"/>
        </w:rPr>
        <w:t>ok</w:t>
      </w:r>
    </w:p>
    <w:p>
      <w:pPr>
        <w:pStyle w:val="ListParagraph"/>
        <w:rPr>
          <w:color w:val="00A933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33625" cy="1209675"/>
            <wp:effectExtent l="0" t="0" r="0" b="0"/>
            <wp:wrapSquare wrapText="largest"/>
            <wp:docPr id="2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Verifique o número de horas dos projetos </w:t>
      </w:r>
    </w:p>
    <w:p>
      <w:pPr>
        <w:pStyle w:val="ListParagraph"/>
        <w:ind w:hanging="0"/>
        <w:rPr/>
      </w:pPr>
      <w:r>
        <w:rPr>
          <w:color w:val="00A933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95475" cy="1466850"/>
            <wp:effectExtent l="0" t="0" r="0" b="0"/>
            <wp:wrapSquare wrapText="largest"/>
            <wp:docPr id="3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933"/>
        </w:rPr>
        <w:tab/>
      </w:r>
    </w:p>
    <w:p>
      <w:pPr>
        <w:pStyle w:val="ListParagraph"/>
        <w:ind w:hanging="0"/>
        <w:rPr>
          <w:color w:val="00A933"/>
        </w:rPr>
      </w:pPr>
      <w:r>
        <w:rPr/>
      </w:r>
    </w:p>
    <w:p>
      <w:pPr>
        <w:pStyle w:val="ListParagraph"/>
        <w:ind w:hanging="0"/>
        <w:rPr>
          <w:color w:val="00A933"/>
        </w:rPr>
      </w:pPr>
      <w:r>
        <w:rPr/>
      </w:r>
    </w:p>
    <w:p>
      <w:pPr>
        <w:pStyle w:val="ListParagraph"/>
        <w:ind w:hanging="0"/>
        <w:rPr>
          <w:color w:val="00A933"/>
        </w:rPr>
      </w:pPr>
      <w:r>
        <w:rPr/>
      </w:r>
    </w:p>
    <w:p>
      <w:pPr>
        <w:pStyle w:val="ListParagraph"/>
        <w:ind w:hanging="0"/>
        <w:rPr>
          <w:color w:val="00A933"/>
        </w:rPr>
      </w:pPr>
      <w:r>
        <w:rPr/>
      </w:r>
    </w:p>
    <w:p>
      <w:pPr>
        <w:pStyle w:val="ListParagraph"/>
        <w:ind w:hanging="0"/>
        <w:rPr>
          <w:color w:val="00A933"/>
        </w:rPr>
      </w:pPr>
      <w:r>
        <w:rPr/>
      </w:r>
    </w:p>
    <w:p>
      <w:pPr>
        <w:pStyle w:val="ListParagraph"/>
        <w:ind w:hanging="0"/>
        <w:rPr>
          <w:color w:val="00A933"/>
        </w:rPr>
      </w:pPr>
      <w:r>
        <w:rPr/>
      </w:r>
    </w:p>
    <w:p>
      <w:pPr>
        <w:pStyle w:val="ListParagraph"/>
        <w:ind w:hanging="0"/>
        <w:rPr>
          <w:color w:val="00A933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Separar colunas complexas. </w:t>
      </w:r>
      <w:r>
        <w:rPr>
          <w:color w:val="00A933"/>
        </w:rPr>
        <w:t>Ok</w:t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Mesclar consultas employee e departament para criar uma tabela employee com o nome dos departamentos associados aos colaboradores. A mescla terá como base a tabela employee. Fique atento, essa informação influencia no tipo de junção.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52625" cy="399351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ListParagraph"/>
        <w:ind w:left="720" w:hanging="0"/>
        <w:rPr>
          <w:color w:val="00A933"/>
        </w:rPr>
      </w:pPr>
      <w:r>
        <w:rPr>
          <w:color w:val="00A933"/>
        </w:rPr>
        <w:t xml:space="preserve">Fiz de Employee e Projeto </w:t>
      </w:r>
      <w:r>
        <w:rPr>
          <w:color w:val="00A933"/>
        </w:rPr>
        <w:t>ser o</w:t>
      </w:r>
      <w:r>
        <w:rPr>
          <w:color w:val="00A933"/>
        </w:rPr>
        <w:t xml:space="preserve"> grão </w:t>
      </w:r>
      <w:r>
        <w:rPr>
          <w:color w:val="00A933"/>
        </w:rPr>
        <w:t>do</w:t>
      </w:r>
      <w:r>
        <w:rPr>
          <w:color w:val="00A933"/>
        </w:rPr>
        <w:t xml:space="preserve"> projeto.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Neste processo elimine as colunas desnecessárias. </w:t>
      </w:r>
      <w:r>
        <w:rPr>
          <w:color w:val="00A933"/>
        </w:rPr>
        <w:t>ok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Realize a junção dos colaboradores e respectivos nomes dos gerentes . Isso pode ser feito com consulta SQL ou pela mescla de tabelas com Power BI. Caso utilize SQL, especifique no README a query utilizada no processo. </w:t>
      </w:r>
      <w:r>
        <w:rPr>
          <w:color w:val="00A933"/>
        </w:rPr>
        <w:t>Desnecessário para a minha modelagem. Pois</w:t>
      </w:r>
      <w:r>
        <w:rPr>
          <w:color w:val="00A933"/>
        </w:rPr>
        <w:t xml:space="preserve"> o funcionário já tem como ser identificado por conta do projeto como grão da modelagem.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Mescle as colunas de Nome e Sobrenome para ter apenas uma coluna definindo os nomes dos colaboradores </w:t>
      </w:r>
      <w:r>
        <w:rPr>
          <w:color w:val="00A933"/>
        </w:rPr>
        <w:t>OK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38225" cy="2838450"/>
            <wp:effectExtent l="0" t="0" r="0" b="0"/>
            <wp:wrapSquare wrapText="largest"/>
            <wp:docPr id="5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rPr>
          <w:color w:val="00A933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Mescle os nomes de departamentos e localização. Isso fará que cada combinação departamento-local seja único. Isso irá auxiliar na criação do modelo estrela em um módulo futuro. </w:t>
      </w:r>
      <w:r>
        <w:rPr>
          <w:color w:val="00A933"/>
        </w:rPr>
        <w:t>Ok</w:t>
      </w:r>
    </w:p>
    <w:p>
      <w:pPr>
        <w:pStyle w:val="ListParagraph"/>
        <w:rPr>
          <w:color w:val="00A933"/>
        </w:rPr>
      </w:pPr>
      <w:r>
        <w:rPr>
          <w:color w:val="00A933"/>
        </w:rPr>
      </w:r>
    </w:p>
    <w:p>
      <w:pPr>
        <w:pStyle w:val="ListParagraph"/>
        <w:rPr>
          <w:color w:val="00A933"/>
        </w:rPr>
      </w:pPr>
      <w:r>
        <w:rPr>
          <w:color w:val="00A933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1175" cy="1546860"/>
            <wp:effectExtent l="0" t="0" r="0" b="0"/>
            <wp:wrapSquare wrapText="largest"/>
            <wp:docPr id="6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color w:val="00A933"/>
        </w:rPr>
      </w:pPr>
      <w:r>
        <w:rPr>
          <w:color w:val="00A933"/>
        </w:rPr>
      </w:r>
    </w:p>
    <w:p>
      <w:pPr>
        <w:pStyle w:val="ListParagraph"/>
        <w:rPr>
          <w:color w:val="00A933"/>
        </w:rPr>
      </w:pPr>
      <w:r>
        <w:rPr>
          <w:color w:val="00A933"/>
        </w:rPr>
      </w:r>
    </w:p>
    <w:p>
      <w:pPr>
        <w:pStyle w:val="ListParagraph"/>
        <w:rPr>
          <w:color w:val="00A933"/>
        </w:rPr>
      </w:pPr>
      <w:r>
        <w:rPr>
          <w:color w:val="00A933"/>
        </w:rPr>
      </w:r>
    </w:p>
    <w:p>
      <w:pPr>
        <w:pStyle w:val="ListParagraph"/>
        <w:rPr>
          <w:color w:val="00A933"/>
        </w:rPr>
      </w:pPr>
      <w:r>
        <w:rPr>
          <w:color w:val="00A933"/>
        </w:rPr>
      </w:r>
    </w:p>
    <w:p>
      <w:pPr>
        <w:pStyle w:val="ListParagraph"/>
        <w:rPr>
          <w:color w:val="00A933"/>
        </w:rPr>
      </w:pPr>
      <w:r>
        <w:rPr>
          <w:color w:val="00A933"/>
        </w:rPr>
      </w:r>
    </w:p>
    <w:p>
      <w:pPr>
        <w:pStyle w:val="ListParagraph"/>
        <w:rPr>
          <w:color w:val="00A933"/>
        </w:rPr>
      </w:pPr>
      <w:r>
        <w:rPr>
          <w:color w:val="00A933"/>
        </w:rPr>
      </w:r>
    </w:p>
    <w:p>
      <w:pPr>
        <w:pStyle w:val="ListParagraph"/>
        <w:rPr>
          <w:color w:val="00A933"/>
        </w:rPr>
      </w:pPr>
      <w:r>
        <w:rPr>
          <w:color w:val="00A933"/>
        </w:rPr>
      </w:r>
    </w:p>
    <w:p>
      <w:pPr>
        <w:pStyle w:val="ListParagraph"/>
        <w:rPr>
          <w:color w:val="00A933"/>
        </w:rPr>
      </w:pPr>
      <w:r>
        <w:rPr>
          <w:color w:val="00A933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Explique por que, neste caso supracitado, podemos apenas utilizar o mesclar e não o atribuir. </w:t>
      </w:r>
    </w:p>
    <w:p>
      <w:pPr>
        <w:pStyle w:val="ListParagraph"/>
        <w:rPr/>
      </w:pPr>
      <w:r>
        <w:rPr/>
        <w:drawing>
          <wp:inline distT="0" distB="0" distL="0" distR="0">
            <wp:extent cx="1903730" cy="1770380"/>
            <wp:effectExtent l="0" t="0" r="0" b="0"/>
            <wp:docPr id="7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" descr="Interface gráfica do usuário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11572" b="11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08580" cy="1195705"/>
            <wp:effectExtent l="0" t="0" r="0" b="0"/>
            <wp:docPr id="8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2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color w:val="00A933"/>
        </w:rPr>
      </w:pPr>
      <w:r>
        <w:rPr>
          <w:color w:val="00A933"/>
        </w:rPr>
        <w:t>Regra de Negócio, ou adequação a regra de integridade da regra de negócio da empresa.</w:t>
      </w:r>
    </w:p>
    <w:p>
      <w:pPr>
        <w:pStyle w:val="ListParagraph"/>
        <w:numPr>
          <w:ilvl w:val="0"/>
          <w:numId w:val="2"/>
        </w:numPr>
        <w:rPr/>
      </w:pPr>
      <w:r>
        <w:rPr/>
        <w:t>Agrupe os dados a fim de saber quantos colaboradores existem por gerente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4410" cy="2428875"/>
            <wp:effectExtent l="0" t="0" r="0" b="0"/>
            <wp:wrapSquare wrapText="largest"/>
            <wp:docPr id="9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 xml:space="preserve">Elimine as colunas desnecessárias, que não serão usadas no relatório, de cada tabela </w:t>
      </w:r>
      <w:r>
        <w:rPr>
          <w:color w:val="00A933"/>
        </w:rPr>
        <w:t>ok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739b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3AC8873B-FB06-41A7-8EB9-B76AAE403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38629-C897-4759-B487-6E344F405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92CEF-6154-4DFD-A9F3-6D9690FB9B6E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Application>LibreOffice/7.5.5.2$Windows_X86_64 LibreOffice_project/ca8fe7424262805f223b9a2334bc7181abbcbf5e</Application>
  <AppVersion>15.0000</AppVersion>
  <Pages>3</Pages>
  <Words>436</Words>
  <Characters>2197</Characters>
  <CharactersWithSpaces>2595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2022-11-16T02:20:00Z</dcterms:created>
  <dc:creator>Juliana</dc:creator>
  <dc:description/>
  <dc:language>pt-BR</dc:language>
  <cp:lastModifiedBy/>
  <dcterms:modified xsi:type="dcterms:W3CDTF">2023-10-17T15:21:06Z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