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B80" w:rsidRPr="00FC35D3" w:rsidRDefault="001A3E4B" w:rsidP="00B840AE">
      <w:pPr>
        <w:jc w:val="center"/>
        <w:rPr>
          <w:b/>
        </w:rPr>
      </w:pPr>
      <w:r w:rsidRPr="00FC35D3">
        <w:rPr>
          <w:b/>
        </w:rPr>
        <w:t>OOP Lab Test 1</w:t>
      </w:r>
    </w:p>
    <w:p w:rsidR="001A3E4B" w:rsidRPr="00FC35D3" w:rsidRDefault="001A3E4B">
      <w:pPr>
        <w:rPr>
          <w:b/>
        </w:rPr>
      </w:pPr>
      <w:r w:rsidRPr="00FC35D3">
        <w:rPr>
          <w:b/>
        </w:rPr>
        <w:t>Rules:</w:t>
      </w:r>
    </w:p>
    <w:p w:rsidR="001A3E4B" w:rsidRDefault="001A3E4B" w:rsidP="00FC35D3">
      <w:pPr>
        <w:pStyle w:val="Prrafodelista"/>
        <w:numPr>
          <w:ilvl w:val="0"/>
          <w:numId w:val="1"/>
        </w:numPr>
      </w:pPr>
      <w:r>
        <w:t>This is an individual test. No collaboration or communication with other students during the test.</w:t>
      </w:r>
    </w:p>
    <w:p w:rsidR="001A3E4B" w:rsidRDefault="001A3E4B" w:rsidP="00FC35D3">
      <w:pPr>
        <w:pStyle w:val="Prrafodelista"/>
        <w:numPr>
          <w:ilvl w:val="0"/>
          <w:numId w:val="1"/>
        </w:numPr>
      </w:pPr>
      <w:r>
        <w:t xml:space="preserve">You can use the following websites during the test. </w:t>
      </w:r>
      <w:hyperlink r:id="rId5" w:history="1">
        <w:r w:rsidRPr="00FE222B">
          <w:rPr>
            <w:rStyle w:val="Hipervnculo"/>
          </w:rPr>
          <w:t>https://www.processing.org/reference/</w:t>
        </w:r>
      </w:hyperlink>
      <w:r>
        <w:t xml:space="preserve"> </w:t>
      </w:r>
      <w:hyperlink r:id="rId6" w:history="1">
        <w:r w:rsidRPr="00FE222B">
          <w:rPr>
            <w:rStyle w:val="Hipervnculo"/>
          </w:rPr>
          <w:t>https://github.com/skooter500/DT228-OOP</w:t>
        </w:r>
      </w:hyperlink>
      <w:r w:rsidR="00FC35D3">
        <w:t>. No use of Google/Facebook or any other external resources.</w:t>
      </w:r>
    </w:p>
    <w:p w:rsidR="001A3E4B" w:rsidRDefault="001A3E4B" w:rsidP="00FC35D3">
      <w:pPr>
        <w:pStyle w:val="Prrafodelista"/>
        <w:numPr>
          <w:ilvl w:val="0"/>
          <w:numId w:val="1"/>
        </w:numPr>
      </w:pPr>
      <w:r>
        <w:t xml:space="preserve">At the end of the test, zip up the folder with your solution and submit through </w:t>
      </w:r>
      <w:proofErr w:type="spellStart"/>
      <w:r>
        <w:t>webcourse</w:t>
      </w:r>
      <w:proofErr w:type="spellEnd"/>
      <w:r>
        <w:t xml:space="preserve"> only. Do not email me solutions.</w:t>
      </w:r>
    </w:p>
    <w:p w:rsidR="001A3E4B" w:rsidRDefault="001A3E4B">
      <w:r>
        <w:t xml:space="preserve">In this test, you will be loading a dataset of politician’s expenses and writing a processing sketch to analyse and graph the data. The data is </w:t>
      </w:r>
      <w:r w:rsidR="00FC35D3">
        <w:t xml:space="preserve">tab separated and </w:t>
      </w:r>
      <w:r>
        <w:t>formatted as follows: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701"/>
        <w:gridCol w:w="1914"/>
        <w:gridCol w:w="1818"/>
        <w:gridCol w:w="1726"/>
      </w:tblGrid>
      <w:tr w:rsidR="00FC35D3" w:rsidTr="00B840AE">
        <w:trPr>
          <w:jc w:val="center"/>
        </w:trPr>
        <w:tc>
          <w:tcPr>
            <w:tcW w:w="0" w:type="auto"/>
          </w:tcPr>
          <w:p w:rsidR="00FC35D3" w:rsidRPr="00FC35D3" w:rsidRDefault="00FC35D3" w:rsidP="00D67560">
            <w:pPr>
              <w:rPr>
                <w:b/>
              </w:rPr>
            </w:pPr>
            <w:r w:rsidRPr="00FC35D3">
              <w:rPr>
                <w:b/>
              </w:rPr>
              <w:t>Name</w:t>
            </w:r>
          </w:p>
        </w:tc>
        <w:tc>
          <w:tcPr>
            <w:tcW w:w="0" w:type="auto"/>
          </w:tcPr>
          <w:p w:rsidR="00FC35D3" w:rsidRPr="00FC35D3" w:rsidRDefault="00FC35D3" w:rsidP="00D67560">
            <w:pPr>
              <w:rPr>
                <w:b/>
              </w:rPr>
            </w:pPr>
            <w:r w:rsidRPr="00FC35D3">
              <w:rPr>
                <w:b/>
              </w:rPr>
              <w:t>Party</w:t>
            </w:r>
          </w:p>
        </w:tc>
        <w:tc>
          <w:tcPr>
            <w:tcW w:w="0" w:type="auto"/>
          </w:tcPr>
          <w:p w:rsidR="00FC35D3" w:rsidRPr="00FC35D3" w:rsidRDefault="00FC35D3" w:rsidP="00D67560">
            <w:pPr>
              <w:rPr>
                <w:b/>
              </w:rPr>
            </w:pPr>
            <w:r w:rsidRPr="00FC35D3">
              <w:rPr>
                <w:b/>
              </w:rPr>
              <w:t>Constituency</w:t>
            </w:r>
          </w:p>
        </w:tc>
        <w:tc>
          <w:tcPr>
            <w:tcW w:w="0" w:type="auto"/>
          </w:tcPr>
          <w:p w:rsidR="00FC35D3" w:rsidRPr="00FC35D3" w:rsidRDefault="00FC35D3" w:rsidP="00D67560">
            <w:pPr>
              <w:rPr>
                <w:b/>
              </w:rPr>
            </w:pPr>
            <w:r w:rsidRPr="00FC35D3">
              <w:rPr>
                <w:b/>
              </w:rPr>
              <w:t>Amount returned</w:t>
            </w:r>
          </w:p>
        </w:tc>
        <w:tc>
          <w:tcPr>
            <w:tcW w:w="0" w:type="auto"/>
          </w:tcPr>
          <w:p w:rsidR="00FC35D3" w:rsidRPr="00FC35D3" w:rsidRDefault="00FC35D3" w:rsidP="00D67560">
            <w:pPr>
              <w:rPr>
                <w:b/>
              </w:rPr>
            </w:pPr>
            <w:r w:rsidRPr="00FC35D3">
              <w:rPr>
                <w:b/>
              </w:rPr>
              <w:t>Amount claimed</w:t>
            </w:r>
          </w:p>
        </w:tc>
      </w:tr>
      <w:tr w:rsidR="00FC35D3" w:rsidTr="00B840AE">
        <w:trPr>
          <w:jc w:val="center"/>
        </w:trPr>
        <w:tc>
          <w:tcPr>
            <w:tcW w:w="0" w:type="auto"/>
          </w:tcPr>
          <w:p w:rsidR="00FC35D3" w:rsidRPr="00FC35D3" w:rsidRDefault="00FC35D3" w:rsidP="00D67560">
            <w:proofErr w:type="spellStart"/>
            <w:r w:rsidRPr="00FC35D3">
              <w:t>Buttimer</w:t>
            </w:r>
            <w:proofErr w:type="spellEnd"/>
            <w:r w:rsidRPr="00FC35D3">
              <w:t>, Jerry</w:t>
            </w:r>
          </w:p>
        </w:tc>
        <w:tc>
          <w:tcPr>
            <w:tcW w:w="0" w:type="auto"/>
          </w:tcPr>
          <w:p w:rsidR="00FC35D3" w:rsidRPr="00FC35D3" w:rsidRDefault="00FC35D3" w:rsidP="00D67560">
            <w:r w:rsidRPr="00FC35D3">
              <w:t>FG</w:t>
            </w:r>
          </w:p>
        </w:tc>
        <w:tc>
          <w:tcPr>
            <w:tcW w:w="0" w:type="auto"/>
          </w:tcPr>
          <w:p w:rsidR="00FC35D3" w:rsidRPr="00FC35D3" w:rsidRDefault="00FC35D3" w:rsidP="00D67560">
            <w:r w:rsidRPr="00FC35D3">
              <w:t>Cork South-Central</w:t>
            </w:r>
          </w:p>
        </w:tc>
        <w:tc>
          <w:tcPr>
            <w:tcW w:w="0" w:type="auto"/>
          </w:tcPr>
          <w:p w:rsidR="00FC35D3" w:rsidRPr="00FC35D3" w:rsidRDefault="00FC35D3" w:rsidP="00D67560">
            <w:r w:rsidRPr="00FC35D3">
              <w:t>586.14</w:t>
            </w:r>
          </w:p>
        </w:tc>
        <w:tc>
          <w:tcPr>
            <w:tcW w:w="0" w:type="auto"/>
          </w:tcPr>
          <w:p w:rsidR="00FC35D3" w:rsidRDefault="00FC35D3" w:rsidP="00D67560">
            <w:r w:rsidRPr="00FC35D3">
              <w:t>50645.3</w:t>
            </w:r>
          </w:p>
        </w:tc>
      </w:tr>
      <w:tr w:rsidR="00FC35D3" w:rsidTr="00B840AE">
        <w:trPr>
          <w:jc w:val="center"/>
        </w:trPr>
        <w:tc>
          <w:tcPr>
            <w:tcW w:w="0" w:type="auto"/>
          </w:tcPr>
          <w:p w:rsidR="00FC35D3" w:rsidRPr="00FC35D3" w:rsidRDefault="00FC35D3" w:rsidP="00D67560">
            <w:r>
              <w:t>…</w:t>
            </w:r>
          </w:p>
        </w:tc>
        <w:tc>
          <w:tcPr>
            <w:tcW w:w="0" w:type="auto"/>
          </w:tcPr>
          <w:p w:rsidR="00FC35D3" w:rsidRPr="00FC35D3" w:rsidRDefault="00FC35D3" w:rsidP="00D67560"/>
        </w:tc>
        <w:tc>
          <w:tcPr>
            <w:tcW w:w="0" w:type="auto"/>
          </w:tcPr>
          <w:p w:rsidR="00FC35D3" w:rsidRPr="00FC35D3" w:rsidRDefault="00FC35D3" w:rsidP="00D67560"/>
        </w:tc>
        <w:tc>
          <w:tcPr>
            <w:tcW w:w="0" w:type="auto"/>
          </w:tcPr>
          <w:p w:rsidR="00FC35D3" w:rsidRPr="00FC35D3" w:rsidRDefault="00FC35D3" w:rsidP="00D67560"/>
        </w:tc>
        <w:tc>
          <w:tcPr>
            <w:tcW w:w="0" w:type="auto"/>
          </w:tcPr>
          <w:p w:rsidR="00FC35D3" w:rsidRPr="00FC35D3" w:rsidRDefault="00FC35D3" w:rsidP="00D67560"/>
        </w:tc>
      </w:tr>
    </w:tbl>
    <w:p w:rsidR="00FC35D3" w:rsidRDefault="00FC35D3"/>
    <w:p w:rsidR="00FC35D3" w:rsidRDefault="00FC35D3" w:rsidP="00FC35D3">
      <w:r>
        <w:t>Create a new Processing sketch and save it. If your student number is D111111 and your name is Alan Moore, your sketch should be called:</w:t>
      </w:r>
    </w:p>
    <w:p w:rsidR="00FC35D3" w:rsidRDefault="00FC35D3">
      <w:r>
        <w:t>D111111_Alan_Moore</w:t>
      </w:r>
    </w:p>
    <w:p w:rsidR="00FC35D3" w:rsidRDefault="00FC35D3">
      <w:r>
        <w:t>You can get the file you need to complete the test from here:</w:t>
      </w:r>
    </w:p>
    <w:p w:rsidR="00FC35D3" w:rsidRDefault="005F639E">
      <w:hyperlink r:id="rId7" w:history="1">
        <w:r w:rsidR="00FC35D3" w:rsidRPr="004F15D4">
          <w:rPr>
            <w:rStyle w:val="Hipervnculo"/>
          </w:rPr>
          <w:t>https://raw.githubusercontent.com/skooter500/DT228-OOP/master/Processing%20Examples/Expenses/data/expenses.txt</w:t>
        </w:r>
      </w:hyperlink>
      <w:r w:rsidR="00FC35D3" w:rsidRPr="00FC35D3">
        <w:t xml:space="preserve"> </w:t>
      </w:r>
    </w:p>
    <w:p w:rsidR="00FC35D3" w:rsidRDefault="00FC35D3">
      <w:r>
        <w:t xml:space="preserve">This should be saved in a folder called </w:t>
      </w:r>
      <w:r w:rsidRPr="00FC35D3">
        <w:rPr>
          <w:b/>
        </w:rPr>
        <w:t>data</w:t>
      </w:r>
      <w:r>
        <w:t xml:space="preserve"> (note the lower case) inside your sketch folder.</w:t>
      </w:r>
    </w:p>
    <w:p w:rsidR="00FC35D3" w:rsidRDefault="00FC35D3" w:rsidP="00FC35D3">
      <w:pPr>
        <w:pStyle w:val="Prrafodelista"/>
        <w:numPr>
          <w:ilvl w:val="0"/>
          <w:numId w:val="2"/>
        </w:numPr>
      </w:pPr>
      <w:r>
        <w:t xml:space="preserve">Create a class called </w:t>
      </w:r>
      <w:r w:rsidRPr="008375DC">
        <w:rPr>
          <w:b/>
        </w:rPr>
        <w:t>Expense</w:t>
      </w:r>
      <w:r>
        <w:t xml:space="preserve"> with appropriate fields, default and parameterised constructors. </w:t>
      </w:r>
      <w:r w:rsidR="008375DC">
        <w:t xml:space="preserve">You can use floats for the currency values. Add an additional field called total of type float. This class will be used to encapsulate a single row of data from the file. Also add a field called colour of type </w:t>
      </w:r>
      <w:proofErr w:type="spellStart"/>
      <w:r w:rsidR="008375DC">
        <w:t>color</w:t>
      </w:r>
      <w:proofErr w:type="spellEnd"/>
      <w:r w:rsidR="008375DC">
        <w:t>.</w:t>
      </w:r>
    </w:p>
    <w:p w:rsidR="00B840AE" w:rsidRDefault="00B840AE" w:rsidP="00B840AE">
      <w:pPr>
        <w:jc w:val="right"/>
      </w:pPr>
      <w:r>
        <w:t>(10 marks)</w:t>
      </w:r>
    </w:p>
    <w:p w:rsidR="008375DC" w:rsidRDefault="00314F29" w:rsidP="00FC35D3">
      <w:pPr>
        <w:pStyle w:val="Prrafodelista"/>
        <w:numPr>
          <w:ilvl w:val="0"/>
          <w:numId w:val="2"/>
        </w:numPr>
      </w:pPr>
      <w:r>
        <w:t>Ñ</w:t>
      </w:r>
      <w:bookmarkStart w:id="0" w:name="_GoBack"/>
      <w:bookmarkEnd w:id="0"/>
      <w:r w:rsidR="008375DC">
        <w:t xml:space="preserve">colour of type </w:t>
      </w:r>
      <w:proofErr w:type="spellStart"/>
      <w:r w:rsidR="008375DC">
        <w:t>color</w:t>
      </w:r>
      <w:proofErr w:type="spellEnd"/>
      <w:r w:rsidR="008375DC">
        <w:t>.</w:t>
      </w:r>
    </w:p>
    <w:p w:rsidR="00B840AE" w:rsidRDefault="00B840AE" w:rsidP="00B840AE">
      <w:pPr>
        <w:jc w:val="right"/>
      </w:pPr>
      <w:r>
        <w:t>(10 marks)</w:t>
      </w:r>
    </w:p>
    <w:p w:rsidR="008375DC" w:rsidRDefault="008375DC" w:rsidP="00FC35D3">
      <w:pPr>
        <w:pStyle w:val="Prrafodelista"/>
        <w:numPr>
          <w:ilvl w:val="0"/>
          <w:numId w:val="2"/>
        </w:numPr>
      </w:pPr>
      <w:r>
        <w:t xml:space="preserve">In your sketch file, create two global variables called </w:t>
      </w:r>
      <w:r w:rsidRPr="008375DC">
        <w:rPr>
          <w:b/>
        </w:rPr>
        <w:t>expenses</w:t>
      </w:r>
      <w:r>
        <w:t xml:space="preserve"> and </w:t>
      </w:r>
      <w:proofErr w:type="spellStart"/>
      <w:r w:rsidRPr="008375DC">
        <w:rPr>
          <w:b/>
        </w:rPr>
        <w:t>partyExpenses</w:t>
      </w:r>
      <w:proofErr w:type="spellEnd"/>
      <w:r>
        <w:t xml:space="preserve">. These should be </w:t>
      </w:r>
      <w:proofErr w:type="spellStart"/>
      <w:r>
        <w:t>ArrayList’s</w:t>
      </w:r>
      <w:proofErr w:type="spellEnd"/>
      <w:r>
        <w:t xml:space="preserve"> of Expense and </w:t>
      </w:r>
      <w:proofErr w:type="spellStart"/>
      <w:r>
        <w:t>PartyExpense</w:t>
      </w:r>
      <w:proofErr w:type="spellEnd"/>
      <w:r>
        <w:t xml:space="preserve"> types.  </w:t>
      </w:r>
    </w:p>
    <w:p w:rsidR="00B840AE" w:rsidRDefault="00B840AE" w:rsidP="00B840AE">
      <w:pPr>
        <w:jc w:val="right"/>
      </w:pPr>
      <w:r>
        <w:t>(5 marks)</w:t>
      </w:r>
    </w:p>
    <w:p w:rsidR="008375DC" w:rsidRDefault="008375DC" w:rsidP="00FC35D3">
      <w:pPr>
        <w:pStyle w:val="Prrafodelista"/>
        <w:numPr>
          <w:ilvl w:val="0"/>
          <w:numId w:val="2"/>
        </w:numPr>
      </w:pPr>
      <w:r>
        <w:t xml:space="preserve">Write a method called </w:t>
      </w:r>
      <w:proofErr w:type="spellStart"/>
      <w:r w:rsidRPr="008375DC">
        <w:rPr>
          <w:b/>
        </w:rPr>
        <w:t>loadExpenses</w:t>
      </w:r>
      <w:proofErr w:type="spellEnd"/>
      <w:r>
        <w:rPr>
          <w:b/>
        </w:rPr>
        <w:t xml:space="preserve">. </w:t>
      </w:r>
      <w:r w:rsidRPr="008375DC">
        <w:t xml:space="preserve">This </w:t>
      </w:r>
      <w:r>
        <w:t xml:space="preserve">method should populate the two array lists from the file of data. The total field in the expense class is calculated as being amount claimed – amount returned. Assign a random colour to each Expense object and </w:t>
      </w:r>
      <w:proofErr w:type="spellStart"/>
      <w:r>
        <w:t>PartyExpense</w:t>
      </w:r>
      <w:proofErr w:type="spellEnd"/>
      <w:r>
        <w:t xml:space="preserve"> object.</w:t>
      </w:r>
      <w:r w:rsidR="00B840AE">
        <w:t xml:space="preserve"> Hint: You will need to compare strings to see if a matching </w:t>
      </w:r>
      <w:proofErr w:type="spellStart"/>
      <w:r w:rsidR="00B840AE">
        <w:t>PartyExpense</w:t>
      </w:r>
      <w:proofErr w:type="spellEnd"/>
      <w:r w:rsidR="00B840AE">
        <w:t xml:space="preserve"> object exists in the </w:t>
      </w:r>
      <w:proofErr w:type="spellStart"/>
      <w:r w:rsidR="00B840AE">
        <w:t>partyExpenses</w:t>
      </w:r>
      <w:proofErr w:type="spellEnd"/>
      <w:r w:rsidR="00B840AE">
        <w:t xml:space="preserve"> array list. The best way to do this is by using the equals method on the String class:</w:t>
      </w:r>
    </w:p>
    <w:p w:rsidR="00B840AE" w:rsidRDefault="00B840AE" w:rsidP="00B840AE">
      <w:pPr>
        <w:ind w:firstLine="720"/>
        <w:rPr>
          <w:rFonts w:ascii="Courier New" w:hAnsi="Courier New" w:cs="Courier New"/>
        </w:rPr>
      </w:pPr>
      <w:proofErr w:type="gramStart"/>
      <w:r w:rsidRPr="00B840AE">
        <w:rPr>
          <w:rFonts w:ascii="Courier New" w:hAnsi="Courier New" w:cs="Courier New"/>
        </w:rPr>
        <w:t>if</w:t>
      </w:r>
      <w:proofErr w:type="gramEnd"/>
      <w:r w:rsidRPr="00B840AE">
        <w:rPr>
          <w:rFonts w:ascii="Courier New" w:hAnsi="Courier New" w:cs="Courier New"/>
        </w:rPr>
        <w:t xml:space="preserve"> (</w:t>
      </w:r>
      <w:proofErr w:type="spellStart"/>
      <w:r w:rsidRPr="00B840AE">
        <w:rPr>
          <w:rFonts w:ascii="Courier New" w:hAnsi="Courier New" w:cs="Courier New"/>
        </w:rPr>
        <w:t>expense.party.</w:t>
      </w:r>
      <w:r w:rsidRPr="00B840AE">
        <w:rPr>
          <w:rFonts w:ascii="Courier New" w:hAnsi="Courier New" w:cs="Courier New"/>
          <w:b/>
        </w:rPr>
        <w:t>equals</w:t>
      </w:r>
      <w:proofErr w:type="spellEnd"/>
      <w:r w:rsidRPr="00B840AE">
        <w:rPr>
          <w:rFonts w:ascii="Courier New" w:hAnsi="Courier New" w:cs="Courier New"/>
        </w:rPr>
        <w:t>(</w:t>
      </w:r>
      <w:proofErr w:type="spellStart"/>
      <w:r w:rsidRPr="00B840AE">
        <w:rPr>
          <w:rFonts w:ascii="Courier New" w:hAnsi="Courier New" w:cs="Courier New"/>
        </w:rPr>
        <w:t>partyExpenses.get</w:t>
      </w:r>
      <w:proofErr w:type="spellEnd"/>
      <w:r w:rsidRPr="00B840AE">
        <w:rPr>
          <w:rFonts w:ascii="Courier New" w:hAnsi="Courier New" w:cs="Courier New"/>
        </w:rPr>
        <w:t>(j).name))</w:t>
      </w:r>
    </w:p>
    <w:p w:rsidR="00B840AE" w:rsidRPr="00B840AE" w:rsidRDefault="00B840AE" w:rsidP="00B840AE">
      <w:pPr>
        <w:ind w:firstLine="720"/>
        <w:jc w:val="right"/>
        <w:rPr>
          <w:rFonts w:cs="Courier New"/>
        </w:rPr>
      </w:pPr>
      <w:r w:rsidRPr="00B840AE">
        <w:rPr>
          <w:rFonts w:cs="Courier New"/>
        </w:rPr>
        <w:t>(30 marks)</w:t>
      </w:r>
    </w:p>
    <w:p w:rsidR="008375DC" w:rsidRDefault="008375DC" w:rsidP="008375DC">
      <w:pPr>
        <w:pStyle w:val="Prrafodelista"/>
        <w:numPr>
          <w:ilvl w:val="0"/>
          <w:numId w:val="2"/>
        </w:numPr>
      </w:pPr>
      <w:r>
        <w:t xml:space="preserve">Write a method called </w:t>
      </w:r>
      <w:proofErr w:type="spellStart"/>
      <w:r w:rsidRPr="008375DC">
        <w:rPr>
          <w:b/>
        </w:rPr>
        <w:t>drawExpenseBars</w:t>
      </w:r>
      <w:proofErr w:type="spellEnd"/>
      <w:r>
        <w:rPr>
          <w:b/>
        </w:rPr>
        <w:t xml:space="preserve"> </w:t>
      </w:r>
      <w:r w:rsidRPr="008375DC">
        <w:t>that</w:t>
      </w:r>
      <w:r>
        <w:rPr>
          <w:b/>
        </w:rPr>
        <w:t xml:space="preserve"> </w:t>
      </w:r>
      <w:r w:rsidRPr="008375DC">
        <w:t>draws a</w:t>
      </w:r>
      <w:r>
        <w:rPr>
          <w:b/>
        </w:rPr>
        <w:t xml:space="preserve"> </w:t>
      </w:r>
      <w:r w:rsidRPr="008375DC">
        <w:t>bar chart</w:t>
      </w:r>
      <w:r>
        <w:t xml:space="preserve"> of the expenses array list. </w:t>
      </w:r>
      <w:r w:rsidR="00B840AE">
        <w:t xml:space="preserve">This graph should fill the width and height of the sketch. </w:t>
      </w:r>
      <w:r>
        <w:t>It should look something like this:</w:t>
      </w:r>
    </w:p>
    <w:p w:rsidR="008375DC" w:rsidRDefault="008375DC" w:rsidP="008375DC"/>
    <w:p w:rsidR="00FC35D3" w:rsidRDefault="0015514E" w:rsidP="00B840AE">
      <w:pPr>
        <w:ind w:left="360"/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6EC8043D" wp14:editId="0A57857C">
            <wp:extent cx="33528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AE" w:rsidRDefault="00B840AE" w:rsidP="00B840AE">
      <w:pPr>
        <w:ind w:left="360"/>
        <w:jc w:val="right"/>
      </w:pPr>
      <w:r>
        <w:t>(20 marks)</w:t>
      </w:r>
    </w:p>
    <w:p w:rsidR="00B840AE" w:rsidRDefault="00B840AE" w:rsidP="00B840AE">
      <w:pPr>
        <w:pStyle w:val="Prrafodelista"/>
        <w:numPr>
          <w:ilvl w:val="0"/>
          <w:numId w:val="2"/>
        </w:numPr>
      </w:pPr>
      <w:r>
        <w:t xml:space="preserve">Write a method called </w:t>
      </w:r>
      <w:proofErr w:type="spellStart"/>
      <w:r w:rsidRPr="008375DC">
        <w:rPr>
          <w:b/>
        </w:rPr>
        <w:t>draw</w:t>
      </w:r>
      <w:r>
        <w:rPr>
          <w:b/>
        </w:rPr>
        <w:t>Party</w:t>
      </w:r>
      <w:r w:rsidRPr="008375DC">
        <w:rPr>
          <w:b/>
        </w:rPr>
        <w:t>ExpenseBars</w:t>
      </w:r>
      <w:proofErr w:type="spellEnd"/>
      <w:r>
        <w:rPr>
          <w:b/>
        </w:rPr>
        <w:t xml:space="preserve"> </w:t>
      </w:r>
      <w:r w:rsidRPr="008375DC">
        <w:t>that</w:t>
      </w:r>
      <w:r>
        <w:rPr>
          <w:b/>
        </w:rPr>
        <w:t xml:space="preserve"> </w:t>
      </w:r>
      <w:r w:rsidRPr="008375DC">
        <w:t>draws a</w:t>
      </w:r>
      <w:r>
        <w:rPr>
          <w:b/>
        </w:rPr>
        <w:t xml:space="preserve"> </w:t>
      </w:r>
      <w:r w:rsidRPr="008375DC">
        <w:t>bar chart</w:t>
      </w:r>
      <w:r>
        <w:t xml:space="preserve"> of the </w:t>
      </w:r>
      <w:proofErr w:type="spellStart"/>
      <w:r>
        <w:t>partyExpenses</w:t>
      </w:r>
      <w:proofErr w:type="spellEnd"/>
      <w:r>
        <w:t xml:space="preserve"> array list. On this graph you should print the party name. This graph should fill the width and height of the sketch. It should look something like this:</w:t>
      </w:r>
    </w:p>
    <w:p w:rsidR="00B840AE" w:rsidRDefault="00B840AE" w:rsidP="00B840AE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041916" cy="3048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399" cy="305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AE" w:rsidRDefault="00B840AE" w:rsidP="00B840AE">
      <w:pPr>
        <w:ind w:left="360"/>
        <w:jc w:val="right"/>
      </w:pPr>
      <w:r>
        <w:t>(20 marks)</w:t>
      </w:r>
    </w:p>
    <w:p w:rsidR="00B840AE" w:rsidRDefault="00B840AE" w:rsidP="00B840AE">
      <w:pPr>
        <w:pStyle w:val="Prrafodelista"/>
        <w:numPr>
          <w:ilvl w:val="0"/>
          <w:numId w:val="2"/>
        </w:numPr>
      </w:pPr>
      <w:r>
        <w:t>Write code to switch between displaying the two graphs in the sketch when you press 0 and 1.</w:t>
      </w:r>
    </w:p>
    <w:p w:rsidR="00B840AE" w:rsidRDefault="00B840AE" w:rsidP="00B840AE">
      <w:pPr>
        <w:ind w:left="360"/>
        <w:jc w:val="right"/>
      </w:pPr>
      <w:r>
        <w:t>(5 marks)</w:t>
      </w:r>
    </w:p>
    <w:sectPr w:rsidR="00B840AE" w:rsidSect="00B840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55FC4"/>
    <w:multiLevelType w:val="hybridMultilevel"/>
    <w:tmpl w:val="47D4108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D21E8"/>
    <w:multiLevelType w:val="hybridMultilevel"/>
    <w:tmpl w:val="CF78DB1C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7B6873"/>
    <w:multiLevelType w:val="hybridMultilevel"/>
    <w:tmpl w:val="ADD65B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E3"/>
    <w:rsid w:val="001050E3"/>
    <w:rsid w:val="0015514E"/>
    <w:rsid w:val="001A3E4B"/>
    <w:rsid w:val="00314F29"/>
    <w:rsid w:val="005F639E"/>
    <w:rsid w:val="008375DC"/>
    <w:rsid w:val="00B840AE"/>
    <w:rsid w:val="00DC0B80"/>
    <w:rsid w:val="00F44DEF"/>
    <w:rsid w:val="00FC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D3A1D-1353-4EFF-B3B3-8A772F65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3E4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C35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C3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skooter500/DT228-OOP/master/Processing%20Examples/Expenses/data/expense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ooter500/DT228-OO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cessing.org/referenc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Duggan</dc:creator>
  <cp:keywords/>
  <dc:description/>
  <cp:lastModifiedBy>viktor</cp:lastModifiedBy>
  <cp:revision>7</cp:revision>
  <dcterms:created xsi:type="dcterms:W3CDTF">2014-12-02T11:26:00Z</dcterms:created>
  <dcterms:modified xsi:type="dcterms:W3CDTF">2016-10-17T11:15:00Z</dcterms:modified>
</cp:coreProperties>
</file>