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right"/>
        <w:rPr>
          <w:sz w:val="132"/>
          <w:szCs w:val="132"/>
        </w:rPr>
      </w:pPr>
      <w:r>
        <w:rPr>
          <w:rFonts w:ascii="Arial" w:hAnsi="Arial"/>
          <w:b/>
          <w:bCs/>
          <w:sz w:val="132"/>
          <w:szCs w:val="132"/>
        </w:rPr>
        <w:t>LOJABI</w:t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righ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LEVANTAMENTO DE REQUISITOS</w:t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Histórico de versão</w:t>
      </w:r>
    </w:p>
    <w:p>
      <w:pPr>
        <w:pStyle w:val="Normal"/>
        <w:bidi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5"/>
        <w:gridCol w:w="1250"/>
        <w:gridCol w:w="3005"/>
        <w:gridCol w:w="1930"/>
        <w:gridCol w:w="1928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</w:tr>
      <w:tr>
        <w:trPr/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12/05/2023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Inicial do Projeto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Elnora Byers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Victor Emanuel</w:t>
            </w:r>
          </w:p>
        </w:tc>
      </w:tr>
      <w:tr>
        <w:trPr/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24/05/2023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Final do Projeto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Victor Emanuel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Roxine Brenard</w:t>
            </w:r>
          </w:p>
        </w:tc>
      </w:tr>
      <w:tr>
        <w:trPr/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SUM</w:t>
      </w:r>
      <w:r>
        <w:rPr>
          <w:rFonts w:ascii="Arial" w:hAnsi="Arial"/>
          <w:b/>
          <w:bCs/>
          <w:sz w:val="36"/>
          <w:szCs w:val="36"/>
        </w:rPr>
        <w:t>Á</w:t>
      </w:r>
      <w:r>
        <w:rPr>
          <w:rFonts w:ascii="Arial" w:hAnsi="Arial"/>
          <w:b/>
          <w:bCs/>
          <w:sz w:val="36"/>
          <w:szCs w:val="36"/>
        </w:rPr>
        <w:t>RIO</w:t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bidi w:val="0"/>
            <w:jc w:val="left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609_560040227">
            <w:r>
              <w:rPr>
                <w:rStyle w:val="Vnculodendice"/>
              </w:rPr>
              <w:t>1. Introdução</w:t>
              <w:tab/>
              <w:t>4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611_560040227">
            <w:r>
              <w:rPr>
                <w:rStyle w:val="Vnculodendice"/>
              </w:rPr>
              <w:t>2. Indicação dos Stakeholders</w:t>
              <w:tab/>
              <w:t>5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13_560040227">
            <w:r>
              <w:rPr>
                <w:rStyle w:val="Vnculodendice"/>
              </w:rPr>
              <w:t>2.1 Stakeholdrs do Cliente</w:t>
              <w:tab/>
              <w:t>5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15_560040227">
            <w:r>
              <w:rPr>
                <w:rStyle w:val="Vnculodendice"/>
              </w:rPr>
              <w:t>2.2 Stakeholders da Equipe de Desenvolvimento</w:t>
              <w:tab/>
              <w:t>5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617_560040227">
            <w:r>
              <w:rPr>
                <w:rStyle w:val="Vnculodendice"/>
              </w:rPr>
              <w:t>3. Levantamento de Requisitos</w:t>
              <w:tab/>
              <w:t>6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19_560040227">
            <w:r>
              <w:rPr>
                <w:rStyle w:val="Vnculodendice"/>
              </w:rPr>
              <w:t>3.1 Entrevista</w:t>
              <w:tab/>
              <w:t>6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21_560040227">
            <w:r>
              <w:rPr>
                <w:rStyle w:val="Vnculodendice"/>
              </w:rPr>
              <w:t>3.2 Brainstorming</w:t>
              <w:tab/>
              <w:t>6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623_560040227">
            <w:r>
              <w:rPr>
                <w:rStyle w:val="Vnculodendice"/>
              </w:rPr>
              <w:t>4. Plano de Ação 5W2H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25_560040227">
            <w:r>
              <w:rPr>
                <w:rStyle w:val="Vnculodendice"/>
              </w:rPr>
              <w:t>4.1 What?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27_560040227">
            <w:r>
              <w:rPr>
                <w:rStyle w:val="Vnculodendice"/>
              </w:rPr>
              <w:t>4.2 Why?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29_560040227">
            <w:r>
              <w:rPr>
                <w:rStyle w:val="Vnculodendice"/>
              </w:rPr>
              <w:t>4.3 Where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31_560040227">
            <w:r>
              <w:rPr>
                <w:rStyle w:val="Vnculodendice"/>
              </w:rPr>
              <w:t>4.4 Who?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33_560040227">
            <w:r>
              <w:rPr>
                <w:rStyle w:val="Vnculodendice"/>
              </w:rPr>
              <w:t>4.5 When?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35_560040227">
            <w:r>
              <w:rPr>
                <w:rStyle w:val="Vnculodendice"/>
              </w:rPr>
              <w:t>4.6 How?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637_560040227">
            <w:r>
              <w:rPr>
                <w:rStyle w:val="Vnculodendice"/>
              </w:rPr>
              <w:t>4.7 How Often?</w:t>
              <w:tab/>
              <w:t>7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838_560040227">
            <w:r>
              <w:rPr>
                <w:rStyle w:val="Vnculodendice"/>
              </w:rPr>
              <w:t>5. Definição de Requisitos</w:t>
              <w:tab/>
              <w:t>8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40_560040227">
            <w:r>
              <w:rPr>
                <w:rStyle w:val="Vnculodendice"/>
              </w:rPr>
              <w:t>5.1 RQ-01 – Análise do funcionário que possui mais vendas</w:t>
              <w:tab/>
              <w:t>8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42_560040227">
            <w:r>
              <w:rPr>
                <w:rStyle w:val="Vnculodendice"/>
              </w:rPr>
              <w:t>5.2 RQ-02 – Análise do local com mais vendas</w:t>
              <w:tab/>
              <w:t>8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44_560040227">
            <w:r>
              <w:rPr>
                <w:rStyle w:val="Vnculodendice"/>
              </w:rPr>
              <w:t>5.3 RQ-03 – Análise do lucro das lojas em dia, mês e ano</w:t>
              <w:tab/>
              <w:t>8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46_560040227">
            <w:r>
              <w:rPr>
                <w:rStyle w:val="Vnculodendice"/>
              </w:rPr>
              <w:t>5.4 RQ-04 – Análise do produto mais vendido por loja</w:t>
              <w:tab/>
              <w:t>8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48_560040227">
            <w:r>
              <w:rPr>
                <w:rStyle w:val="Vnculodendice"/>
              </w:rPr>
              <w:t>5.5 RQ-05 – Análise do lucro bruto e líquido anual</w:t>
              <w:tab/>
              <w:t>8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850_560040227">
            <w:r>
              <w:rPr>
                <w:rStyle w:val="Vnculodendice"/>
              </w:rPr>
              <w:t>6. Fontes de Dados</w:t>
              <w:tab/>
              <w:t>9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52_560040227">
            <w:r>
              <w:rPr>
                <w:rStyle w:val="Vnculodendice"/>
              </w:rPr>
              <w:t>6.1 Fonte 1</w:t>
              <w:tab/>
              <w:t>9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854_560040227">
            <w:r>
              <w:rPr>
                <w:rStyle w:val="Vnculodendice"/>
              </w:rPr>
              <w:t>7. Anexos</w:t>
              <w:tab/>
              <w:t>10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856_560040227">
            <w:r>
              <w:rPr>
                <w:rStyle w:val="Vnculodendice"/>
              </w:rPr>
              <w:t>7.1 Roteiro da entrevista</w:t>
              <w:tab/>
              <w:t>10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858_560040227">
            <w:r>
              <w:rPr>
                <w:rStyle w:val="Vnculodendice"/>
              </w:rPr>
              <w:t>8. Termo de Compromisso</w:t>
              <w:tab/>
              <w:t>11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0" w:name="__RefHeading___Toc609_560040227"/>
      <w:bookmarkEnd w:id="0"/>
      <w:r>
        <w:rPr/>
        <w:t>1. Introdução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Esse documento tem por finalidade coletar, analisar e definir os principais requisitos do estudo de caso da LOJABI. O documento pretende demonstrar os principais problemas atuais e o foco investigativo desejado pelo cliente.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" w:name="__RefHeading___Toc611_560040227"/>
      <w:bookmarkEnd w:id="1"/>
      <w:r>
        <w:rPr/>
        <w:t>2. Indicação dos Stakeholders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" w:name="__RefHeading___Toc613_560040227"/>
      <w:bookmarkEnd w:id="2"/>
      <w:r>
        <w:rPr/>
        <w:t>2.1 Stakeholdrs do Cliente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Nome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Papel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Observações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Fonts w:ascii="Arial" w:hAnsi="Arial"/>
              </w:rPr>
              <w:t>Demetra Cursons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CEO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Fonts w:ascii="Arial" w:hAnsi="Arial"/>
              </w:rPr>
              <w:t>CEO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Key User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Ches Ivanchov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Diretor de negócios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Diretor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Arv Bette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comercial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3" w:name="__RefHeading___Toc615_560040227"/>
      <w:bookmarkEnd w:id="3"/>
      <w:r>
        <w:rPr/>
        <w:t>2.2 Stakeholders da Equipe de Desenvolvimento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Nome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Papel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Observações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Clayborn MacDonough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BI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Elnora Byers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BI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Windy Glisenan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BI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Roxine Brenard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BI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Victor Emanuel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  <w:t>BI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4" w:name="__RefHeading___Toc617_560040227"/>
      <w:bookmarkEnd w:id="4"/>
      <w:r>
        <w:rPr/>
        <w:t>3. Levantamento de Requisitos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5" w:name="__RefHeading___Toc619_560040227"/>
      <w:bookmarkEnd w:id="5"/>
      <w:r>
        <w:rPr/>
        <w:t>3.1 Entrevista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0"/>
        <w:gridCol w:w="2388"/>
        <w:gridCol w:w="2150"/>
        <w:gridCol w:w="3349"/>
      </w:tblGrid>
      <w:tr>
        <w:trPr/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Entrevistador(es)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Entrevistado(s)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Assunto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05/05/2023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Roxine Brenard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Fonts w:ascii="Arial" w:hAnsi="Arial"/>
              </w:rPr>
              <w:t>Demetra Cursons,</w:t>
            </w:r>
          </w:p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Fonts w:ascii="Arial" w:hAnsi="Arial"/>
              </w:rPr>
              <w:t>Ches Ivanchov,</w:t>
            </w:r>
          </w:p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Arv Bette</w:t>
            </w:r>
          </w:p>
        </w:tc>
        <w:tc>
          <w:tcPr>
            <w:tcW w:w="3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Primeira reunião do projeto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10/05/2023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Victor Emanuel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Ches Ivanchov</w:t>
            </w:r>
          </w:p>
        </w:tc>
        <w:tc>
          <w:tcPr>
            <w:tcW w:w="3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Remoção de dúvidas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12/05/2023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Sosanna Challis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>
                <w:rFonts w:ascii="Arial" w:hAnsi="Arial"/>
              </w:rPr>
              <w:t>Demetra Cursons,</w:t>
            </w:r>
          </w:p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Ches Ivanchov</w:t>
            </w:r>
          </w:p>
        </w:tc>
        <w:tc>
          <w:tcPr>
            <w:tcW w:w="3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Prototipação do Dashboard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6" w:name="__RefHeading___Toc621_560040227"/>
      <w:bookmarkEnd w:id="6"/>
      <w:r>
        <w:rPr/>
        <w:t>3.2 Brainstorming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No dia 05/05/2023, houve uma entrevista com o próprio CEO já que ele mesmo solicitou a criação do projeto junto com o Diretor de negócios e o Gerente comercial e com isso houve o alinhamento de ideias para o projeto, no dia 10/05/2023 houve dúvidas de problemas de dados, então houve uma rápida reunião para achar uma solução e dia 12/05/2023 ocorreu o protótipo do Dashboard e previa para o CEO e Diretor de negócios. 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7" w:name="__RefHeading___Toc623_560040227"/>
      <w:bookmarkEnd w:id="7"/>
      <w:r>
        <w:rPr/>
        <w:t>4. Plano de Ação 5W2H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8" w:name="__RefHeading___Toc625_560040227"/>
      <w:bookmarkEnd w:id="8"/>
      <w:r>
        <w:rPr/>
        <w:t>4.1 What?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 construção de um projeto de BI com informações sobre vendas, local com mais vendas, lucro das lojas e analise só lucro bruto e líquido.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9" w:name="__RefHeading___Toc627_560040227"/>
      <w:bookmarkEnd w:id="9"/>
      <w:r>
        <w:rPr/>
        <w:t>4.2 Why?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Serve para que os stakeholders e tenham uma melhor visão sobre seu negócio.</w:t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0" w:name="__RefHeading___Toc629_560040227"/>
      <w:bookmarkEnd w:id="10"/>
      <w:r>
        <w:rPr/>
        <w:t>4.3 Where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A empresa LOJABI possui 5 lojas e todos os dados foram baseados nelas.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1" w:name="__RefHeading___Toc631_560040227"/>
      <w:bookmarkEnd w:id="11"/>
      <w:r>
        <w:rPr/>
        <w:t>4.4 Who?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Tanto o CEO, Diretor de negócios e o Gerente comercial farão uso desse Dashboard.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2" w:name="__RefHeading___Toc633_560040227"/>
      <w:bookmarkEnd w:id="12"/>
      <w:r>
        <w:rPr/>
        <w:t>4.5 When?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O projeto devera durar em torno de 60 dias e a entrega devera ser efetuada até 05/07/2023.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3" w:name="__RefHeading___Toc635_560040227"/>
      <w:bookmarkEnd w:id="13"/>
      <w:r>
        <w:rPr/>
        <w:t>4.6 How?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Será entregue o Dashboard divido em três seções e serão construídos um Data Warehouse para a empresa e será realizado o ETL.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4" w:name="__RefHeading___Toc637_560040227"/>
      <w:bookmarkEnd w:id="14"/>
      <w:r>
        <w:rPr/>
        <w:t>4.7 How Often?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O Dashboard será utilizado de maneira mensal, em todo segundo domingo do mês.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5" w:name="__RefHeading___Toc838_560040227"/>
      <w:bookmarkEnd w:id="15"/>
      <w:r>
        <w:rPr/>
        <w:t>5. Definição de Requisitos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6" w:name="__RefHeading___Toc840_560040227"/>
      <w:bookmarkEnd w:id="16"/>
      <w:r>
        <w:rPr/>
        <w:t>5.1 RQ-01 – Análise do funcionário que possui mais vendas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Verificação dos funcionários com mais venda.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7" w:name="__RefHeading___Toc842_560040227"/>
      <w:bookmarkEnd w:id="17"/>
      <w:r>
        <w:rPr/>
        <w:t>5.2 RQ-02 – Análise do local com mais vendas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Verificação das vendas por aplicativo ou presencial, junto com o total de vendas.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8" w:name="__RefHeading___Toc844_560040227"/>
      <w:bookmarkEnd w:id="18"/>
      <w:r>
        <w:rPr/>
        <w:t>5.3 RQ-03 – Análise do lucro das lojas em dia, mês e ano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Verificação do lucro das lojas, por dia, mês e ano.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9" w:name="__RefHeading___Toc846_560040227"/>
      <w:bookmarkEnd w:id="19"/>
      <w:r>
        <w:rPr/>
        <w:t>5.4 RQ-04 – Análise do produto mais vendido por loja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Verificação dos produtos mais vendidos dividido por lojas.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0" w:name="__RefHeading___Toc848_560040227"/>
      <w:bookmarkEnd w:id="20"/>
      <w:r>
        <w:rPr/>
        <w:t xml:space="preserve">5.5 RQ-05 – Análise do lucro bruto e líquido anual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Verificar o lucro bruto e líquido.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21" w:name="__RefHeading___Toc850_560040227"/>
      <w:bookmarkEnd w:id="21"/>
      <w:r>
        <w:rPr/>
        <w:t>6. Fontes de Dados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2" w:name="__RefHeading___Toc852_560040227"/>
      <w:bookmarkEnd w:id="22"/>
      <w:r>
        <w:rPr/>
        <w:t>6.1 Fonte 1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Dados vindo do excel.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23" w:name="__RefHeading___Toc854_560040227"/>
      <w:bookmarkEnd w:id="23"/>
      <w:r>
        <w:rPr/>
        <w:t>7. Anexos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4" w:name="__RefHeading___Toc856_560040227"/>
      <w:bookmarkEnd w:id="24"/>
      <w:r>
        <w:rPr/>
        <w:t>7.1 Roteiro da entrevista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Este anexo estará presente no Github apresentando as perguntas inicias que deverão ser feitas aos stakeholders.</w:t>
      </w:r>
      <w:r>
        <w:br w:type="page"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25" w:name="__RefHeading___Toc858_560040227"/>
      <w:bookmarkEnd w:id="25"/>
      <w:r>
        <w:rPr/>
        <w:t>8. Termo de Compromisso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Este documento foi elaborado com a participação de todos os envolvidos no projeto, conforme listado na seção 1 desse documento.</w:t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Por assim estarem de acordo com a análise do projeto, subscrevemo-nos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-35560</wp:posOffset>
                </wp:positionH>
                <wp:positionV relativeFrom="paragraph">
                  <wp:posOffset>123190</wp:posOffset>
                </wp:positionV>
                <wp:extent cx="2832735" cy="635"/>
                <wp:effectExtent l="635" t="635" r="635" b="635"/>
                <wp:wrapNone/>
                <wp:docPr id="1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8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8pt,9.7pt" to="220.2pt,9.7pt" ID="Linha horizontal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2885440</wp:posOffset>
                </wp:positionH>
                <wp:positionV relativeFrom="paragraph">
                  <wp:posOffset>123190</wp:posOffset>
                </wp:positionV>
                <wp:extent cx="571500" cy="635"/>
                <wp:effectExtent l="635" t="635" r="635" b="635"/>
                <wp:wrapNone/>
                <wp:docPr id="2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2pt,9.7pt" to="272.15pt,9.7pt" ID="Linha horizontal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3512185</wp:posOffset>
                </wp:positionH>
                <wp:positionV relativeFrom="paragraph">
                  <wp:posOffset>123190</wp:posOffset>
                </wp:positionV>
                <wp:extent cx="1198880" cy="635"/>
                <wp:effectExtent l="635" t="635" r="635" b="635"/>
                <wp:wrapNone/>
                <wp:docPr id="3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55pt,9.7pt" to="370.9pt,9.7pt" ID="Linha horizontal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4877435</wp:posOffset>
                </wp:positionH>
                <wp:positionV relativeFrom="paragraph">
                  <wp:posOffset>123190</wp:posOffset>
                </wp:positionV>
                <wp:extent cx="1698625" cy="635"/>
                <wp:effectExtent l="635" t="635" r="635" b="635"/>
                <wp:wrapNone/>
                <wp:docPr id="4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05pt,9.7pt" to="517.75pt,9.7pt" ID="Linha horizontal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                                                                         </w:t>
      </w:r>
      <w:r>
        <w:rPr/>
        <w:t xml:space="preserve">,                ,                                de                                                </w:t>
      </w:r>
    </w:p>
    <w:p>
      <w:pPr>
        <w:pStyle w:val="Corpodotexto"/>
        <w:bidi w:val="0"/>
        <w:jc w:val="left"/>
        <w:rPr/>
      </w:pPr>
      <w:r>
        <w:rPr/>
        <w:t>Local e Data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ntedodatabela"/>
        <w:widowControl w:val="false"/>
        <w:bidi w:val="0"/>
        <w:jc w:val="center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1035685</wp:posOffset>
                </wp:positionH>
                <wp:positionV relativeFrom="paragraph">
                  <wp:posOffset>-70485</wp:posOffset>
                </wp:positionV>
                <wp:extent cx="4326255" cy="0"/>
                <wp:effectExtent l="635" t="635" r="635" b="635"/>
                <wp:wrapNone/>
                <wp:docPr id="5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55pt,-5.55pt" to="422.15pt,-5.55pt" ID="Linha horizontal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>Demetra Cursons</w:t>
      </w:r>
    </w:p>
    <w:p>
      <w:pPr>
        <w:pStyle w:val="Corpodotexto"/>
        <w:bidi w:val="0"/>
        <w:jc w:val="center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LOJABI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ntedodatabela"/>
        <w:widowControl w:val="false"/>
        <w:suppressLineNumbers/>
        <w:bidi w:val="0"/>
        <w:jc w:val="center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1019810</wp:posOffset>
                </wp:positionH>
                <wp:positionV relativeFrom="paragraph">
                  <wp:posOffset>-71120</wp:posOffset>
                </wp:positionV>
                <wp:extent cx="4326255" cy="0"/>
                <wp:effectExtent l="635" t="635" r="635" b="635"/>
                <wp:wrapNone/>
                <wp:docPr id="6" name="Linh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3pt,-5.6pt" to="420.9pt,-5.6pt" ID="Linha horizontal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Clayborn MacDonough</w:t>
      </w:r>
    </w:p>
    <w:p>
      <w:pPr>
        <w:pStyle w:val="Corpodotexto"/>
        <w:bidi w:val="0"/>
        <w:spacing w:before="0" w:after="140"/>
        <w:jc w:val="center"/>
        <w:rPr>
          <w:rFonts w:ascii="Arial" w:hAnsi="Arial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LOJABI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LibreOffice/7.5.2.2$Windows_X86_64 LibreOffice_project/53bb9681a964705cf672590721dbc85eb4d0c3a2</Application>
  <AppVersion>15.0000</AppVersion>
  <Pages>11</Pages>
  <Words>690</Words>
  <Characters>3436</Characters>
  <CharactersWithSpaces>4165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2023-07-26T14:00:56Z</dcterms:created>
  <dc:creator/>
  <dc:description/>
  <dc:language>pt-BR</dc:language>
  <cp:lastModifiedBy/>
  <dcterms:modified xsi:type="dcterms:W3CDTF">2023-07-28T00:32:42Z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