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84F3B" w14:textId="77777777" w:rsidR="003F2D6B" w:rsidRPr="003F2D6B" w:rsidRDefault="003F2D6B" w:rsidP="003F2D6B">
      <w:pPr>
        <w:rPr>
          <w:b/>
          <w:bCs/>
        </w:rPr>
      </w:pPr>
      <w:r w:rsidRPr="003F2D6B">
        <w:rPr>
          <w:b/>
          <w:bCs/>
        </w:rPr>
        <w:t>Documentação Técnica e Arquitetural</w:t>
      </w:r>
    </w:p>
    <w:p w14:paraId="1A244C13" w14:textId="77777777" w:rsidR="003F2D6B" w:rsidRPr="003F2D6B" w:rsidRDefault="003F2D6B" w:rsidP="003F2D6B">
      <w:pPr>
        <w:rPr>
          <w:b/>
          <w:bCs/>
        </w:rPr>
      </w:pPr>
      <w:r w:rsidRPr="003F2D6B">
        <w:rPr>
          <w:b/>
          <w:bCs/>
        </w:rPr>
        <w:t>1. Visão Geral do Projeto</w:t>
      </w:r>
    </w:p>
    <w:p w14:paraId="7D872CDF" w14:textId="7E1D18CB" w:rsidR="003F2D6B" w:rsidRPr="003F2D6B" w:rsidRDefault="003F2D6B" w:rsidP="003F2D6B">
      <w:pPr>
        <w:numPr>
          <w:ilvl w:val="0"/>
          <w:numId w:val="1"/>
        </w:numPr>
      </w:pPr>
      <w:r w:rsidRPr="003F2D6B">
        <w:rPr>
          <w:b/>
          <w:bCs/>
        </w:rPr>
        <w:t>Nome do Sistema:</w:t>
      </w:r>
      <w:r w:rsidRPr="003F2D6B">
        <w:t xml:space="preserve"> </w:t>
      </w:r>
      <w:r>
        <w:t>Estoqin</w:t>
      </w:r>
    </w:p>
    <w:p w14:paraId="45D15B27" w14:textId="77777777" w:rsidR="003F2D6B" w:rsidRPr="003F2D6B" w:rsidRDefault="003F2D6B" w:rsidP="003F2D6B">
      <w:pPr>
        <w:numPr>
          <w:ilvl w:val="0"/>
          <w:numId w:val="1"/>
        </w:numPr>
      </w:pPr>
      <w:r w:rsidRPr="003F2D6B">
        <w:rPr>
          <w:b/>
          <w:bCs/>
        </w:rPr>
        <w:t>Objetivo:</w:t>
      </w:r>
      <w:r w:rsidRPr="003F2D6B">
        <w:t xml:space="preserve"> Gestão e controle de estoque de bebidas focado no rastreamento de lotes e prevenção de perdas por validade, com margem de alerta personalizada por produto.</w:t>
      </w:r>
    </w:p>
    <w:p w14:paraId="0BA2AFA1" w14:textId="77777777" w:rsidR="003F2D6B" w:rsidRPr="003F2D6B" w:rsidRDefault="003F2D6B" w:rsidP="003F2D6B">
      <w:pPr>
        <w:numPr>
          <w:ilvl w:val="0"/>
          <w:numId w:val="1"/>
        </w:numPr>
      </w:pPr>
      <w:r w:rsidRPr="003F2D6B">
        <w:rPr>
          <w:b/>
          <w:bCs/>
        </w:rPr>
        <w:t>Paradigma de Desenvolvimento:</w:t>
      </w:r>
      <w:r w:rsidRPr="003F2D6B">
        <w:t xml:space="preserve"> Separação total em duas camadas (Backend e Frontend) comunicando-se via REST/HTTP.</w:t>
      </w:r>
    </w:p>
    <w:p w14:paraId="7B385966" w14:textId="77777777" w:rsidR="003F2D6B" w:rsidRPr="003F2D6B" w:rsidRDefault="003F2D6B" w:rsidP="003F2D6B">
      <w:pPr>
        <w:rPr>
          <w:b/>
          <w:bCs/>
        </w:rPr>
      </w:pPr>
      <w:r w:rsidRPr="003F2D6B">
        <w:rPr>
          <w:b/>
          <w:bCs/>
        </w:rPr>
        <w:t>2. Arquitetura do Sistema</w:t>
      </w:r>
    </w:p>
    <w:p w14:paraId="3BCA9AD0" w14:textId="77777777" w:rsidR="003F2D6B" w:rsidRPr="003F2D6B" w:rsidRDefault="003F2D6B" w:rsidP="003F2D6B">
      <w:r w:rsidRPr="003F2D6B">
        <w:t>[ Aplicação Desktop (WPF) ]</w:t>
      </w:r>
    </w:p>
    <w:p w14:paraId="66A1E1AC" w14:textId="77777777" w:rsidR="003F2D6B" w:rsidRPr="003F2D6B" w:rsidRDefault="003F2D6B" w:rsidP="003F2D6B">
      <w:r w:rsidRPr="003F2D6B">
        <w:t xml:space="preserve">         │</w:t>
      </w:r>
    </w:p>
    <w:p w14:paraId="6B5B6198" w14:textId="77777777" w:rsidR="003F2D6B" w:rsidRPr="003F2D6B" w:rsidRDefault="003F2D6B" w:rsidP="003F2D6B">
      <w:r w:rsidRPr="003F2D6B">
        <w:t xml:space="preserve">         │  Requisições HTTP / JSON (HttpClient)</w:t>
      </w:r>
    </w:p>
    <w:p w14:paraId="2BBBE374" w14:textId="77777777" w:rsidR="003F2D6B" w:rsidRPr="003F2D6B" w:rsidRDefault="003F2D6B" w:rsidP="003F2D6B">
      <w:r w:rsidRPr="003F2D6B">
        <w:t xml:space="preserve">         </w:t>
      </w:r>
      <w:r w:rsidRPr="003F2D6B">
        <w:rPr>
          <w:rFonts w:ascii="Arial" w:hAnsi="Arial" w:cs="Arial"/>
        </w:rPr>
        <w:t>▼</w:t>
      </w:r>
    </w:p>
    <w:p w14:paraId="6211ADE2" w14:textId="77777777" w:rsidR="003F2D6B" w:rsidRPr="003F2D6B" w:rsidRDefault="003F2D6B" w:rsidP="003F2D6B">
      <w:r w:rsidRPr="003F2D6B">
        <w:t>[ Web API (ASP.NET Core) ] ── (EF Core) ──</w:t>
      </w:r>
      <w:r w:rsidRPr="003F2D6B">
        <w:rPr>
          <w:rFonts w:ascii="Arial" w:hAnsi="Arial" w:cs="Arial"/>
        </w:rPr>
        <w:t>►</w:t>
      </w:r>
      <w:r w:rsidRPr="003F2D6B">
        <w:t xml:space="preserve"> [ Banco de Dados (SQLite) ]</w:t>
      </w:r>
    </w:p>
    <w:p w14:paraId="5B48A1A6" w14:textId="77777777" w:rsidR="003F2D6B" w:rsidRPr="003F2D6B" w:rsidRDefault="003F2D6B" w:rsidP="003F2D6B">
      <w:pPr>
        <w:numPr>
          <w:ilvl w:val="0"/>
          <w:numId w:val="2"/>
        </w:numPr>
      </w:pPr>
      <w:r w:rsidRPr="003F2D6B">
        <w:rPr>
          <w:b/>
          <w:bCs/>
        </w:rPr>
        <w:t>Backend (Camada de Serviços e Dados):</w:t>
      </w:r>
      <w:r w:rsidRPr="003F2D6B">
        <w:t xml:space="preserve"> Responsável por isolar as regras de negócio, persistência de dados, cálculos de datas de vencimento e exposição dos endpoints HTTP.</w:t>
      </w:r>
    </w:p>
    <w:p w14:paraId="0C6E4263" w14:textId="77777777" w:rsidR="003F2D6B" w:rsidRPr="003F2D6B" w:rsidRDefault="003F2D6B" w:rsidP="003F2D6B">
      <w:pPr>
        <w:numPr>
          <w:ilvl w:val="0"/>
          <w:numId w:val="2"/>
        </w:numPr>
      </w:pPr>
      <w:r w:rsidRPr="003F2D6B">
        <w:rPr>
          <w:b/>
          <w:bCs/>
        </w:rPr>
        <w:t>Frontend (Camada de Apresentação):</w:t>
      </w:r>
      <w:r w:rsidRPr="003F2D6B">
        <w:t xml:space="preserve"> Interface gráfica desktop interativa, reativa ao estado dos dados (MVVM), sem acesso direto ao banco de dados.</w:t>
      </w:r>
    </w:p>
    <w:p w14:paraId="7CF584B6" w14:textId="77777777" w:rsidR="003F2D6B" w:rsidRPr="003F2D6B" w:rsidRDefault="003F2D6B" w:rsidP="003F2D6B">
      <w:pPr>
        <w:rPr>
          <w:b/>
          <w:bCs/>
        </w:rPr>
      </w:pPr>
      <w:r w:rsidRPr="003F2D6B">
        <w:rPr>
          <w:b/>
          <w:bCs/>
        </w:rPr>
        <w:t>3. Stack Tecnológica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3375"/>
        <w:gridCol w:w="3159"/>
      </w:tblGrid>
      <w:tr w:rsidR="003F2D6B" w:rsidRPr="003F2D6B" w14:paraId="0A3EAB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13585" w14:textId="77777777" w:rsidR="003F2D6B" w:rsidRPr="003F2D6B" w:rsidRDefault="003F2D6B" w:rsidP="003F2D6B">
            <w:r w:rsidRPr="003F2D6B">
              <w:rPr>
                <w:b/>
                <w:bCs/>
              </w:rPr>
              <w:t>Camada / Função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F35D0" w14:textId="77777777" w:rsidR="003F2D6B" w:rsidRPr="003F2D6B" w:rsidRDefault="003F2D6B" w:rsidP="003F2D6B">
            <w:r w:rsidRPr="003F2D6B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04832" w14:textId="77777777" w:rsidR="003F2D6B" w:rsidRPr="003F2D6B" w:rsidRDefault="003F2D6B" w:rsidP="003F2D6B">
            <w:r w:rsidRPr="003F2D6B">
              <w:rPr>
                <w:b/>
                <w:bCs/>
              </w:rPr>
              <w:t>Descrição / Uso</w:t>
            </w:r>
          </w:p>
        </w:tc>
      </w:tr>
      <w:tr w:rsidR="003F2D6B" w:rsidRPr="003F2D6B" w14:paraId="74E1AC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8CC46" w14:textId="77777777" w:rsidR="003F2D6B" w:rsidRPr="003F2D6B" w:rsidRDefault="003F2D6B" w:rsidP="003F2D6B">
            <w:r w:rsidRPr="003F2D6B">
              <w:rPr>
                <w:b/>
                <w:bCs/>
              </w:rPr>
              <w:t>Plataforma / Runtime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15838" w14:textId="77777777" w:rsidR="003F2D6B" w:rsidRPr="003F2D6B" w:rsidRDefault="003F2D6B" w:rsidP="003F2D6B">
            <w:r w:rsidRPr="003F2D6B">
              <w:t>.NET 8 (LTS)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23E6C" w14:textId="77777777" w:rsidR="003F2D6B" w:rsidRPr="003F2D6B" w:rsidRDefault="003F2D6B" w:rsidP="003F2D6B">
            <w:r w:rsidRPr="003F2D6B">
              <w:t>Framework de desenvolvimento unificado e de alta performance.</w:t>
            </w:r>
          </w:p>
        </w:tc>
      </w:tr>
      <w:tr w:rsidR="003F2D6B" w:rsidRPr="003F2D6B" w14:paraId="1C1BCC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44AC1" w14:textId="77777777" w:rsidR="003F2D6B" w:rsidRPr="003F2D6B" w:rsidRDefault="003F2D6B" w:rsidP="003F2D6B">
            <w:r w:rsidRPr="003F2D6B">
              <w:rPr>
                <w:b/>
                <w:bCs/>
              </w:rPr>
              <w:t>Backend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478E7" w14:textId="77777777" w:rsidR="003F2D6B" w:rsidRPr="003F2D6B" w:rsidRDefault="003F2D6B" w:rsidP="003F2D6B">
            <w:pPr>
              <w:rPr>
                <w:lang w:val="en-US"/>
              </w:rPr>
            </w:pPr>
            <w:r w:rsidRPr="003F2D6B">
              <w:rPr>
                <w:lang w:val="en-US"/>
              </w:rPr>
              <w:t>ASP.NET Core Web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EDE88" w14:textId="77777777" w:rsidR="003F2D6B" w:rsidRPr="003F2D6B" w:rsidRDefault="003F2D6B" w:rsidP="003F2D6B">
            <w:r w:rsidRPr="003F2D6B">
              <w:t>Construção da API RESTful com rotas e documentação Swagger.</w:t>
            </w:r>
          </w:p>
        </w:tc>
      </w:tr>
      <w:tr w:rsidR="003F2D6B" w:rsidRPr="003F2D6B" w14:paraId="2CED2D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26407" w14:textId="77777777" w:rsidR="003F2D6B" w:rsidRPr="003F2D6B" w:rsidRDefault="003F2D6B" w:rsidP="003F2D6B">
            <w:r w:rsidRPr="003F2D6B">
              <w:rPr>
                <w:b/>
                <w:bCs/>
              </w:rPr>
              <w:lastRenderedPageBreak/>
              <w:t>Frontend Desktop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4452C" w14:textId="77777777" w:rsidR="003F2D6B" w:rsidRPr="003F2D6B" w:rsidRDefault="003F2D6B" w:rsidP="003F2D6B">
            <w:r w:rsidRPr="003F2D6B">
              <w:t>WPF (Windows Presentation Foundation)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E80BA" w14:textId="77777777" w:rsidR="003F2D6B" w:rsidRPr="003F2D6B" w:rsidRDefault="003F2D6B" w:rsidP="003F2D6B">
            <w:r w:rsidRPr="003F2D6B">
              <w:t>Interface rica com XAML para ambiente desktop Windows.</w:t>
            </w:r>
          </w:p>
        </w:tc>
      </w:tr>
      <w:tr w:rsidR="003F2D6B" w:rsidRPr="003F2D6B" w14:paraId="0398B4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8769B" w14:textId="77777777" w:rsidR="003F2D6B" w:rsidRPr="003F2D6B" w:rsidRDefault="003F2D6B" w:rsidP="003F2D6B">
            <w:r w:rsidRPr="003F2D6B">
              <w:rPr>
                <w:b/>
                <w:bCs/>
              </w:rPr>
              <w:t>Padrão do Frontend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ADC0B" w14:textId="77777777" w:rsidR="003F2D6B" w:rsidRPr="003F2D6B" w:rsidRDefault="003F2D6B" w:rsidP="003F2D6B">
            <w:r w:rsidRPr="003F2D6B">
              <w:t>MVVM (CommunityToolkit.Mvvm)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873A1" w14:textId="77777777" w:rsidR="003F2D6B" w:rsidRPr="003F2D6B" w:rsidRDefault="003F2D6B" w:rsidP="003F2D6B">
            <w:r w:rsidRPr="003F2D6B">
              <w:t xml:space="preserve">Desacoplamento entre interface e lógica via </w:t>
            </w:r>
            <w:r w:rsidRPr="003F2D6B">
              <w:rPr>
                <w:i/>
                <w:iCs/>
              </w:rPr>
              <w:t>Data Binding</w:t>
            </w:r>
            <w:r w:rsidRPr="003F2D6B">
              <w:t>.</w:t>
            </w:r>
          </w:p>
        </w:tc>
      </w:tr>
      <w:tr w:rsidR="003F2D6B" w:rsidRPr="003F2D6B" w14:paraId="74A820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33A87" w14:textId="77777777" w:rsidR="003F2D6B" w:rsidRPr="003F2D6B" w:rsidRDefault="003F2D6B" w:rsidP="003F2D6B">
            <w:r w:rsidRPr="003F2D6B">
              <w:rPr>
                <w:b/>
                <w:bCs/>
              </w:rPr>
              <w:t>ORM (Persistência)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91BDE" w14:textId="77777777" w:rsidR="003F2D6B" w:rsidRPr="003F2D6B" w:rsidRDefault="003F2D6B" w:rsidP="003F2D6B">
            <w:r w:rsidRPr="003F2D6B">
              <w:t>Entity Framework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EF0C8" w14:textId="77777777" w:rsidR="003F2D6B" w:rsidRPr="003F2D6B" w:rsidRDefault="003F2D6B" w:rsidP="003F2D6B">
            <w:r w:rsidRPr="003F2D6B">
              <w:t>Abstração e controle do banco de dados via C# (</w:t>
            </w:r>
            <w:r w:rsidRPr="003F2D6B">
              <w:rPr>
                <w:i/>
                <w:iCs/>
              </w:rPr>
              <w:t>Code-First</w:t>
            </w:r>
            <w:r w:rsidRPr="003F2D6B">
              <w:t>).</w:t>
            </w:r>
          </w:p>
        </w:tc>
      </w:tr>
      <w:tr w:rsidR="003F2D6B" w:rsidRPr="003F2D6B" w14:paraId="30D867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F8034" w14:textId="77777777" w:rsidR="003F2D6B" w:rsidRPr="003F2D6B" w:rsidRDefault="003F2D6B" w:rsidP="003F2D6B">
            <w:r w:rsidRPr="003F2D6B">
              <w:rPr>
                <w:b/>
                <w:bCs/>
              </w:rPr>
              <w:t>Banco de Dados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6500A" w14:textId="77777777" w:rsidR="003F2D6B" w:rsidRPr="003F2D6B" w:rsidRDefault="003F2D6B" w:rsidP="003F2D6B">
            <w:r w:rsidRPr="003F2D6B">
              <w:t>SQLite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960EF" w14:textId="77777777" w:rsidR="003F2D6B" w:rsidRPr="003F2D6B" w:rsidRDefault="003F2D6B" w:rsidP="003F2D6B">
            <w:r w:rsidRPr="003F2D6B">
              <w:t>Banco relacional em arquivo local sob controle exclusivo da API.</w:t>
            </w:r>
          </w:p>
        </w:tc>
      </w:tr>
      <w:tr w:rsidR="003F2D6B" w:rsidRPr="003F2D6B" w14:paraId="09416A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28A57" w14:textId="77777777" w:rsidR="003F2D6B" w:rsidRPr="003F2D6B" w:rsidRDefault="003F2D6B" w:rsidP="003F2D6B">
            <w:r w:rsidRPr="003F2D6B">
              <w:rPr>
                <w:b/>
                <w:bCs/>
              </w:rPr>
              <w:t>Comunicação HTTP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21BD8" w14:textId="77777777" w:rsidR="003F2D6B" w:rsidRPr="003F2D6B" w:rsidRDefault="003F2D6B" w:rsidP="003F2D6B">
            <w:r w:rsidRPr="003F2D6B">
              <w:t>System.Net.Http.HttpClient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33192" w14:textId="77777777" w:rsidR="003F2D6B" w:rsidRPr="003F2D6B" w:rsidRDefault="003F2D6B" w:rsidP="003F2D6B">
            <w:r w:rsidRPr="003F2D6B">
              <w:t>Cliente assíncrono no WPF para consumo do Backend.</w:t>
            </w:r>
          </w:p>
        </w:tc>
      </w:tr>
    </w:tbl>
    <w:p w14:paraId="2D9FC71B" w14:textId="77777777" w:rsidR="003F2D6B" w:rsidRPr="003F2D6B" w:rsidRDefault="003F2D6B" w:rsidP="003F2D6B">
      <w:pPr>
        <w:rPr>
          <w:b/>
          <w:bCs/>
        </w:rPr>
      </w:pPr>
      <w:r w:rsidRPr="003F2D6B">
        <w:rPr>
          <w:b/>
          <w:bCs/>
        </w:rPr>
        <w:t>4. Modelagem do Domínio (Core Domain)</w:t>
      </w:r>
    </w:p>
    <w:p w14:paraId="65A63464" w14:textId="77777777" w:rsidR="003F2D6B" w:rsidRPr="003F2D6B" w:rsidRDefault="003F2D6B" w:rsidP="003F2D6B">
      <w:r w:rsidRPr="003F2D6B">
        <w:t xml:space="preserve">O modelo adota o relacionamento </w:t>
      </w:r>
      <w:r w:rsidRPr="003F2D6B">
        <w:rPr>
          <w:b/>
          <w:bCs/>
        </w:rPr>
        <w:t>1 para Muitos (1-to-N)</w:t>
      </w:r>
      <w:r w:rsidRPr="003F2D6B">
        <w:t xml:space="preserve"> entre Catálogo e Estoque Físico:</w:t>
      </w:r>
    </w:p>
    <w:p w14:paraId="3434DB83" w14:textId="77777777" w:rsidR="003F2D6B" w:rsidRPr="003F2D6B" w:rsidRDefault="003F2D6B" w:rsidP="003F2D6B">
      <w:pPr>
        <w:numPr>
          <w:ilvl w:val="0"/>
          <w:numId w:val="3"/>
        </w:numPr>
      </w:pPr>
      <w:r w:rsidRPr="003F2D6B">
        <w:rPr>
          <w:b/>
          <w:bCs/>
        </w:rPr>
        <w:t>Product (Catálogo):</w:t>
      </w:r>
    </w:p>
    <w:p w14:paraId="6AD5FBBE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Id (int)</w:t>
      </w:r>
    </w:p>
    <w:p w14:paraId="2E2788FB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Name (string)</w:t>
      </w:r>
    </w:p>
    <w:p w14:paraId="3DBEE0D2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Category (string)</w:t>
      </w:r>
    </w:p>
    <w:p w14:paraId="5EC3B7BF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WarningDaysBefore (int)</w:t>
      </w:r>
    </w:p>
    <w:p w14:paraId="156D03F7" w14:textId="77777777" w:rsidR="003F2D6B" w:rsidRPr="003F2D6B" w:rsidRDefault="003F2D6B" w:rsidP="003F2D6B">
      <w:pPr>
        <w:numPr>
          <w:ilvl w:val="0"/>
          <w:numId w:val="3"/>
        </w:numPr>
      </w:pPr>
      <w:r w:rsidRPr="003F2D6B">
        <w:rPr>
          <w:b/>
          <w:bCs/>
        </w:rPr>
        <w:t>Batch (Lote Físico):</w:t>
      </w:r>
    </w:p>
    <w:p w14:paraId="123DCB96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Id (int)</w:t>
      </w:r>
    </w:p>
    <w:p w14:paraId="67B7FD73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ProductId (int)</w:t>
      </w:r>
    </w:p>
    <w:p w14:paraId="18831B51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Quantity (int)</w:t>
      </w:r>
    </w:p>
    <w:p w14:paraId="78BBB389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lastRenderedPageBreak/>
        <w:t>ExpirationDate (DateTime / DateOnly)</w:t>
      </w:r>
    </w:p>
    <w:p w14:paraId="53E3890D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IsExpired (bool - Calculado)</w:t>
      </w:r>
    </w:p>
    <w:p w14:paraId="5B0DA258" w14:textId="77777777" w:rsidR="003F2D6B" w:rsidRPr="003F2D6B" w:rsidRDefault="003F2D6B" w:rsidP="003F2D6B">
      <w:pPr>
        <w:numPr>
          <w:ilvl w:val="1"/>
          <w:numId w:val="3"/>
        </w:numPr>
      </w:pPr>
      <w:r w:rsidRPr="003F2D6B">
        <w:t>IsExpiringSoon (bool - Calculado)</w:t>
      </w:r>
    </w:p>
    <w:p w14:paraId="0075D9B2" w14:textId="77777777" w:rsidR="005974FB" w:rsidRDefault="005974FB"/>
    <w:sectPr w:rsidR="005974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5D19BE"/>
    <w:multiLevelType w:val="multilevel"/>
    <w:tmpl w:val="8D14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0539B3"/>
    <w:multiLevelType w:val="multilevel"/>
    <w:tmpl w:val="89C2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A15F76"/>
    <w:multiLevelType w:val="multilevel"/>
    <w:tmpl w:val="E8F6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637354">
    <w:abstractNumId w:val="0"/>
  </w:num>
  <w:num w:numId="2" w16cid:durableId="1478035202">
    <w:abstractNumId w:val="2"/>
  </w:num>
  <w:num w:numId="3" w16cid:durableId="1196890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D6B"/>
    <w:rsid w:val="003A52E4"/>
    <w:rsid w:val="003F2D6B"/>
    <w:rsid w:val="005974FB"/>
    <w:rsid w:val="006150B1"/>
    <w:rsid w:val="0097272C"/>
    <w:rsid w:val="00AF02FD"/>
    <w:rsid w:val="00DE3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7800F"/>
  <w15:chartTrackingRefBased/>
  <w15:docId w15:val="{8E823442-C572-46AF-98DB-D7EA79FC0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D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D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D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D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D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D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D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D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D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D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D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314</Words>
  <Characters>1698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HUGO FAGUNDES OLENTINO</dc:creator>
  <cp:keywords/>
  <dc:description/>
  <cp:lastModifiedBy>VICTOR HUGO FAGUNDES OLENTINO</cp:lastModifiedBy>
  <cp:revision>1</cp:revision>
  <dcterms:created xsi:type="dcterms:W3CDTF">2026-09-01T16:45:00Z</dcterms:created>
  <dcterms:modified xsi:type="dcterms:W3CDTF">2026-09-01T16:57:00Z</dcterms:modified>
</cp:coreProperties>
</file>