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66" w:after="0"/>
        <w:ind w:left="0" w:right="0" w:hanging="0"/>
        <w:jc w:val="center"/>
        <w:rPr>
          <w:sz w:val="36"/>
          <w:szCs w:val="36"/>
        </w:rPr>
      </w:pPr>
      <w:r>
        <w:rPr>
          <w:sz w:val="36"/>
          <w:szCs w:val="36"/>
        </w:rPr>
        <w:t>Victor Gnanaraj. G</w:t>
      </w:r>
    </w:p>
    <w:p>
      <w:pPr>
        <w:pStyle w:val="Title"/>
        <w:spacing w:before="66" w:after="0"/>
        <w:ind w:left="0" w:right="0" w:hanging="0"/>
        <w:jc w:val="center"/>
        <w:rPr/>
      </w:pPr>
      <w:r>
        <w:rPr>
          <w:rFonts w:eastAsia="Times New Roman" w:cs="Times New Roman"/>
          <w:sz w:val="24"/>
          <w:szCs w:val="24"/>
        </w:rPr>
        <w:t xml:space="preserve">Mobile: +91 8825888588 | </w:t>
      </w:r>
      <w:r>
        <w:rPr>
          <w:rFonts w:eastAsia="Times New Roman" w:cs="Times New Roman"/>
          <w:spacing w:val="-8"/>
          <w:sz w:val="24"/>
          <w:szCs w:val="24"/>
        </w:rPr>
        <w:t xml:space="preserve">Mail: </w:t>
      </w:r>
      <w:hyperlink r:id="rId2">
        <w:r>
          <w:rPr>
            <w:rStyle w:val="InternetLink"/>
            <w:rFonts w:eastAsia="Times New Roman" w:cs="Times New Roman"/>
            <w:sz w:val="24"/>
            <w:szCs w:val="24"/>
          </w:rPr>
          <w:t>gvgraj143@gmail.com</w:t>
        </w:r>
      </w:hyperlink>
      <w:r>
        <w:rPr>
          <w:rFonts w:eastAsia="Times New Roman" w:cs="Times New Roman"/>
          <w:spacing w:val="-12"/>
          <w:sz w:val="24"/>
          <w:szCs w:val="24"/>
        </w:rPr>
        <w:t xml:space="preserve"> |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hyperlink r:id="rId3">
        <w:r>
          <w:rPr>
            <w:rStyle w:val="InternetLink"/>
            <w:rFonts w:eastAsia="Times New Roman" w:cs="Times New Roman"/>
            <w:i w:val="false"/>
            <w:iCs w:val="false"/>
            <w:caps w:val="false"/>
            <w:smallCaps w:val="false"/>
            <w:strike w:val="false"/>
            <w:dstrike w:val="false"/>
            <w:sz w:val="24"/>
            <w:szCs w:val="24"/>
            <w:u w:val="none"/>
            <w:lang w:val="en-US"/>
          </w:rPr>
          <w:t>linkedin.com/in/victor-gnana-raj-g-172161227</w:t>
        </w:r>
      </w:hyperlink>
      <w:r>
        <w:rPr>
          <w:rFonts w:eastAsia="Times New Roman" w:cs="Times New Roman"/>
          <w:i w:val="false"/>
          <w:iCs w:val="false"/>
          <w:caps w:val="false"/>
          <w:smallCaps w:val="false"/>
          <w:strike w:val="false"/>
          <w:dstrike w:val="false"/>
          <w:sz w:val="24"/>
          <w:szCs w:val="24"/>
          <w:u w:val="none"/>
          <w:lang w:val="en-US"/>
        </w:rPr>
        <w:t xml:space="preserve"> </w:t>
      </w:r>
    </w:p>
    <w:p>
      <w:pPr>
        <w:pStyle w:val="Heading1"/>
        <w:spacing w:before="90" w:after="0"/>
        <w:rPr/>
      </w:pPr>
      <w:r>
        <w:rPr/>
        <w:t>Professional</w:t>
      </w:r>
      <w:r>
        <w:rPr>
          <w:spacing w:val="-8"/>
        </w:rPr>
        <w:t xml:space="preserve"> </w:t>
      </w:r>
      <w:r>
        <w:rPr/>
        <w:t>Summary:</w:t>
      </w:r>
    </w:p>
    <w:p>
      <w:pPr>
        <w:pStyle w:val="TextBody"/>
        <w:spacing w:lineRule="auto" w:line="264" w:before="9" w:after="0"/>
        <w:ind w:left="150" w:right="303" w:hanging="0"/>
        <w:rPr/>
      </w:pPr>
      <w:r>
        <w:rPr/>
        <w:t>Results-driven IT professional with over 3 years of hands-on experience in designing, implementing, and maintaining robust IT infrastructure services. Proven expertise in DevOps practices, AWS cloud solutions, and proficient in both Linux and Windows environments</w:t>
      </w:r>
    </w:p>
    <w:p>
      <w:pPr>
        <w:pStyle w:val="Heading2"/>
        <w:rPr/>
      </w:pPr>
      <w:bookmarkStart w:id="0" w:name="SKILLS"/>
      <w:bookmarkEnd w:id="0"/>
      <w:r>
        <mc:AlternateContent>
          <mc:Choice Requires="wps">
            <w:drawing>
              <wp:anchor behindDoc="1" distT="0" distB="0" distL="0" distR="0" simplePos="0" locked="0" layoutInCell="1" allowOverlap="1" relativeHeight="2" wp14:anchorId="62600049">
                <wp:simplePos x="0" y="0"/>
                <wp:positionH relativeFrom="page">
                  <wp:posOffset>508000</wp:posOffset>
                </wp:positionH>
                <wp:positionV relativeFrom="paragraph">
                  <wp:posOffset>205740</wp:posOffset>
                </wp:positionV>
                <wp:extent cx="6545580" cy="1905"/>
                <wp:effectExtent l="0" t="0" r="0" b="0"/>
                <wp:wrapTopAndBottom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4800" cy="1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pt,16.2pt" to="555.3pt,16.25pt" ID="Image1" stroked="t" style="position:absolute;mso-position-horizontal-relative:page" wp14:anchorId="62600049">
                <v:stroke color="black" weight="12600" joinstyle="round" endcap="flat"/>
                <v:fill o:detectmouseclick="t" on="false"/>
              </v:line>
            </w:pict>
          </mc:Fallback>
        </mc:AlternateContent>
      </w:r>
      <w:r>
        <w:rPr/>
        <w:t>SKILLS:</w:t>
      </w:r>
    </w:p>
    <w:p>
      <w:pPr>
        <w:pStyle w:val="Heading2"/>
        <w:rPr/>
      </w:pPr>
      <w:r>
        <w:rPr/>
      </w:r>
    </w:p>
    <w:tbl>
      <w:tblPr>
        <w:tblStyle w:val="TableGrid"/>
        <w:tblW w:w="1045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3674"/>
        <w:gridCol w:w="396"/>
        <w:gridCol w:w="6385"/>
      </w:tblGrid>
      <w:tr>
        <w:trPr>
          <w:trHeight w:val="300" w:hRule="atLeast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9"/>
              </w:numPr>
              <w:spacing w:lineRule="auto" w:line="240" w:before="5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Cloud Platforms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Amazon Web Services (AWS)</w:t>
            </w:r>
          </w:p>
        </w:tc>
      </w:tr>
      <w:tr>
        <w:trPr>
          <w:trHeight w:val="300" w:hRule="atLeast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0"/>
              </w:numPr>
              <w:spacing w:lineRule="auto" w:line="240" w:before="5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Version Control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Git, GitHub, AWS Code Commit</w:t>
            </w:r>
          </w:p>
        </w:tc>
      </w:tr>
      <w:tr>
        <w:trPr>
          <w:trHeight w:val="300" w:hRule="atLeast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8"/>
              </w:numPr>
              <w:spacing w:lineRule="auto" w:line="240" w:before="5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Container and orchestration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Docker, ECS, Kubernetes (K8s)</w:t>
            </w:r>
          </w:p>
        </w:tc>
      </w:tr>
      <w:tr>
        <w:trPr>
          <w:trHeight w:val="300" w:hRule="atLeast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7"/>
              </w:numPr>
              <w:spacing w:lineRule="auto" w:line="240" w:before="5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Infrastructure as a code (IaaS)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Terraform, AWS CloudFormation, AWS CDK</w:t>
            </w:r>
          </w:p>
        </w:tc>
      </w:tr>
      <w:tr>
        <w:trPr>
          <w:trHeight w:val="300" w:hRule="atLeast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6"/>
              </w:numPr>
              <w:spacing w:lineRule="auto" w:line="240" w:before="5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Continuous Integration Tool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Jenkins, AWS Code Pipeline, Bit Buket</w:t>
            </w:r>
          </w:p>
        </w:tc>
      </w:tr>
      <w:tr>
        <w:trPr>
          <w:trHeight w:val="300" w:hRule="atLeast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5"/>
              </w:numPr>
              <w:spacing w:lineRule="auto" w:line="240" w:before="5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Configuration Management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AWS SSM (like Chef and ansible)</w:t>
            </w:r>
          </w:p>
        </w:tc>
      </w:tr>
      <w:tr>
        <w:trPr>
          <w:trHeight w:val="300" w:hRule="atLeast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4"/>
              </w:numPr>
              <w:spacing w:lineRule="auto" w:line="240" w:before="5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Scripting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Bash, Yaml, Python, Shell Script</w:t>
            </w:r>
          </w:p>
        </w:tc>
      </w:tr>
      <w:tr>
        <w:trPr>
          <w:trHeight w:val="300" w:hRule="atLeast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5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Monitoring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CloudWatch, Prometheus, Grafana, Dynatrace</w:t>
            </w:r>
          </w:p>
        </w:tc>
      </w:tr>
      <w:tr>
        <w:trPr>
          <w:trHeight w:val="300" w:hRule="atLeast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5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Ticketing Tool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Asana, JIRA</w:t>
            </w:r>
          </w:p>
        </w:tc>
      </w:tr>
      <w:tr>
        <w:trPr>
          <w:trHeight w:val="300" w:hRule="atLeast"/>
        </w:trPr>
        <w:tc>
          <w:tcPr>
            <w:tcW w:w="367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5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Operating Systems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:</w:t>
            </w:r>
          </w:p>
        </w:tc>
        <w:tc>
          <w:tcPr>
            <w:tcW w:w="638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Linux (RedHat, Ubuntu, CentOS), Windows</w:t>
            </w:r>
          </w:p>
        </w:tc>
      </w:tr>
    </w:tbl>
    <w:p>
      <w:pPr>
        <w:pStyle w:val="Heading2"/>
        <w:spacing w:before="208" w:after="0"/>
        <w:rPr/>
      </w:pPr>
      <w:bookmarkStart w:id="1" w:name="WORK_EXPERIENCE"/>
      <w:bookmarkEnd w:id="1"/>
      <w:r>
        <w:rPr/>
        <w:t>WORK</w:t>
      </w:r>
      <w:r>
        <w:rPr>
          <w:spacing w:val="-8"/>
        </w:rPr>
        <w:t>EXPERIENCE</w:t>
      </w:r>
    </w:p>
    <w:p>
      <w:pPr>
        <w:pStyle w:val="TextBody"/>
        <w:spacing w:before="7" w:after="0"/>
        <w:ind w:left="0" w:right="0" w:hanging="0"/>
        <w:rPr>
          <w:b/>
          <w:b/>
          <w:sz w:val="9"/>
        </w:rPr>
      </w:pPr>
      <w:r>
        <w:rPr>
          <w:b/>
          <w:sz w:val="9"/>
        </w:rPr>
        <mc:AlternateContent>
          <mc:Choice Requires="wps">
            <w:drawing>
              <wp:anchor behindDoc="1" distT="0" distB="0" distL="0" distR="0" simplePos="0" locked="0" layoutInCell="1" allowOverlap="1" relativeHeight="3" wp14:anchorId="69D5FD1E">
                <wp:simplePos x="0" y="0"/>
                <wp:positionH relativeFrom="page">
                  <wp:posOffset>508000</wp:posOffset>
                </wp:positionH>
                <wp:positionV relativeFrom="paragraph">
                  <wp:posOffset>101600</wp:posOffset>
                </wp:positionV>
                <wp:extent cx="6545580" cy="1905"/>
                <wp:effectExtent l="0" t="0" r="0" b="0"/>
                <wp:wrapTopAndBottom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4800" cy="1440"/>
                        </a:xfrm>
                        <a:prstGeom prst="line">
                          <a:avLst/>
                        </a:prstGeom>
                        <a:ln w="126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pt,8pt" to="555.3pt,8.05pt" ID="Image2" stroked="t" style="position:absolute;mso-position-horizontal-relative:page" wp14:anchorId="69D5FD1E">
                <v:stroke color="black" weight="126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left" w:pos="8644" w:leader="none"/>
          <w:tab w:val="left" w:pos="9042" w:leader="none"/>
        </w:tabs>
        <w:spacing w:lineRule="auto" w:line="427" w:before="38" w:after="0"/>
        <w:ind w:left="250" w:right="191" w:hanging="0"/>
        <w:jc w:val="lef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Vinsinfo Private Limited - </w:t>
      </w:r>
      <w:r>
        <w:rPr>
          <w:sz w:val="22"/>
        </w:rPr>
        <w:tab/>
      </w:r>
      <w:r>
        <w:rPr>
          <w:spacing w:val="-1"/>
          <w:sz w:val="22"/>
          <w:szCs w:val="22"/>
        </w:rPr>
        <w:t xml:space="preserve">Chennai, </w:t>
      </w:r>
      <w:r>
        <w:rPr>
          <w:sz w:val="22"/>
          <w:szCs w:val="22"/>
        </w:rPr>
        <w:t>India</w:t>
      </w:r>
      <w:r>
        <w:rPr>
          <w:spacing w:val="-52"/>
          <w:sz w:val="22"/>
          <w:szCs w:val="22"/>
        </w:rPr>
        <w:t xml:space="preserve"> </w:t>
      </w:r>
    </w:p>
    <w:p>
      <w:pPr>
        <w:pStyle w:val="Normal"/>
        <w:tabs>
          <w:tab w:val="left" w:pos="8644" w:leader="none"/>
          <w:tab w:val="left" w:pos="9042" w:leader="none"/>
        </w:tabs>
        <w:spacing w:lineRule="auto" w:line="427" w:before="38" w:after="0"/>
        <w:ind w:left="250" w:right="191" w:hanging="0"/>
        <w:jc w:val="left"/>
        <w:rPr>
          <w:sz w:val="22"/>
          <w:szCs w:val="22"/>
        </w:rPr>
      </w:pPr>
      <w:r>
        <w:rPr>
          <w:sz w:val="22"/>
          <w:szCs w:val="22"/>
        </w:rPr>
        <w:t>Nov2020</w:t>
      </w:r>
      <w:r>
        <w:rPr>
          <w:spacing w:val="-7"/>
          <w:sz w:val="22"/>
          <w:szCs w:val="22"/>
        </w:rPr>
        <w:t>-</w:t>
      </w:r>
      <w:r>
        <w:rPr>
          <w:sz w:val="22"/>
          <w:szCs w:val="22"/>
        </w:rPr>
        <w:t>Present</w:t>
      </w:r>
    </w:p>
    <w:p>
      <w:pPr>
        <w:pStyle w:val="Heading1"/>
        <w:spacing w:before="12" w:after="0"/>
        <w:rPr/>
      </w:pPr>
      <w:r>
        <w:rPr/>
        <w:t>Roles</w:t>
      </w:r>
      <w:r>
        <w:rPr>
          <w:spacing w:val="-4"/>
        </w:rPr>
        <w:t xml:space="preserve"> </w:t>
      </w:r>
      <w:r>
        <w:rPr/>
        <w:t>&amp; Responsibility:</w:t>
      </w:r>
    </w:p>
    <w:p>
      <w:pPr>
        <w:pStyle w:val="Heading1"/>
        <w:numPr>
          <w:ilvl w:val="0"/>
          <w:numId w:val="14"/>
        </w:numPr>
        <w:spacing w:before="12" w:after="0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AWS Cloud Infrastructure Management:</w:t>
      </w:r>
    </w:p>
    <w:p>
      <w:pPr>
        <w:pStyle w:val="Heading1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Orchestrated and maintained </w:t>
      </w:r>
      <w:r>
        <w:rPr>
          <w:rFonts w:eastAsia="Times New Roman" w:cs="Times New Roman"/>
          <w:b/>
          <w:bCs/>
          <w:sz w:val="24"/>
          <w:szCs w:val="24"/>
        </w:rPr>
        <w:t>AWS ECS clusters,</w:t>
      </w:r>
      <w:r>
        <w:rPr>
          <w:rFonts w:eastAsia="Times New Roman" w:cs="Times New Roman"/>
          <w:b w:val="false"/>
          <w:bCs w:val="false"/>
          <w:sz w:val="24"/>
          <w:szCs w:val="24"/>
        </w:rPr>
        <w:t xml:space="preserve"> ensuring high availability and scalability of applications.  I also managed 60+ Windows servers and 30+ Linux servers that have 100+ sites.</w:t>
      </w:r>
    </w:p>
    <w:p>
      <w:pPr>
        <w:pStyle w:val="Heading1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</w:rPr>
      </w:pPr>
      <w:r>
        <w:rPr>
          <w:rFonts w:eastAsia="Times New Roman" w:cs="Times New Roman"/>
          <w:b w:val="false"/>
          <w:bCs w:val="false"/>
          <w:sz w:val="24"/>
          <w:szCs w:val="24"/>
        </w:rPr>
        <w:t>Implemented and managed IAM and S3 bucket policies to enforce security best practices and access controls.</w:t>
      </w:r>
    </w:p>
    <w:p>
      <w:pPr>
        <w:pStyle w:val="Heading1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 xml:space="preserve">Managed both Windows and Ubuntu servers, handling configuration, maintenance, and troubleshooting tasks. Handled </w:t>
      </w:r>
      <w:r>
        <w:rPr>
          <w:rFonts w:eastAsia="Times New Roman" w:cs="Times New Roman"/>
          <w:b/>
          <w:bCs/>
          <w:sz w:val="24"/>
          <w:szCs w:val="24"/>
          <w:u w:val="none"/>
        </w:rPr>
        <w:t>WSFC in Windows and Elasticsearch cluster</w:t>
      </w: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 xml:space="preserve"> in Linux</w:t>
      </w:r>
    </w:p>
    <w:p>
      <w:pPr>
        <w:pStyle w:val="Heading1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>Implemented automation scripts to streamline repetitive tasks, reducing manual intervention.</w:t>
      </w:r>
    </w:p>
    <w:p>
      <w:pPr>
        <w:pStyle w:val="Heading1"/>
        <w:numPr>
          <w:ilvl w:val="0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single"/>
        </w:rPr>
        <w:t>Monitoring Solutions:</w:t>
      </w:r>
    </w:p>
    <w:p>
      <w:pPr>
        <w:pStyle w:val="Heading1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>Utilized CloudWatch and other monitoring tools to ensure optimal performance of cloud-based applications in Graph form and mail alerts</w:t>
      </w:r>
    </w:p>
    <w:p>
      <w:pPr>
        <w:pStyle w:val="Heading1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u w:val="none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u w:val="none"/>
        </w:rPr>
        <w:t>Implemented monitoring solutions to track deployment performance and identify areas for Improved.</w:t>
      </w:r>
    </w:p>
    <w:p>
      <w:pPr>
        <w:pStyle w:val="Heading1"/>
        <w:numPr>
          <w:ilvl w:val="0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single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single"/>
        </w:rPr>
        <w:t>Data Storage and Analysis:</w:t>
      </w:r>
    </w:p>
    <w:p>
      <w:pPr>
        <w:pStyle w:val="Heading1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</w:rPr>
        <w:t>Configured and managed S3 storage, optimizing storage efficiency and access controls.</w:t>
      </w:r>
    </w:p>
    <w:p>
      <w:pPr>
        <w:pStyle w:val="ListParagraph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Conducted log analysis using Athena, extracting meaningful insights and facilitating data-driven decision-making.</w:t>
      </w:r>
    </w:p>
    <w:p>
      <w:pPr>
        <w:pStyle w:val="ListParagraph"/>
        <w:numPr>
          <w:ilvl w:val="1"/>
          <w:numId w:val="14"/>
        </w:numPr>
        <w:spacing w:before="12" w:after="0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u w:val="none"/>
          <w:lang w:val="en-US"/>
        </w:rPr>
        <w:t>Analyze the Https requests logs or other logs using Athena and provide solution.</w:t>
      </w:r>
    </w:p>
    <w:p>
      <w:pPr>
        <w:pStyle w:val="Normal"/>
        <w:pageBreakBefore w:val="false"/>
        <w:spacing w:before="12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  <w:lang w:val="en-US"/>
        </w:rPr>
      </w:r>
    </w:p>
    <w:p>
      <w:pPr>
        <w:pStyle w:val="ListParagraph"/>
        <w:numPr>
          <w:ilvl w:val="0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single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en-US"/>
        </w:rPr>
        <w:t>DevOps Pipeline Management:</w:t>
      </w:r>
    </w:p>
    <w:p>
      <w:pPr>
        <w:pStyle w:val="ListParagraph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  <w:lang w:val="en-US"/>
        </w:rPr>
        <w:t>Established and managed end-to-end CI/CD pipelines for .NET and Java applications, streamlining the deployment process in</w:t>
      </w:r>
      <w:r>
        <w:rPr>
          <w:rFonts w:eastAsia="Times New Roman" w:cs="Times New Roman"/>
          <w:b/>
          <w:bCs/>
          <w:sz w:val="24"/>
          <w:szCs w:val="24"/>
          <w:u w:val="none"/>
          <w:lang w:val="en-US"/>
        </w:rPr>
        <w:t xml:space="preserve"> Windows, Linux servers and ECS and K8s.</w:t>
      </w:r>
    </w:p>
    <w:p>
      <w:pPr>
        <w:pStyle w:val="ListParagraph"/>
        <w:numPr>
          <w:ilvl w:val="1"/>
          <w:numId w:val="14"/>
        </w:numPr>
        <w:spacing w:before="12" w:after="0"/>
        <w:rPr/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  <w:lang w:val="en-US"/>
        </w:rPr>
        <w:t>Established and optimized CI/CD pipelines to automate testing and deployment, and rollback processes.</w:t>
      </w:r>
    </w:p>
    <w:p>
      <w:pPr>
        <w:pStyle w:val="ListParagraph"/>
        <w:numPr>
          <w:ilvl w:val="0"/>
          <w:numId w:val="0"/>
        </w:numPr>
        <w:spacing w:before="12" w:after="0"/>
        <w:ind w:left="1949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/>
      </w:r>
    </w:p>
    <w:p>
      <w:pPr>
        <w:pStyle w:val="ListParagraph"/>
        <w:numPr>
          <w:ilvl w:val="0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single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en-US"/>
        </w:rPr>
        <w:t xml:space="preserve">Automated Deployment Solutions: </w:t>
      </w:r>
    </w:p>
    <w:p>
      <w:pPr>
        <w:pStyle w:val="ListParagraph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4"/>
          <w:szCs w:val="24"/>
          <w:u w:val="none"/>
          <w:lang w:val="en-US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u w:val="none"/>
          <w:lang w:val="en-US"/>
        </w:rPr>
        <w:t xml:space="preserve">Developed and implemented automation scripts and tools to facilitate the seamless promotion of code across environments </w:t>
      </w:r>
    </w:p>
    <w:p>
      <w:pPr>
        <w:pStyle w:val="ListParagraph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none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none"/>
          <w:lang w:val="en-US"/>
        </w:rPr>
        <w:t>Integrated deployment pipelines with version control systems, such as Git, Code Commit for seamless code integration.</w:t>
      </w:r>
    </w:p>
    <w:p>
      <w:pPr>
        <w:pStyle w:val="ListParagraph"/>
        <w:numPr>
          <w:ilvl w:val="0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single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en-US"/>
        </w:rPr>
        <w:t>Security and Compliance:</w:t>
      </w:r>
    </w:p>
    <w:p>
      <w:pPr>
        <w:pStyle w:val="ListParagraph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  <w:u w:val="none"/>
          <w:lang w:val="en-US"/>
        </w:rPr>
      </w:pPr>
      <w:r>
        <w:rPr>
          <w:rFonts w:eastAsia="Times New Roman" w:cs="Times New Roman"/>
          <w:b w:val="false"/>
          <w:bCs w:val="false"/>
          <w:color w:val="auto"/>
          <w:sz w:val="22"/>
          <w:szCs w:val="22"/>
          <w:u w:val="none"/>
          <w:lang w:val="en-US"/>
        </w:rPr>
        <w:t>AWS leverages services like Amazon Guard Duty and AWS Identity and Access Management (IAM) to provide proactive threat detection and ensure controlled access, enhancing overall security</w:t>
      </w:r>
    </w:p>
    <w:p>
      <w:pPr>
        <w:pStyle w:val="ListParagraph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  <w:u w:val="none"/>
          <w:lang w:val="en-US"/>
        </w:rPr>
      </w:pPr>
      <w:r>
        <w:rPr>
          <w:rFonts w:eastAsia="Times New Roman" w:cs="Times New Roman"/>
          <w:b w:val="false"/>
          <w:bCs w:val="false"/>
          <w:color w:val="auto"/>
          <w:sz w:val="22"/>
          <w:szCs w:val="22"/>
          <w:u w:val="none"/>
          <w:lang w:val="en-US"/>
        </w:rPr>
        <w:t>AWS Key Management Service (KMS) and AWS Config contribute to compliance efforts, enabling clients to manage encryption keys securely and monitor configurations to meet regulatory standards.</w:t>
      </w:r>
    </w:p>
    <w:p>
      <w:pPr>
        <w:pStyle w:val="ListParagraph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color w:val="auto"/>
          <w:sz w:val="22"/>
          <w:szCs w:val="22"/>
          <w:u w:val="none"/>
          <w:lang w:val="en-US"/>
        </w:rPr>
      </w:pPr>
      <w:r>
        <w:rPr>
          <w:rFonts w:eastAsia="Times New Roman" w:cs="Times New Roman"/>
          <w:b w:val="false"/>
          <w:bCs w:val="false"/>
          <w:color w:val="auto"/>
          <w:sz w:val="22"/>
          <w:szCs w:val="22"/>
          <w:u w:val="none"/>
          <w:lang w:val="en-US"/>
        </w:rPr>
        <w:t>In AWS, VPCs offer an isolated network. NACLs control subnet traffic, and Security Groups manage instance-level access, forming a robust security structure.</w:t>
      </w:r>
    </w:p>
    <w:p>
      <w:pPr>
        <w:pStyle w:val="ListParagraph"/>
        <w:numPr>
          <w:ilvl w:val="0"/>
          <w:numId w:val="14"/>
        </w:numPr>
        <w:spacing w:before="12" w:after="0"/>
        <w:rPr>
          <w:rFonts w:ascii="Times New Roman" w:hAnsi="Times New Roman" w:eastAsia="Times New Roman" w:cs="Times New Roman"/>
          <w:b w:val="false"/>
          <w:b w:val="false"/>
          <w:bCs w:val="false"/>
          <w:sz w:val="24"/>
          <w:szCs w:val="24"/>
          <w:u w:val="single"/>
          <w:lang w:val="en-US"/>
        </w:rPr>
      </w:pPr>
      <w:r>
        <w:rPr>
          <w:rFonts w:eastAsia="Times New Roman" w:cs="Times New Roman"/>
          <w:b w:val="false"/>
          <w:bCs w:val="false"/>
          <w:sz w:val="24"/>
          <w:szCs w:val="24"/>
          <w:u w:val="single"/>
          <w:lang w:val="en-US"/>
        </w:rPr>
        <w:t>Cost Optimization and Migration:</w:t>
      </w:r>
    </w:p>
    <w:p>
      <w:pPr>
        <w:pStyle w:val="ListParagraph"/>
        <w:numPr>
          <w:ilvl w:val="1"/>
          <w:numId w:val="14"/>
        </w:numPr>
        <w:spacing w:before="12" w:after="0"/>
        <w:rPr>
          <w:lang w:val="en-US"/>
        </w:rPr>
      </w:pPr>
      <w:r>
        <w:rPr>
          <w:lang w:val="en-US"/>
        </w:rPr>
        <w:t>Played a key role in migrating on-premises applications to the AWS cloud, resulting in enhanced scalability and cost savings</w:t>
      </w:r>
    </w:p>
    <w:p>
      <w:pPr>
        <w:pStyle w:val="ListParagraph"/>
        <w:numPr>
          <w:ilvl w:val="1"/>
          <w:numId w:val="14"/>
        </w:numPr>
        <w:spacing w:before="12" w:after="0"/>
        <w:rPr>
          <w:lang w:val="en-US"/>
        </w:rPr>
      </w:pPr>
      <w:r>
        <w:rPr>
          <w:lang w:val="en-US"/>
        </w:rPr>
        <w:t>Managed and create the alerts for billing and generate the report for monthly and yearly billing for each service vise in AWS</w:t>
      </w:r>
    </w:p>
    <w:p>
      <w:pPr>
        <w:pStyle w:val="ListParagraph"/>
        <w:numPr>
          <w:ilvl w:val="0"/>
          <w:numId w:val="14"/>
        </w:numPr>
        <w:spacing w:before="12" w:after="0"/>
        <w:rPr>
          <w:color w:val="auto"/>
          <w:sz w:val="22"/>
          <w:szCs w:val="22"/>
          <w:u w:val="single"/>
          <w:lang w:val="en-US"/>
        </w:rPr>
      </w:pPr>
      <w:r>
        <w:rPr>
          <w:color w:val="auto"/>
          <w:sz w:val="22"/>
          <w:szCs w:val="22"/>
          <w:u w:val="single"/>
          <w:lang w:val="en-US"/>
        </w:rPr>
        <w:t>Collaboration and Team Management:</w:t>
      </w:r>
    </w:p>
    <w:p>
      <w:pPr>
        <w:pStyle w:val="ListParagraph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color w:val="auto"/>
          <w:sz w:val="22"/>
          <w:szCs w:val="22"/>
          <w:u w:val="none"/>
          <w:lang w:val="en-US"/>
        </w:rPr>
      </w:pPr>
      <w:r>
        <w:rPr>
          <w:rFonts w:eastAsia="Times New Roman" w:cs="Times New Roman"/>
          <w:color w:val="auto"/>
          <w:sz w:val="22"/>
          <w:szCs w:val="22"/>
          <w:u w:val="none"/>
          <w:lang w:val="en-US"/>
        </w:rPr>
        <w:t xml:space="preserve">Worked Closely with development and operations teams to understand requirements, troubleshoot issues and ensure a collaborative and efficient deployment process.  </w:t>
      </w:r>
    </w:p>
    <w:p>
      <w:pPr>
        <w:pStyle w:val="ListParagraph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color w:val="auto"/>
          <w:sz w:val="22"/>
          <w:szCs w:val="22"/>
          <w:u w:val="none"/>
          <w:lang w:val="en-US"/>
        </w:rPr>
      </w:pPr>
      <w:r>
        <w:rPr>
          <w:rFonts w:eastAsia="Times New Roman" w:cs="Times New Roman"/>
          <w:color w:val="auto"/>
          <w:sz w:val="22"/>
          <w:szCs w:val="22"/>
          <w:u w:val="none"/>
          <w:lang w:val="en-US"/>
        </w:rPr>
        <w:t>Collect requirements from client and show demo with architecture Diagram</w:t>
      </w:r>
    </w:p>
    <w:p>
      <w:pPr>
        <w:pStyle w:val="ListParagraph"/>
        <w:numPr>
          <w:ilvl w:val="1"/>
          <w:numId w:val="14"/>
        </w:numPr>
        <w:spacing w:before="12" w:after="0"/>
        <w:rPr>
          <w:rFonts w:ascii="Times New Roman" w:hAnsi="Times New Roman" w:eastAsia="Times New Roman" w:cs="Times New Roman"/>
          <w:color w:val="auto"/>
          <w:sz w:val="22"/>
          <w:szCs w:val="22"/>
          <w:u w:val="none"/>
          <w:lang w:val="en-US"/>
        </w:rPr>
      </w:pPr>
      <w:r>
        <w:rPr>
          <w:rFonts w:eastAsia="Times New Roman" w:cs="Times New Roman"/>
          <w:color w:val="auto"/>
          <w:sz w:val="22"/>
          <w:szCs w:val="22"/>
          <w:u w:val="none"/>
          <w:lang w:val="en-US"/>
        </w:rPr>
        <w:t xml:space="preserve">Assign and collect tasks teammates and deliver it on time with perfection </w:t>
      </w:r>
    </w:p>
    <w:p>
      <w:pPr>
        <w:pStyle w:val="Normal"/>
        <w:spacing w:before="12" w:after="0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 xml:space="preserve">   </w:t>
      </w:r>
    </w:p>
    <w:p>
      <w:pPr>
        <w:pStyle w:val="Normal"/>
        <w:spacing w:before="12" w:after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/>
          <w:b/>
          <w:bCs/>
          <w:lang w:val="en-US"/>
        </w:rPr>
        <w:t>Expertise AWS Services:</w:t>
      </w:r>
    </w:p>
    <w:p>
      <w:pPr>
        <w:pStyle w:val="ListParagraph"/>
        <w:numPr>
          <w:ilvl w:val="0"/>
          <w:numId w:val="13"/>
        </w:numPr>
        <w:spacing w:before="12" w:after="0"/>
        <w:rPr>
          <w:rFonts w:ascii="Times New Roman" w:hAnsi="Times New Roman" w:eastAsia="Times New Roman" w:cs="Times New Roman"/>
        </w:rPr>
      </w:pPr>
      <w:r>
        <w:rPr/>
        <w:t>EC2, S3, RDS, CloudWatch, Elastic Load Balancing(ALB), Transfer Family, CloudFront, Elasti Cache, Quick sight, WAF, Detective, API Gateway, SNS,VPC, Directory Service, SES, Lambda, Kinesis, Route 53, DynamoDB, Athena, Guard Duty, X-Ray, Config, Work Mail, Key Management Service, CloudTrail, Kinesis , Simple Queue Service, ECR, ECS, Code Pipeline, Code Deploy, Code Commit, Secrets Manager, CloudWatch Events, Translate, SSM, EFS,  Code Guru, IAM</w:t>
      </w:r>
    </w:p>
    <w:p>
      <w:pPr>
        <w:pStyle w:val="Normal"/>
        <w:spacing w:before="12" w:after="0"/>
        <w:rPr>
          <w:rFonts w:ascii="Times New Roman" w:hAnsi="Times New Roman" w:eastAsia="Times New Roman" w:cs="Times New Roman"/>
          <w:b/>
          <w:b/>
          <w:bCs/>
          <w:lang w:val="en-US"/>
        </w:rPr>
      </w:pPr>
      <w:r>
        <w:rPr>
          <w:rFonts w:eastAsia="Times New Roman" w:cs="Times New Roman"/>
          <w:b/>
          <w:bCs/>
          <w:lang w:val="en-US"/>
        </w:rPr>
        <w:t>Education:</w:t>
      </w:r>
    </w:p>
    <w:p>
      <w:pPr>
        <w:pStyle w:val="ListParagraph"/>
        <w:numPr>
          <w:ilvl w:val="0"/>
          <w:numId w:val="12"/>
        </w:numPr>
        <w:bidi w:val="0"/>
        <w:spacing w:lineRule="auto" w:line="240" w:beforeAutospacing="0" w:before="12" w:afterAutospacing="0" w:after="0"/>
        <w:ind w:left="720" w:right="0" w:hanging="36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  <w:t>Completed graduation in April 2020 from Srividya College of Engineering and Technology (Anna University) - Virudhunagar (7.24/10 GPA)</w:t>
      </w:r>
    </w:p>
    <w:p>
      <w:pPr>
        <w:pStyle w:val="Normal"/>
        <w:bidi w:val="0"/>
        <w:spacing w:lineRule="auto" w:line="240" w:beforeAutospacing="0" w:before="12" w:afterAutospacing="0" w:after="0"/>
        <w:ind w:left="0" w:right="0" w:hanging="0"/>
        <w:jc w:val="left"/>
        <w:rPr>
          <w:rFonts w:ascii="Times New Roman" w:hAnsi="Times New Roman" w:eastAsia="Times New Roman" w:cs="Times New Roman"/>
          <w:sz w:val="22"/>
          <w:szCs w:val="22"/>
          <w:lang w:val="en-US"/>
        </w:rPr>
      </w:pPr>
      <w:r>
        <w:rPr>
          <w:rFonts w:eastAsia="Times New Roman" w:cs="Times New Roman"/>
          <w:sz w:val="22"/>
          <w:szCs w:val="22"/>
          <w:lang w:val="en-US"/>
        </w:rPr>
      </w:r>
    </w:p>
    <w:p>
      <w:pPr>
        <w:pStyle w:val="Normal"/>
        <w:bidi w:val="0"/>
        <w:spacing w:lineRule="auto" w:line="240" w:beforeAutospacing="0" w:before="12" w:afterAutospacing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22"/>
          <w:szCs w:val="22"/>
          <w:lang w:val="en-US"/>
        </w:rPr>
      </w:pPr>
      <w:r>
        <w:rPr>
          <w:rFonts w:eastAsia="Times New Roman" w:cs="Times New Roman"/>
          <w:b/>
          <w:bCs/>
          <w:sz w:val="22"/>
          <w:szCs w:val="22"/>
          <w:lang w:val="en-US"/>
        </w:rPr>
        <w:t>Certification:</w:t>
      </w:r>
    </w:p>
    <w:p>
      <w:pPr>
        <w:pStyle w:val="ListParagraph"/>
        <w:numPr>
          <w:ilvl w:val="0"/>
          <w:numId w:val="11"/>
        </w:numPr>
        <w:spacing w:lineRule="auto" w:line="240" w:beforeAutospacing="0" w:before="12" w:afterAutospacing="0" w:after="0"/>
        <w:ind w:left="720" w:right="0" w:hanging="360"/>
        <w:jc w:val="left"/>
        <w:rPr/>
      </w:pPr>
      <w:r>
        <w:rPr>
          <w:rFonts w:eastAsia="Times New Roman" w:cs="Times New Roman"/>
          <w:b w:val="false"/>
          <w:bCs w:val="false"/>
          <w:sz w:val="22"/>
          <w:szCs w:val="22"/>
          <w:lang w:val="en-US"/>
        </w:rPr>
        <w:t>AWS Certified Cloud Practitioner – 2VBFK2C1SFQ11DHKH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50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50" w:right="0" w:hanging="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ListLabel1">
    <w:name w:val="ListLabel 1"/>
    <w:qFormat/>
    <w:rPr>
      <w:rFonts w:eastAsia="Times New Roman" w:cs="Times New Roman"/>
      <w:b/>
      <w:bCs/>
      <w:w w:val="100"/>
      <w:sz w:val="22"/>
      <w:szCs w:val="22"/>
      <w:lang w:val="en-US" w:eastAsia="en-US" w:bidi="ar-SA"/>
    </w:rPr>
  </w:style>
  <w:style w:type="character" w:styleId="ListLabel2">
    <w:name w:val="ListLabel 2"/>
    <w:qFormat/>
    <w:rPr>
      <w:rFonts w:eastAsia="Symbol" w:cs="Symbol"/>
      <w:w w:val="100"/>
      <w:sz w:val="22"/>
      <w:szCs w:val="22"/>
      <w:lang w:val="en-US" w:eastAsia="en-US" w:bidi="ar-SA"/>
    </w:rPr>
  </w:style>
  <w:style w:type="character" w:styleId="ListLabel3">
    <w:name w:val="ListLabel 3"/>
    <w:qFormat/>
    <w:rPr>
      <w:rFonts w:eastAsia="Calibri" w:cs="Calibri"/>
      <w:b/>
      <w:bCs/>
      <w:w w:val="100"/>
      <w:sz w:val="22"/>
      <w:szCs w:val="22"/>
      <w:lang w:val="en-US" w:eastAsia="en-US" w:bidi="ar-SA"/>
    </w:rPr>
  </w:style>
  <w:style w:type="character" w:styleId="ListLabel4">
    <w:name w:val="ListLabel 4"/>
    <w:qFormat/>
    <w:rPr>
      <w:lang w:val="en-US" w:eastAsia="en-US" w:bidi="ar-SA"/>
    </w:rPr>
  </w:style>
  <w:style w:type="character" w:styleId="ListLabel5">
    <w:name w:val="ListLabel 5"/>
    <w:qFormat/>
    <w:rPr>
      <w:lang w:val="en-US" w:eastAsia="en-US" w:bidi="ar-SA"/>
    </w:rPr>
  </w:style>
  <w:style w:type="character" w:styleId="ListLabel6">
    <w:name w:val="ListLabel 6"/>
    <w:qFormat/>
    <w:rPr>
      <w:lang w:val="en-US" w:eastAsia="en-US" w:bidi="ar-SA"/>
    </w:rPr>
  </w:style>
  <w:style w:type="character" w:styleId="ListLabel7">
    <w:name w:val="ListLabel 7"/>
    <w:qFormat/>
    <w:rPr>
      <w:lang w:val="en-US" w:eastAsia="en-US" w:bidi="ar-SA"/>
    </w:rPr>
  </w:style>
  <w:style w:type="character" w:styleId="ListLabel8">
    <w:name w:val="ListLabel 8"/>
    <w:qFormat/>
    <w:rPr>
      <w:lang w:val="en-US" w:eastAsia="en-US" w:bidi="ar-SA"/>
    </w:rPr>
  </w:style>
  <w:style w:type="character" w:styleId="ListLabel9">
    <w:name w:val="ListLabel 9"/>
    <w:qFormat/>
    <w:rPr>
      <w:lang w:val="en-US" w:eastAsia="en-US" w:bidi="ar-SA"/>
    </w:rPr>
  </w:style>
  <w:style w:type="character" w:styleId="ListLabel10">
    <w:name w:val="ListLabel 10"/>
    <w:qFormat/>
    <w:rPr>
      <w:rFonts w:eastAsia="Times New Roman" w:cs="Times New Roman"/>
      <w:b/>
      <w:bCs/>
      <w:w w:val="100"/>
      <w:sz w:val="22"/>
      <w:szCs w:val="22"/>
      <w:lang w:val="en-US" w:eastAsia="en-US" w:bidi="ar-SA"/>
    </w:rPr>
  </w:style>
  <w:style w:type="character" w:styleId="ListLabel11">
    <w:name w:val="ListLabel 11"/>
    <w:qFormat/>
    <w:rPr>
      <w:lang w:val="en-US" w:eastAsia="en-US" w:bidi="ar-SA"/>
    </w:rPr>
  </w:style>
  <w:style w:type="character" w:styleId="ListLabel12">
    <w:name w:val="ListLabel 12"/>
    <w:qFormat/>
    <w:rPr>
      <w:lang w:val="en-US" w:eastAsia="en-US" w:bidi="ar-SA"/>
    </w:rPr>
  </w:style>
  <w:style w:type="character" w:styleId="ListLabel13">
    <w:name w:val="ListLabel 13"/>
    <w:qFormat/>
    <w:rPr>
      <w:lang w:val="en-US" w:eastAsia="en-US" w:bidi="ar-SA"/>
    </w:rPr>
  </w:style>
  <w:style w:type="character" w:styleId="ListLabel14">
    <w:name w:val="ListLabel 14"/>
    <w:qFormat/>
    <w:rPr>
      <w:lang w:val="en-US" w:eastAsia="en-US" w:bidi="ar-SA"/>
    </w:rPr>
  </w:style>
  <w:style w:type="character" w:styleId="ListLabel15">
    <w:name w:val="ListLabel 15"/>
    <w:qFormat/>
    <w:rPr>
      <w:lang w:val="en-US" w:eastAsia="en-US" w:bidi="ar-SA"/>
    </w:rPr>
  </w:style>
  <w:style w:type="character" w:styleId="ListLabel16">
    <w:name w:val="ListLabel 16"/>
    <w:qFormat/>
    <w:rPr>
      <w:lang w:val="en-US" w:eastAsia="en-US" w:bidi="ar-SA"/>
    </w:rPr>
  </w:style>
  <w:style w:type="character" w:styleId="ListLabel17">
    <w:name w:val="ListLabel 17"/>
    <w:qFormat/>
    <w:rPr>
      <w:lang w:val="en-US" w:eastAsia="en-US" w:bidi="ar-SA"/>
    </w:rPr>
  </w:style>
  <w:style w:type="character" w:styleId="ListLabel18">
    <w:name w:val="ListLabel 18"/>
    <w:qFormat/>
    <w:rPr>
      <w:lang w:val="en-US" w:eastAsia="en-US" w:bidi="ar-SA"/>
    </w:rPr>
  </w:style>
  <w:style w:type="character" w:styleId="ListLabel19">
    <w:name w:val="ListLabel 19"/>
    <w:qFormat/>
    <w:rPr>
      <w:rFonts w:ascii="Times New Roman" w:hAnsi="Times New Roman" w:eastAsia="Times New Roman" w:cs="Times New Roman"/>
      <w:sz w:val="24"/>
      <w:szCs w:val="24"/>
    </w:rPr>
  </w:style>
  <w:style w:type="character" w:styleId="ListLabel20">
    <w:name w:val="ListLabel 20"/>
    <w:qFormat/>
    <w:rPr>
      <w:rFonts w:ascii="Times New Roman" w:hAnsi="Times New Roman" w:eastAsia="Times New Roman" w:cs="Times New Roman"/>
      <w:i w:val="false"/>
      <w:iCs w:val="false"/>
      <w:caps w:val="false"/>
      <w:smallCaps w:val="false"/>
      <w:strike w:val="false"/>
      <w:dstrike w:val="false"/>
      <w:sz w:val="24"/>
      <w:szCs w:val="24"/>
      <w:u w:val="none"/>
      <w:lang w:val="en-U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Times New Roman" w:hAnsi="Times New Roman" w:cs="Symbol"/>
      <w:sz w:val="22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ascii="Times New Roman" w:hAnsi="Times New Roman"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ascii="Times New Roman" w:hAnsi="Times New Roman" w:cs="Symbol"/>
      <w:b w:val="false"/>
      <w:sz w:val="22"/>
    </w:rPr>
  </w:style>
  <w:style w:type="character" w:styleId="ListLabel49">
    <w:name w:val="ListLabel 49"/>
    <w:qFormat/>
    <w:rPr>
      <w:rFonts w:ascii="Times New Roman" w:hAnsi="Times New Roman" w:cs="Courier New"/>
      <w:b w:val="false"/>
      <w:sz w:val="22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Times New Roman"/>
      <w:b/>
      <w:bCs/>
      <w:w w:val="100"/>
      <w:sz w:val="22"/>
      <w:szCs w:val="22"/>
      <w:lang w:val="en-US" w:eastAsia="en-US" w:bidi="ar-SA"/>
    </w:rPr>
  </w:style>
  <w:style w:type="character" w:styleId="ListLabel58">
    <w:name w:val="ListLabel 58"/>
    <w:qFormat/>
    <w:rPr>
      <w:rFonts w:cs="Symbol"/>
      <w:w w:val="100"/>
      <w:sz w:val="22"/>
      <w:szCs w:val="22"/>
      <w:lang w:val="en-US" w:eastAsia="en-US" w:bidi="ar-SA"/>
    </w:rPr>
  </w:style>
  <w:style w:type="character" w:styleId="ListLabel59">
    <w:name w:val="ListLabel 59"/>
    <w:qFormat/>
    <w:rPr>
      <w:rFonts w:cs="Calibri"/>
      <w:b/>
      <w:bCs/>
      <w:w w:val="100"/>
      <w:sz w:val="22"/>
      <w:szCs w:val="22"/>
      <w:lang w:val="en-US" w:eastAsia="en-US" w:bidi="ar-SA"/>
    </w:rPr>
  </w:style>
  <w:style w:type="character" w:styleId="ListLabel60">
    <w:name w:val="ListLabel 60"/>
    <w:qFormat/>
    <w:rPr>
      <w:rFonts w:cs="Symbol"/>
      <w:lang w:val="en-US" w:eastAsia="en-US" w:bidi="ar-SA"/>
    </w:rPr>
  </w:style>
  <w:style w:type="character" w:styleId="ListLabel61">
    <w:name w:val="ListLabel 61"/>
    <w:qFormat/>
    <w:rPr>
      <w:rFonts w:cs="Symbol"/>
      <w:lang w:val="en-US" w:eastAsia="en-US" w:bidi="ar-SA"/>
    </w:rPr>
  </w:style>
  <w:style w:type="character" w:styleId="ListLabel62">
    <w:name w:val="ListLabel 62"/>
    <w:qFormat/>
    <w:rPr>
      <w:rFonts w:cs="Symbol"/>
      <w:lang w:val="en-US" w:eastAsia="en-US" w:bidi="ar-SA"/>
    </w:rPr>
  </w:style>
  <w:style w:type="character" w:styleId="ListLabel63">
    <w:name w:val="ListLabel 63"/>
    <w:qFormat/>
    <w:rPr>
      <w:rFonts w:cs="Symbol"/>
      <w:lang w:val="en-US" w:eastAsia="en-US" w:bidi="ar-SA"/>
    </w:rPr>
  </w:style>
  <w:style w:type="character" w:styleId="ListLabel64">
    <w:name w:val="ListLabel 64"/>
    <w:qFormat/>
    <w:rPr>
      <w:rFonts w:cs="Symbol"/>
      <w:lang w:val="en-US" w:eastAsia="en-US" w:bidi="ar-SA"/>
    </w:rPr>
  </w:style>
  <w:style w:type="character" w:styleId="ListLabel65">
    <w:name w:val="ListLabel 65"/>
    <w:qFormat/>
    <w:rPr>
      <w:rFonts w:cs="Symbol"/>
      <w:lang w:val="en-US" w:eastAsia="en-US" w:bidi="ar-SA"/>
    </w:rPr>
  </w:style>
  <w:style w:type="character" w:styleId="ListLabel66">
    <w:name w:val="ListLabel 66"/>
    <w:qFormat/>
    <w:rPr>
      <w:rFonts w:cs="Times New Roman"/>
      <w:b/>
      <w:bCs/>
      <w:w w:val="100"/>
      <w:sz w:val="22"/>
      <w:szCs w:val="22"/>
      <w:lang w:val="en-US" w:eastAsia="en-US" w:bidi="ar-SA"/>
    </w:rPr>
  </w:style>
  <w:style w:type="character" w:styleId="ListLabel67">
    <w:name w:val="ListLabel 67"/>
    <w:qFormat/>
    <w:rPr>
      <w:rFonts w:cs="Symbol"/>
      <w:lang w:val="en-US" w:eastAsia="en-US" w:bidi="ar-SA"/>
    </w:rPr>
  </w:style>
  <w:style w:type="character" w:styleId="ListLabel68">
    <w:name w:val="ListLabel 68"/>
    <w:qFormat/>
    <w:rPr>
      <w:rFonts w:cs="Symbol"/>
      <w:lang w:val="en-US" w:eastAsia="en-US" w:bidi="ar-SA"/>
    </w:rPr>
  </w:style>
  <w:style w:type="character" w:styleId="ListLabel69">
    <w:name w:val="ListLabel 69"/>
    <w:qFormat/>
    <w:rPr>
      <w:rFonts w:cs="Symbol"/>
      <w:lang w:val="en-US" w:eastAsia="en-US" w:bidi="ar-SA"/>
    </w:rPr>
  </w:style>
  <w:style w:type="character" w:styleId="ListLabel70">
    <w:name w:val="ListLabel 70"/>
    <w:qFormat/>
    <w:rPr>
      <w:rFonts w:cs="Symbol"/>
      <w:lang w:val="en-US" w:eastAsia="en-US" w:bidi="ar-SA"/>
    </w:rPr>
  </w:style>
  <w:style w:type="character" w:styleId="ListLabel71">
    <w:name w:val="ListLabel 71"/>
    <w:qFormat/>
    <w:rPr>
      <w:rFonts w:cs="Symbol"/>
      <w:lang w:val="en-US" w:eastAsia="en-US" w:bidi="ar-SA"/>
    </w:rPr>
  </w:style>
  <w:style w:type="character" w:styleId="ListLabel72">
    <w:name w:val="ListLabel 72"/>
    <w:qFormat/>
    <w:rPr>
      <w:rFonts w:cs="Symbol"/>
      <w:lang w:val="en-US" w:eastAsia="en-US" w:bidi="ar-SA"/>
    </w:rPr>
  </w:style>
  <w:style w:type="character" w:styleId="ListLabel73">
    <w:name w:val="ListLabel 73"/>
    <w:qFormat/>
    <w:rPr>
      <w:rFonts w:cs="Symbol"/>
      <w:lang w:val="en-US" w:eastAsia="en-US" w:bidi="ar-SA"/>
    </w:rPr>
  </w:style>
  <w:style w:type="character" w:styleId="ListLabel74">
    <w:name w:val="ListLabel 74"/>
    <w:qFormat/>
    <w:rPr>
      <w:rFonts w:cs="Symbol"/>
      <w:lang w:val="en-US" w:eastAsia="en-US" w:bidi="ar-SA"/>
    </w:rPr>
  </w:style>
  <w:style w:type="character" w:styleId="ListLabel75">
    <w:name w:val="ListLabel 75"/>
    <w:qFormat/>
    <w:rPr>
      <w:rFonts w:eastAsia="Times New Roman" w:cs="Times New Roman"/>
      <w:sz w:val="24"/>
      <w:szCs w:val="24"/>
    </w:rPr>
  </w:style>
  <w:style w:type="character" w:styleId="ListLabel76">
    <w:name w:val="ListLabel 76"/>
    <w:qFormat/>
    <w:rPr>
      <w:rFonts w:eastAsia="Times New Roman" w:cs="Times New Roman"/>
      <w:i w:val="false"/>
      <w:iCs w:val="false"/>
      <w:caps w:val="false"/>
      <w:smallCaps w:val="false"/>
      <w:strike w:val="false"/>
      <w:dstrike w:val="false"/>
      <w:sz w:val="24"/>
      <w:szCs w:val="24"/>
      <w:u w:val="none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uiPriority w:val="1"/>
    <w:qFormat/>
    <w:pPr>
      <w:ind w:left="870" w:right="0" w:hanging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66" w:after="0"/>
      <w:ind w:left="3121" w:right="3136" w:hanging="0"/>
      <w:jc w:val="center"/>
    </w:pPr>
    <w:rPr>
      <w:rFonts w:ascii="Times New Roman" w:hAnsi="Times New Roman" w:eastAsia="Times New Roman" w:cs="Times New Roman"/>
      <w:b/>
      <w:bCs/>
      <w:sz w:val="42"/>
      <w:szCs w:val="4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5" w:after="0"/>
      <w:ind w:left="870" w:right="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vgraj143@gmail.com" TargetMode="External"/><Relationship Id="rId3" Type="http://schemas.openxmlformats.org/officeDocument/2006/relationships/hyperlink" Target="https://www.linkedin.com/in/victor-gnana-raj-g-172161227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LibreOffice/6.0.4.2$Windows_X86_64 LibreOffice_project/9b0d9b32d5dcda91d2f1a96dc04c645c450872bf</Application>
  <Pages>2</Pages>
  <Words>664</Words>
  <Characters>4052</Characters>
  <CharactersWithSpaces>4613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2023-11-17T12:31:22Z</dcterms:created>
  <dc:creator>Akash Venkatesan</dc:creator>
  <dc:description/>
  <dc:language>en-US</dc:language>
  <cp:lastModifiedBy/>
  <dcterms:modified xsi:type="dcterms:W3CDTF">2023-12-08T12:44:58Z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2023-09-26T00:00:00Z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2023-11-17T00:00:00Z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