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22B" w:rsidRDefault="006C222B" w:rsidP="006C222B">
      <w:pPr>
        <w:rPr>
          <w:rFonts w:cs="Arial"/>
          <w:b/>
          <w:sz w:val="32"/>
          <w:szCs w:val="32"/>
        </w:rPr>
      </w:pPr>
      <w:r>
        <w:rPr>
          <w:noProof/>
          <w:lang w:eastAsia="es-MX"/>
        </w:rPr>
        <w:drawing>
          <wp:anchor distT="0" distB="0" distL="114300" distR="114300" simplePos="0" relativeHeight="251659264" behindDoc="0" locked="0" layoutInCell="1" allowOverlap="1" wp14:anchorId="7F92E26C" wp14:editId="410543D1">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4">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222B" w:rsidRDefault="006C222B" w:rsidP="006C222B">
      <w:pPr>
        <w:rPr>
          <w:rFonts w:cs="Arial"/>
          <w:b/>
          <w:sz w:val="32"/>
          <w:szCs w:val="32"/>
        </w:rPr>
      </w:pPr>
    </w:p>
    <w:p w:rsidR="006C222B" w:rsidRDefault="006C222B" w:rsidP="006C222B">
      <w:pPr>
        <w:jc w:val="center"/>
        <w:rPr>
          <w:rFonts w:cs="Arial"/>
          <w:b/>
          <w:sz w:val="32"/>
          <w:szCs w:val="32"/>
        </w:rPr>
      </w:pPr>
    </w:p>
    <w:p w:rsidR="006C222B" w:rsidRDefault="006C222B" w:rsidP="006C222B">
      <w:pPr>
        <w:jc w:val="center"/>
      </w:pPr>
      <w:r>
        <w:rPr>
          <w:rFonts w:cs="Arial"/>
          <w:b/>
          <w:sz w:val="32"/>
          <w:szCs w:val="32"/>
        </w:rPr>
        <w:t>UNIVERSIADAD TECNOLÓGICA DE</w:t>
      </w:r>
    </w:p>
    <w:p w:rsidR="006C222B" w:rsidRDefault="006C222B" w:rsidP="006C222B">
      <w:pPr>
        <w:jc w:val="center"/>
      </w:pPr>
      <w:r w:rsidRPr="0003242B">
        <w:rPr>
          <w:rFonts w:cs="Arial"/>
          <w:b/>
          <w:sz w:val="32"/>
          <w:szCs w:val="32"/>
        </w:rPr>
        <w:t>SAN LUIS RIO COLORADO</w:t>
      </w:r>
    </w:p>
    <w:p w:rsidR="006C222B" w:rsidRDefault="006C222B" w:rsidP="006C222B">
      <w:pPr>
        <w:jc w:val="center"/>
      </w:pPr>
    </w:p>
    <w:p w:rsidR="006C222B" w:rsidRDefault="006C222B" w:rsidP="006C222B">
      <w:pPr>
        <w:jc w:val="center"/>
      </w:pPr>
    </w:p>
    <w:p w:rsidR="006C222B" w:rsidRDefault="006C222B" w:rsidP="006C222B">
      <w:pPr>
        <w:jc w:val="center"/>
        <w:rPr>
          <w:rFonts w:cs="Arial"/>
          <w:b/>
          <w:sz w:val="28"/>
          <w:szCs w:val="28"/>
        </w:rPr>
      </w:pPr>
      <w:r>
        <w:rPr>
          <w:rFonts w:cs="Arial"/>
          <w:b/>
          <w:sz w:val="28"/>
          <w:szCs w:val="28"/>
        </w:rPr>
        <w:t>JUSTICE PRINCIPLES</w:t>
      </w:r>
    </w:p>
    <w:p w:rsidR="006C222B" w:rsidRDefault="006C222B" w:rsidP="006C222B">
      <w:pPr>
        <w:jc w:val="center"/>
        <w:rPr>
          <w:rFonts w:cs="Arial"/>
          <w:b/>
          <w:sz w:val="28"/>
          <w:szCs w:val="28"/>
        </w:rPr>
      </w:pPr>
    </w:p>
    <w:p w:rsidR="006C222B" w:rsidRDefault="006C222B" w:rsidP="006C222B">
      <w:pPr>
        <w:jc w:val="center"/>
        <w:rPr>
          <w:rFonts w:cs="Arial"/>
          <w:b/>
          <w:sz w:val="28"/>
          <w:szCs w:val="28"/>
        </w:rPr>
      </w:pPr>
    </w:p>
    <w:p w:rsidR="006C222B" w:rsidRDefault="006C222B" w:rsidP="006C222B">
      <w:pPr>
        <w:jc w:val="center"/>
        <w:rPr>
          <w:rFonts w:cs="Arial"/>
          <w:b/>
          <w:sz w:val="28"/>
          <w:szCs w:val="28"/>
        </w:rPr>
      </w:pPr>
      <w:r>
        <w:rPr>
          <w:rFonts w:cs="Arial"/>
          <w:b/>
          <w:sz w:val="28"/>
          <w:szCs w:val="28"/>
        </w:rPr>
        <w:t>MTRA. YESENIA CORAL FLORES FLORES</w:t>
      </w:r>
    </w:p>
    <w:p w:rsidR="006C222B" w:rsidRDefault="006C222B" w:rsidP="006C222B">
      <w:pPr>
        <w:jc w:val="center"/>
        <w:rPr>
          <w:rFonts w:cs="Arial"/>
          <w:b/>
          <w:sz w:val="28"/>
          <w:szCs w:val="28"/>
        </w:rPr>
      </w:pPr>
    </w:p>
    <w:p w:rsidR="006C222B" w:rsidRDefault="006C222B" w:rsidP="006C222B">
      <w:pPr>
        <w:jc w:val="center"/>
        <w:rPr>
          <w:rFonts w:cs="Arial"/>
          <w:b/>
          <w:sz w:val="28"/>
          <w:szCs w:val="28"/>
        </w:rPr>
      </w:pPr>
    </w:p>
    <w:p w:rsidR="006C222B" w:rsidRDefault="006C222B" w:rsidP="006C222B">
      <w:pPr>
        <w:jc w:val="center"/>
        <w:rPr>
          <w:rFonts w:cs="Arial"/>
          <w:b/>
          <w:sz w:val="28"/>
          <w:szCs w:val="28"/>
        </w:rPr>
      </w:pPr>
      <w:r>
        <w:rPr>
          <w:rFonts w:cs="Arial"/>
          <w:b/>
          <w:sz w:val="28"/>
          <w:szCs w:val="28"/>
        </w:rPr>
        <w:t>AUTOR: VICTOR MANUEL GALVAN COVARRUBIAS</w:t>
      </w:r>
    </w:p>
    <w:p w:rsidR="006C222B" w:rsidRDefault="006C222B" w:rsidP="006C222B">
      <w:pPr>
        <w:jc w:val="center"/>
        <w:rPr>
          <w:rFonts w:cs="Arial"/>
          <w:b/>
          <w:sz w:val="28"/>
          <w:szCs w:val="28"/>
        </w:rPr>
      </w:pPr>
    </w:p>
    <w:p w:rsidR="006C222B" w:rsidRDefault="006C222B" w:rsidP="006C222B">
      <w:pPr>
        <w:jc w:val="center"/>
        <w:rPr>
          <w:rFonts w:cs="Arial"/>
          <w:b/>
          <w:sz w:val="28"/>
          <w:szCs w:val="28"/>
        </w:rPr>
      </w:pPr>
    </w:p>
    <w:p w:rsidR="006C222B" w:rsidRPr="0003242B" w:rsidRDefault="006C222B" w:rsidP="006C222B">
      <w:pPr>
        <w:rPr>
          <w:rFonts w:cs="Arial"/>
          <w:sz w:val="28"/>
          <w:szCs w:val="28"/>
        </w:rPr>
      </w:pPr>
    </w:p>
    <w:p w:rsidR="006C222B" w:rsidRDefault="006C222B" w:rsidP="006C222B">
      <w:pPr>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sidR="009B4B11">
        <w:rPr>
          <w:rFonts w:cs="Arial"/>
          <w:sz w:val="28"/>
          <w:szCs w:val="28"/>
        </w:rPr>
        <w:t xml:space="preserve">                </w:t>
      </w:r>
      <w:bookmarkStart w:id="0" w:name="_GoBack"/>
      <w:bookmarkEnd w:id="0"/>
      <w:r>
        <w:rPr>
          <w:rFonts w:cs="Arial"/>
          <w:sz w:val="28"/>
          <w:szCs w:val="28"/>
        </w:rPr>
        <w:t>Marzo</w:t>
      </w:r>
      <w:r w:rsidRPr="0003242B">
        <w:rPr>
          <w:rFonts w:cs="Arial"/>
          <w:sz w:val="28"/>
          <w:szCs w:val="28"/>
        </w:rPr>
        <w:t>, 2020</w:t>
      </w:r>
    </w:p>
    <w:p w:rsidR="006C222B" w:rsidRDefault="006C222B" w:rsidP="006C222B">
      <w:pPr>
        <w:rPr>
          <w:rFonts w:cs="Arial"/>
          <w:sz w:val="28"/>
          <w:szCs w:val="28"/>
        </w:rPr>
      </w:pPr>
    </w:p>
    <w:p w:rsidR="006C222B" w:rsidRDefault="006C222B" w:rsidP="006C222B">
      <w:pPr>
        <w:rPr>
          <w:rFonts w:cs="Arial"/>
          <w:sz w:val="28"/>
          <w:szCs w:val="28"/>
        </w:rPr>
      </w:pPr>
    </w:p>
    <w:p w:rsidR="006C222B" w:rsidRDefault="006C222B" w:rsidP="006C222B">
      <w:pPr>
        <w:rPr>
          <w:rFonts w:cs="Arial"/>
          <w:sz w:val="28"/>
          <w:szCs w:val="28"/>
        </w:rPr>
      </w:pPr>
    </w:p>
    <w:p w:rsidR="006C222B" w:rsidRDefault="006C222B" w:rsidP="006C222B">
      <w:pPr>
        <w:rPr>
          <w:rFonts w:cs="Arial"/>
          <w:sz w:val="28"/>
          <w:szCs w:val="28"/>
        </w:rPr>
      </w:pPr>
    </w:p>
    <w:p w:rsidR="006C222B" w:rsidRDefault="006C222B" w:rsidP="006C222B">
      <w:pPr>
        <w:rPr>
          <w:rFonts w:cs="Arial"/>
          <w:sz w:val="28"/>
          <w:szCs w:val="28"/>
        </w:rPr>
      </w:pPr>
    </w:p>
    <w:p w:rsidR="006C222B" w:rsidRDefault="006C222B" w:rsidP="00D371EB">
      <w:pPr>
        <w:spacing w:line="360" w:lineRule="auto"/>
        <w:jc w:val="both"/>
        <w:rPr>
          <w:rFonts w:ascii="Arial" w:hAnsi="Arial" w:cs="Arial"/>
          <w:sz w:val="24"/>
        </w:rPr>
      </w:pPr>
    </w:p>
    <w:p w:rsidR="00524D00" w:rsidRPr="00D371EB" w:rsidRDefault="00D371EB" w:rsidP="00D371EB">
      <w:pPr>
        <w:spacing w:line="360" w:lineRule="auto"/>
        <w:jc w:val="both"/>
        <w:rPr>
          <w:rFonts w:ascii="Arial" w:hAnsi="Arial" w:cs="Arial"/>
          <w:sz w:val="24"/>
          <w:lang w:val="en-US"/>
        </w:rPr>
      </w:pPr>
      <w:r w:rsidRPr="00D371EB">
        <w:rPr>
          <w:rFonts w:ascii="Arial" w:hAnsi="Arial" w:cs="Arial"/>
          <w:sz w:val="24"/>
          <w:lang w:val="en-US"/>
        </w:rPr>
        <w:lastRenderedPageBreak/>
        <w:t>The NOM</w:t>
      </w:r>
      <w:r w:rsidR="00A5118D">
        <w:rPr>
          <w:rFonts w:ascii="Arial" w:hAnsi="Arial" w:cs="Arial"/>
          <w:sz w:val="24"/>
          <w:lang w:val="en-US"/>
        </w:rPr>
        <w:t>-</w:t>
      </w:r>
      <w:r w:rsidR="00A5118D" w:rsidRPr="00A5118D">
        <w:rPr>
          <w:rFonts w:ascii="Arial" w:hAnsi="Arial" w:cs="Arial"/>
          <w:sz w:val="24"/>
          <w:lang w:val="en-US"/>
        </w:rPr>
        <w:t>161</w:t>
      </w:r>
    </w:p>
    <w:p w:rsidR="00D371EB" w:rsidRDefault="00D371EB" w:rsidP="00D371EB">
      <w:pPr>
        <w:spacing w:line="360" w:lineRule="auto"/>
        <w:jc w:val="both"/>
        <w:rPr>
          <w:rFonts w:ascii="Arial" w:hAnsi="Arial" w:cs="Arial"/>
          <w:sz w:val="24"/>
          <w:lang w:val="en-US"/>
        </w:rPr>
      </w:pPr>
      <w:r w:rsidRPr="00D371EB">
        <w:rPr>
          <w:rFonts w:ascii="Arial" w:hAnsi="Arial" w:cs="Arial"/>
          <w:sz w:val="24"/>
          <w:lang w:val="en-US"/>
        </w:rPr>
        <w:t>It is a law in Mexico that promotes the management or and establishes the criteria of the special management trash. This law promotes sustainability not only because it seeks adequate management of waste that has a high potential for pollution to the environment, but also because it contemplates the different routes of action</w:t>
      </w:r>
      <w:r>
        <w:rPr>
          <w:rFonts w:ascii="Arial" w:hAnsi="Arial" w:cs="Arial"/>
          <w:sz w:val="24"/>
          <w:lang w:val="en-US"/>
        </w:rPr>
        <w:t>.</w:t>
      </w:r>
    </w:p>
    <w:p w:rsidR="00D371EB" w:rsidRDefault="00D371EB" w:rsidP="00D371EB">
      <w:pPr>
        <w:spacing w:line="360" w:lineRule="auto"/>
        <w:jc w:val="both"/>
        <w:rPr>
          <w:rFonts w:ascii="Arial" w:hAnsi="Arial" w:cs="Arial"/>
          <w:sz w:val="24"/>
          <w:lang w:val="en-US"/>
        </w:rPr>
      </w:pPr>
      <w:r>
        <w:rPr>
          <w:rFonts w:ascii="Arial" w:hAnsi="Arial" w:cs="Arial"/>
          <w:sz w:val="24"/>
          <w:lang w:val="en-US"/>
        </w:rPr>
        <w:t>According to the document it also contains some of the mentioned justice principles. For example, the integration and participation of people in the process of this law making sure of the fulfillment of this.</w:t>
      </w:r>
    </w:p>
    <w:p w:rsidR="00A5118D" w:rsidRDefault="00A5118D" w:rsidP="00D371EB">
      <w:pPr>
        <w:spacing w:line="360" w:lineRule="auto"/>
        <w:jc w:val="both"/>
        <w:rPr>
          <w:rFonts w:ascii="Arial" w:hAnsi="Arial" w:cs="Arial"/>
          <w:sz w:val="24"/>
          <w:lang w:val="en-US"/>
        </w:rPr>
      </w:pPr>
    </w:p>
    <w:p w:rsidR="00A5118D" w:rsidRDefault="00A5118D" w:rsidP="00D371EB">
      <w:pPr>
        <w:spacing w:line="360" w:lineRule="auto"/>
        <w:jc w:val="both"/>
        <w:rPr>
          <w:rFonts w:ascii="Arial" w:hAnsi="Arial" w:cs="Arial"/>
          <w:sz w:val="24"/>
          <w:lang w:val="en-US"/>
        </w:rPr>
      </w:pPr>
      <w:r w:rsidRPr="00A5118D">
        <w:rPr>
          <w:rFonts w:ascii="Arial" w:hAnsi="Arial" w:cs="Arial"/>
          <w:sz w:val="24"/>
          <w:lang w:val="en-US"/>
        </w:rPr>
        <w:t>Environmental policy in China</w:t>
      </w:r>
    </w:p>
    <w:p w:rsidR="00A5118D" w:rsidRDefault="00A5118D" w:rsidP="00A5118D">
      <w:pPr>
        <w:spacing w:line="360" w:lineRule="auto"/>
        <w:jc w:val="both"/>
        <w:rPr>
          <w:rFonts w:ascii="Arial" w:hAnsi="Arial" w:cs="Arial"/>
          <w:sz w:val="24"/>
          <w:lang w:val="en-US"/>
        </w:rPr>
      </w:pPr>
      <w:r w:rsidRPr="00A5118D">
        <w:rPr>
          <w:rFonts w:ascii="Arial" w:hAnsi="Arial" w:cs="Arial"/>
          <w:sz w:val="24"/>
          <w:lang w:val="en-US"/>
        </w:rPr>
        <w:t xml:space="preserve">The Ministry is tasked with protecting China's air, water, and land from pollution. </w:t>
      </w:r>
      <w:r>
        <w:rPr>
          <w:rFonts w:ascii="Arial" w:hAnsi="Arial" w:cs="Arial"/>
          <w:sz w:val="24"/>
          <w:lang w:val="en-US"/>
        </w:rPr>
        <w:t>I</w:t>
      </w:r>
      <w:r w:rsidRPr="00A5118D">
        <w:rPr>
          <w:rFonts w:ascii="Arial" w:hAnsi="Arial" w:cs="Arial"/>
          <w:sz w:val="24"/>
          <w:lang w:val="en-US"/>
        </w:rPr>
        <w:t>t is empowered and required by law to implement environmental policies and enforce environmental laws and regulations. Complementing its regulatory role, it funds and organi</w:t>
      </w:r>
      <w:r>
        <w:rPr>
          <w:rFonts w:ascii="Arial" w:hAnsi="Arial" w:cs="Arial"/>
          <w:sz w:val="24"/>
          <w:lang w:val="en-US"/>
        </w:rPr>
        <w:t>zes research and development.</w:t>
      </w:r>
      <w:r w:rsidRPr="00A5118D">
        <w:rPr>
          <w:rFonts w:ascii="Arial" w:hAnsi="Arial" w:cs="Arial"/>
          <w:sz w:val="24"/>
          <w:lang w:val="en-US"/>
        </w:rPr>
        <w:t xml:space="preserve"> There are 20 offices and departments under</w:t>
      </w:r>
      <w:r>
        <w:rPr>
          <w:rFonts w:ascii="Arial" w:hAnsi="Arial" w:cs="Arial"/>
          <w:sz w:val="24"/>
          <w:lang w:val="en-US"/>
        </w:rPr>
        <w:t xml:space="preserve"> this regulation.</w:t>
      </w:r>
    </w:p>
    <w:p w:rsidR="00A5118D" w:rsidRDefault="00A5118D" w:rsidP="00A5118D">
      <w:pPr>
        <w:spacing w:line="360" w:lineRule="auto"/>
        <w:jc w:val="both"/>
        <w:rPr>
          <w:rFonts w:ascii="Arial" w:hAnsi="Arial" w:cs="Arial"/>
          <w:sz w:val="24"/>
          <w:lang w:val="en-US"/>
        </w:rPr>
      </w:pPr>
      <w:r>
        <w:rPr>
          <w:rFonts w:ascii="Arial" w:hAnsi="Arial" w:cs="Arial"/>
          <w:sz w:val="24"/>
          <w:lang w:val="en-US"/>
        </w:rPr>
        <w:t>According to the justice principles this policy makes sure of the security of the natural resources and human health. Without this policy the conditions in china could be even worse than the ones right now in the country.</w:t>
      </w:r>
    </w:p>
    <w:p w:rsidR="00A5118D" w:rsidRDefault="00A5118D" w:rsidP="00A5118D">
      <w:pPr>
        <w:spacing w:line="360" w:lineRule="auto"/>
        <w:jc w:val="both"/>
        <w:rPr>
          <w:rFonts w:ascii="Arial" w:hAnsi="Arial" w:cs="Arial"/>
          <w:sz w:val="24"/>
          <w:lang w:val="en-US"/>
        </w:rPr>
      </w:pPr>
    </w:p>
    <w:p w:rsidR="00A5118D" w:rsidRDefault="00A5118D" w:rsidP="00A5118D">
      <w:pPr>
        <w:spacing w:line="360" w:lineRule="auto"/>
        <w:jc w:val="both"/>
        <w:rPr>
          <w:rFonts w:ascii="Arial" w:hAnsi="Arial" w:cs="Arial"/>
          <w:sz w:val="24"/>
          <w:lang w:val="en-US"/>
        </w:rPr>
      </w:pPr>
    </w:p>
    <w:p w:rsidR="00A5118D" w:rsidRDefault="00A5118D" w:rsidP="00A5118D">
      <w:pPr>
        <w:spacing w:line="360" w:lineRule="auto"/>
        <w:jc w:val="both"/>
        <w:rPr>
          <w:rFonts w:ascii="Arial" w:hAnsi="Arial" w:cs="Arial"/>
          <w:sz w:val="24"/>
          <w:lang w:val="en-US"/>
        </w:rPr>
      </w:pPr>
    </w:p>
    <w:p w:rsidR="00A5118D" w:rsidRDefault="00A5118D" w:rsidP="00A5118D">
      <w:pPr>
        <w:spacing w:line="360" w:lineRule="auto"/>
        <w:jc w:val="both"/>
        <w:rPr>
          <w:rFonts w:ascii="Arial" w:hAnsi="Arial" w:cs="Arial"/>
          <w:sz w:val="24"/>
          <w:lang w:val="en-US"/>
        </w:rPr>
      </w:pPr>
    </w:p>
    <w:p w:rsidR="00A5118D" w:rsidRDefault="00A5118D" w:rsidP="00A5118D">
      <w:pPr>
        <w:spacing w:line="360" w:lineRule="auto"/>
        <w:jc w:val="both"/>
        <w:rPr>
          <w:rFonts w:ascii="Arial" w:hAnsi="Arial" w:cs="Arial"/>
          <w:sz w:val="24"/>
          <w:lang w:val="en-US"/>
        </w:rPr>
      </w:pPr>
      <w:hyperlink r:id="rId5" w:history="1">
        <w:r w:rsidRPr="00EE683B">
          <w:rPr>
            <w:rStyle w:val="Hipervnculo"/>
            <w:rFonts w:ascii="Arial" w:hAnsi="Arial" w:cs="Arial"/>
            <w:sz w:val="24"/>
            <w:lang w:val="en-US"/>
          </w:rPr>
          <w:t>https://www.expoknews.com/3-leyes-mexicanas-que-promueven-el-desarrollo-sostenible/</w:t>
        </w:r>
      </w:hyperlink>
    </w:p>
    <w:p w:rsidR="00A5118D" w:rsidRDefault="00A5118D" w:rsidP="00A5118D">
      <w:pPr>
        <w:spacing w:line="360" w:lineRule="auto"/>
        <w:jc w:val="both"/>
        <w:rPr>
          <w:rFonts w:ascii="Arial" w:hAnsi="Arial" w:cs="Arial"/>
          <w:sz w:val="24"/>
          <w:lang w:val="en-US"/>
        </w:rPr>
      </w:pPr>
      <w:hyperlink r:id="rId6" w:history="1">
        <w:r w:rsidRPr="00EE683B">
          <w:rPr>
            <w:rStyle w:val="Hipervnculo"/>
            <w:rFonts w:ascii="Arial" w:hAnsi="Arial" w:cs="Arial"/>
            <w:sz w:val="24"/>
            <w:lang w:val="en-US"/>
          </w:rPr>
          <w:t>https://en.wikipedia.org/wiki/Environmental_policy_in_China#Policy_jurisdiction</w:t>
        </w:r>
      </w:hyperlink>
    </w:p>
    <w:p w:rsidR="00A5118D" w:rsidRPr="00D371EB" w:rsidRDefault="00A5118D" w:rsidP="00D371EB">
      <w:pPr>
        <w:spacing w:line="360" w:lineRule="auto"/>
        <w:jc w:val="both"/>
        <w:rPr>
          <w:rFonts w:ascii="Arial" w:hAnsi="Arial" w:cs="Arial"/>
          <w:sz w:val="24"/>
          <w:lang w:val="en-US"/>
        </w:rPr>
      </w:pPr>
      <w:r>
        <w:rPr>
          <w:rFonts w:ascii="Arial" w:hAnsi="Arial" w:cs="Arial"/>
          <w:sz w:val="24"/>
          <w:lang w:val="en-US"/>
        </w:rPr>
        <w:t xml:space="preserve">  </w:t>
      </w:r>
    </w:p>
    <w:sectPr w:rsidR="00A5118D" w:rsidRPr="00D371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EB"/>
    <w:rsid w:val="00524D00"/>
    <w:rsid w:val="006C222B"/>
    <w:rsid w:val="009B4B11"/>
    <w:rsid w:val="00A5118D"/>
    <w:rsid w:val="00D371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5AD9"/>
  <w15:chartTrackingRefBased/>
  <w15:docId w15:val="{42C0435C-CCEC-4913-9CC5-3EEB7C77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1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96936">
      <w:bodyDiv w:val="1"/>
      <w:marLeft w:val="0"/>
      <w:marRight w:val="0"/>
      <w:marTop w:val="0"/>
      <w:marBottom w:val="0"/>
      <w:divBdr>
        <w:top w:val="none" w:sz="0" w:space="0" w:color="auto"/>
        <w:left w:val="none" w:sz="0" w:space="0" w:color="auto"/>
        <w:bottom w:val="none" w:sz="0" w:space="0" w:color="auto"/>
        <w:right w:val="none" w:sz="0" w:space="0" w:color="auto"/>
      </w:divBdr>
      <w:divsChild>
        <w:div w:id="1369337894">
          <w:marLeft w:val="0"/>
          <w:marRight w:val="0"/>
          <w:marTop w:val="0"/>
          <w:marBottom w:val="0"/>
          <w:divBdr>
            <w:top w:val="none" w:sz="0" w:space="0" w:color="auto"/>
            <w:left w:val="none" w:sz="0" w:space="0" w:color="auto"/>
            <w:bottom w:val="none" w:sz="0" w:space="0" w:color="auto"/>
            <w:right w:val="none" w:sz="0" w:space="0" w:color="auto"/>
          </w:divBdr>
          <w:divsChild>
            <w:div w:id="2006786339">
              <w:marLeft w:val="0"/>
              <w:marRight w:val="0"/>
              <w:marTop w:val="0"/>
              <w:marBottom w:val="0"/>
              <w:divBdr>
                <w:top w:val="none" w:sz="0" w:space="0" w:color="auto"/>
                <w:left w:val="none" w:sz="0" w:space="0" w:color="auto"/>
                <w:bottom w:val="none" w:sz="0" w:space="0" w:color="auto"/>
                <w:right w:val="none" w:sz="0" w:space="0" w:color="auto"/>
              </w:divBdr>
              <w:divsChild>
                <w:div w:id="448210226">
                  <w:marLeft w:val="-240"/>
                  <w:marRight w:val="-240"/>
                  <w:marTop w:val="0"/>
                  <w:marBottom w:val="0"/>
                  <w:divBdr>
                    <w:top w:val="none" w:sz="0" w:space="0" w:color="auto"/>
                    <w:left w:val="none" w:sz="0" w:space="0" w:color="auto"/>
                    <w:bottom w:val="none" w:sz="0" w:space="0" w:color="auto"/>
                    <w:right w:val="none" w:sz="0" w:space="0" w:color="auto"/>
                  </w:divBdr>
                  <w:divsChild>
                    <w:div w:id="1197548093">
                      <w:marLeft w:val="0"/>
                      <w:marRight w:val="0"/>
                      <w:marTop w:val="0"/>
                      <w:marBottom w:val="0"/>
                      <w:divBdr>
                        <w:top w:val="none" w:sz="0" w:space="0" w:color="auto"/>
                        <w:left w:val="none" w:sz="0" w:space="0" w:color="auto"/>
                        <w:bottom w:val="none" w:sz="0" w:space="0" w:color="auto"/>
                        <w:right w:val="none" w:sz="0" w:space="0" w:color="auto"/>
                      </w:divBdr>
                      <w:divsChild>
                        <w:div w:id="1401168733">
                          <w:marLeft w:val="0"/>
                          <w:marRight w:val="0"/>
                          <w:marTop w:val="0"/>
                          <w:marBottom w:val="0"/>
                          <w:divBdr>
                            <w:top w:val="none" w:sz="0" w:space="0" w:color="auto"/>
                            <w:left w:val="none" w:sz="0" w:space="0" w:color="auto"/>
                            <w:bottom w:val="none" w:sz="0" w:space="0" w:color="auto"/>
                            <w:right w:val="none" w:sz="0" w:space="0" w:color="auto"/>
                          </w:divBdr>
                        </w:div>
                        <w:div w:id="978798846">
                          <w:marLeft w:val="0"/>
                          <w:marRight w:val="0"/>
                          <w:marTop w:val="0"/>
                          <w:marBottom w:val="0"/>
                          <w:divBdr>
                            <w:top w:val="none" w:sz="0" w:space="0" w:color="auto"/>
                            <w:left w:val="none" w:sz="0" w:space="0" w:color="auto"/>
                            <w:bottom w:val="none" w:sz="0" w:space="0" w:color="auto"/>
                            <w:right w:val="none" w:sz="0" w:space="0" w:color="auto"/>
                          </w:divBdr>
                          <w:divsChild>
                            <w:div w:id="1441410309">
                              <w:marLeft w:val="165"/>
                              <w:marRight w:val="165"/>
                              <w:marTop w:val="0"/>
                              <w:marBottom w:val="0"/>
                              <w:divBdr>
                                <w:top w:val="none" w:sz="0" w:space="0" w:color="auto"/>
                                <w:left w:val="none" w:sz="0" w:space="0" w:color="auto"/>
                                <w:bottom w:val="none" w:sz="0" w:space="0" w:color="auto"/>
                                <w:right w:val="none" w:sz="0" w:space="0" w:color="auto"/>
                              </w:divBdr>
                              <w:divsChild>
                                <w:div w:id="168721682">
                                  <w:marLeft w:val="0"/>
                                  <w:marRight w:val="0"/>
                                  <w:marTop w:val="0"/>
                                  <w:marBottom w:val="0"/>
                                  <w:divBdr>
                                    <w:top w:val="none" w:sz="0" w:space="0" w:color="auto"/>
                                    <w:left w:val="none" w:sz="0" w:space="0" w:color="auto"/>
                                    <w:bottom w:val="none" w:sz="0" w:space="0" w:color="auto"/>
                                    <w:right w:val="none" w:sz="0" w:space="0" w:color="auto"/>
                                  </w:divBdr>
                                  <w:divsChild>
                                    <w:div w:id="7971386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nvironmental_policy_in_China#Policy_jurisdiction" TargetMode="External"/><Relationship Id="rId5" Type="http://schemas.openxmlformats.org/officeDocument/2006/relationships/hyperlink" Target="https://www.expoknews.com/3-leyes-mexicanas-que-promueven-el-desarrollo-sostenible/" TargetMode="Externa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2020-03-05T00:36:00Z</dcterms:created>
  <dcterms:modified xsi:type="dcterms:W3CDTF">2020-03-05T01:03:00Z</dcterms:modified>
</cp:coreProperties>
</file>