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7CB" w:rsidRDefault="00D717CB" w:rsidP="00D717CB">
      <w:pPr>
        <w:rPr>
          <w:b/>
          <w:sz w:val="32"/>
          <w:lang w:val="es-MX"/>
        </w:rPr>
      </w:pPr>
      <w:r w:rsidRPr="00805B0C">
        <w:rPr>
          <w:b/>
          <w:sz w:val="32"/>
          <w:lang w:val="es-MX"/>
        </w:rPr>
        <w:t xml:space="preserve">Tipos y vicios del lenguaje  </w:t>
      </w:r>
    </w:p>
    <w:p w:rsidR="00D717CB" w:rsidRPr="00D717CB" w:rsidRDefault="00D717CB" w:rsidP="00D717CB">
      <w:pPr>
        <w:jc w:val="both"/>
        <w:rPr>
          <w:b/>
          <w:sz w:val="28"/>
          <w:u w:val="single"/>
          <w:lang w:val="es-MX"/>
        </w:rPr>
      </w:pPr>
      <w:r w:rsidRPr="00D717CB">
        <w:rPr>
          <w:b/>
          <w:sz w:val="28"/>
          <w:u w:val="single"/>
          <w:lang w:val="es-MX"/>
        </w:rPr>
        <w:t>1. Lenguaje verbal</w:t>
      </w:r>
    </w:p>
    <w:p w:rsidR="00D717CB" w:rsidRPr="00805B0C" w:rsidRDefault="00D717CB" w:rsidP="00D717CB">
      <w:pPr>
        <w:jc w:val="both"/>
        <w:rPr>
          <w:sz w:val="28"/>
          <w:lang w:val="es-MX"/>
        </w:rPr>
      </w:pPr>
      <w:r w:rsidRPr="00805B0C">
        <w:rPr>
          <w:sz w:val="28"/>
          <w:lang w:val="es-MX"/>
        </w:rPr>
        <w:t>El lenguaje verbal se caracteriza por el uso de las palabras cuando se interactúa con otra persona (o personas), ya sea a través del lenguaje escrito o hablado. Ahora bien, no solo se refiere única y exclusivamente al empleo de palabras, sino también a gritos, siglas, jeroglíficos, etc.</w:t>
      </w:r>
    </w:p>
    <w:p w:rsidR="00D717CB" w:rsidRDefault="00D717CB" w:rsidP="00D717CB">
      <w:pPr>
        <w:jc w:val="both"/>
        <w:rPr>
          <w:sz w:val="28"/>
          <w:lang w:val="es-MX"/>
        </w:rPr>
      </w:pPr>
      <w:r w:rsidRPr="00805B0C">
        <w:rPr>
          <w:sz w:val="28"/>
          <w:lang w:val="es-MX"/>
        </w:rPr>
        <w:t>Por otro lado, este es un tipo de lenguaje que parte del establecimiento de normas y de símbolos cuya interpretación se ha pactado de antemano (aunque hay un cierto espacio para disentir). Por ello, se tarda tiempo en aprender a utilizarlo.</w:t>
      </w:r>
    </w:p>
    <w:p w:rsidR="00D717CB" w:rsidRPr="00805B0C" w:rsidRDefault="00D717CB" w:rsidP="00D717CB">
      <w:pPr>
        <w:jc w:val="both"/>
        <w:rPr>
          <w:sz w:val="28"/>
          <w:lang w:val="es-MX"/>
        </w:rPr>
      </w:pPr>
      <w:r w:rsidRPr="00805B0C">
        <w:rPr>
          <w:b/>
          <w:sz w:val="28"/>
          <w:lang w:val="es-MX"/>
        </w:rPr>
        <w:t>Oral</w:t>
      </w:r>
      <w:r>
        <w:rPr>
          <w:sz w:val="28"/>
          <w:lang w:val="es-MX"/>
        </w:rPr>
        <w:t>:</w:t>
      </w:r>
      <w:r w:rsidRPr="00805B0C">
        <w:rPr>
          <w:lang w:val="es-MX"/>
        </w:rPr>
        <w:t xml:space="preserve"> </w:t>
      </w:r>
      <w:r w:rsidRPr="00805B0C">
        <w:rPr>
          <w:sz w:val="28"/>
          <w:lang w:val="es-MX"/>
        </w:rPr>
        <w:t xml:space="preserve">El lenguaje oral es, básicamente, el lenguaje hablado. Este tipo de lenguaje es una combinación de sonidos utilizados para expresar el pensamiento, en la que los sonidos se agrupan en palabras habladas. Una palabra hablada puede ser un solo sonido o un grupo de sonidos. Para expresar algo estas palabras deben ser </w:t>
      </w:r>
      <w:proofErr w:type="gramStart"/>
      <w:r w:rsidRPr="00805B0C">
        <w:rPr>
          <w:sz w:val="28"/>
          <w:lang w:val="es-MX"/>
        </w:rPr>
        <w:t>agrupadas</w:t>
      </w:r>
      <w:proofErr w:type="gramEnd"/>
      <w:r w:rsidRPr="00805B0C">
        <w:rPr>
          <w:sz w:val="28"/>
          <w:lang w:val="es-MX"/>
        </w:rPr>
        <w:t xml:space="preserve"> correctamente siguiendo una serie de normas.</w:t>
      </w:r>
    </w:p>
    <w:p w:rsidR="00D717CB" w:rsidRDefault="00D717CB" w:rsidP="00D717CB">
      <w:pPr>
        <w:jc w:val="both"/>
        <w:rPr>
          <w:sz w:val="28"/>
          <w:lang w:val="es-MX"/>
        </w:rPr>
      </w:pPr>
      <w:r w:rsidRPr="00805B0C">
        <w:rPr>
          <w:b/>
          <w:sz w:val="28"/>
          <w:lang w:val="es-MX"/>
        </w:rPr>
        <w:t>Escrito</w:t>
      </w:r>
      <w:r>
        <w:rPr>
          <w:sz w:val="28"/>
          <w:lang w:val="es-MX"/>
        </w:rPr>
        <w:t xml:space="preserve">: </w:t>
      </w:r>
      <w:r w:rsidRPr="00805B0C">
        <w:rPr>
          <w:sz w:val="28"/>
          <w:lang w:val="es-MX"/>
        </w:rPr>
        <w:t xml:space="preserve">Los sonidos del lenguaje oral están representados por letras para formar el lenguaje escrito. Dicho de otra forma, el lenguaje oral tiene palabras equivalentes en el lenguaje escrito. </w:t>
      </w:r>
    </w:p>
    <w:p w:rsidR="00D717CB" w:rsidRPr="00D717CB" w:rsidRDefault="00D717CB" w:rsidP="00D717CB">
      <w:pPr>
        <w:jc w:val="both"/>
        <w:rPr>
          <w:b/>
          <w:sz w:val="28"/>
          <w:u w:val="single"/>
          <w:lang w:val="es-MX"/>
        </w:rPr>
      </w:pPr>
      <w:r w:rsidRPr="00D717CB">
        <w:rPr>
          <w:b/>
          <w:sz w:val="28"/>
          <w:u w:val="single"/>
          <w:lang w:val="es-MX"/>
        </w:rPr>
        <w:t>2. Lenguaje no verbal</w:t>
      </w:r>
    </w:p>
    <w:p w:rsidR="00D717CB" w:rsidRPr="00805B0C" w:rsidRDefault="00D717CB" w:rsidP="00D717CB">
      <w:pPr>
        <w:jc w:val="both"/>
        <w:rPr>
          <w:sz w:val="28"/>
          <w:lang w:val="es-MX"/>
        </w:rPr>
      </w:pPr>
      <w:r w:rsidRPr="00805B0C">
        <w:rPr>
          <w:sz w:val="28"/>
          <w:lang w:val="es-MX"/>
        </w:rPr>
        <w:t>Este tipo de lenguaje se lleva a cabo sin palabras y, en muchos casos, la persona que lo realiza no es consciente. La mirada, la manera de sentarse, de caminar, los gestos, los movimientos corporales, son algunos ejemplos de comunicación no verbal.</w:t>
      </w:r>
    </w:p>
    <w:p w:rsidR="00D717CB" w:rsidRDefault="00D717CB" w:rsidP="00D717CB">
      <w:pPr>
        <w:jc w:val="both"/>
        <w:rPr>
          <w:sz w:val="28"/>
          <w:lang w:val="es-MX"/>
        </w:rPr>
      </w:pPr>
      <w:r w:rsidRPr="00805B0C">
        <w:rPr>
          <w:b/>
          <w:sz w:val="28"/>
          <w:lang w:val="es-MX"/>
        </w:rPr>
        <w:t>Kinésico</w:t>
      </w:r>
      <w:r>
        <w:rPr>
          <w:sz w:val="28"/>
          <w:lang w:val="es-MX"/>
        </w:rPr>
        <w:t xml:space="preserve">: </w:t>
      </w:r>
      <w:r w:rsidRPr="00805B0C">
        <w:rPr>
          <w:sz w:val="28"/>
          <w:lang w:val="es-MX"/>
        </w:rPr>
        <w:t>Es un tipo de lenguaje no verbal que se expresa a través del cuerpo. Los gestos, la expresión facial, los movimientos corporales e incluso los olores del cuerpo son lenguaje kinésico.</w:t>
      </w:r>
    </w:p>
    <w:p w:rsidR="00D717CB" w:rsidRDefault="00D717CB" w:rsidP="00D717CB">
      <w:pPr>
        <w:jc w:val="both"/>
        <w:rPr>
          <w:sz w:val="28"/>
          <w:lang w:val="es-MX"/>
        </w:rPr>
      </w:pPr>
      <w:proofErr w:type="spellStart"/>
      <w:r w:rsidRPr="00DC2A56">
        <w:rPr>
          <w:b/>
          <w:sz w:val="28"/>
          <w:lang w:val="es-MX"/>
        </w:rPr>
        <w:t>Proxémico</w:t>
      </w:r>
      <w:proofErr w:type="spellEnd"/>
      <w:r>
        <w:rPr>
          <w:b/>
          <w:sz w:val="28"/>
          <w:lang w:val="es-MX"/>
        </w:rPr>
        <w:t xml:space="preserve">: </w:t>
      </w:r>
      <w:r w:rsidRPr="00DC2A56">
        <w:rPr>
          <w:sz w:val="28"/>
          <w:lang w:val="es-MX"/>
        </w:rPr>
        <w:t xml:space="preserve">El lenguaje </w:t>
      </w:r>
      <w:proofErr w:type="spellStart"/>
      <w:r w:rsidRPr="00DC2A56">
        <w:rPr>
          <w:sz w:val="28"/>
          <w:lang w:val="es-MX"/>
        </w:rPr>
        <w:t>proxémico</w:t>
      </w:r>
      <w:proofErr w:type="spellEnd"/>
      <w:r w:rsidRPr="00DC2A56">
        <w:rPr>
          <w:sz w:val="28"/>
          <w:lang w:val="es-MX"/>
        </w:rPr>
        <w:t xml:space="preserve"> trata sobre lo que afecta el espacio físico en las relaciones interpersonales y en el individuo en sí mismo. El lenguaje </w:t>
      </w:r>
      <w:proofErr w:type="spellStart"/>
      <w:r w:rsidRPr="00DC2A56">
        <w:rPr>
          <w:sz w:val="28"/>
          <w:lang w:val="es-MX"/>
        </w:rPr>
        <w:t>proxémico</w:t>
      </w:r>
      <w:proofErr w:type="spellEnd"/>
      <w:r w:rsidRPr="00DC2A56">
        <w:rPr>
          <w:sz w:val="28"/>
          <w:lang w:val="es-MX"/>
        </w:rPr>
        <w:t xml:space="preserve"> revela mucha información en la comunicación ya que las distancias tienen significados culturales determinados, ya que la emisión verbal de ideas y sentimientos puede intensificar o disminuir el sentido del mensaje, de acuerdo a una distancia cercana, media o lejana.</w:t>
      </w:r>
    </w:p>
    <w:p w:rsidR="00D717CB" w:rsidRDefault="00D717CB" w:rsidP="00D717CB">
      <w:pPr>
        <w:jc w:val="both"/>
        <w:rPr>
          <w:sz w:val="28"/>
          <w:lang w:val="es-MX"/>
        </w:rPr>
      </w:pPr>
      <w:r w:rsidRPr="00DC2A56">
        <w:rPr>
          <w:b/>
          <w:sz w:val="28"/>
          <w:lang w:val="es-MX"/>
        </w:rPr>
        <w:lastRenderedPageBreak/>
        <w:t>Icónico</w:t>
      </w:r>
      <w:r>
        <w:rPr>
          <w:sz w:val="28"/>
          <w:lang w:val="es-MX"/>
        </w:rPr>
        <w:t xml:space="preserve">: </w:t>
      </w:r>
      <w:r w:rsidRPr="00DC2A56">
        <w:rPr>
          <w:sz w:val="28"/>
          <w:lang w:val="es-MX"/>
        </w:rPr>
        <w:t xml:space="preserve">Lenguaje icónico es todo aquel que utiliza símbolos básicos y además define maneras de combinarlos para producir un icono comprensible como expresión.  Lo que permite la comunicación </w:t>
      </w:r>
      <w:r>
        <w:rPr>
          <w:sz w:val="28"/>
          <w:lang w:val="es-MX"/>
        </w:rPr>
        <w:t>e</w:t>
      </w:r>
      <w:r w:rsidRPr="00DC2A56">
        <w:rPr>
          <w:sz w:val="28"/>
          <w:lang w:val="es-MX"/>
        </w:rPr>
        <w:t xml:space="preserve"> interpretación de ese icono no es la relación que puede guardar la imagen con su referente, sino la manera singular que tiene la imagen de sustituir, interpretar, traducir esa realidad y que se ha convertido en estándar dentro de una comunidad humana. Las señales de tráfico serían un ejemplo.</w:t>
      </w:r>
    </w:p>
    <w:p w:rsidR="00D717CB" w:rsidRPr="00DC2A56" w:rsidRDefault="00D717CB" w:rsidP="00D717CB">
      <w:pPr>
        <w:jc w:val="both"/>
        <w:rPr>
          <w:sz w:val="28"/>
          <w:lang w:val="es-MX"/>
        </w:rPr>
      </w:pPr>
      <w:r>
        <w:rPr>
          <w:noProof/>
        </w:rPr>
        <w:drawing>
          <wp:inline distT="0" distB="0" distL="0" distR="0" wp14:anchorId="51BEB8DB" wp14:editId="1CC693E2">
            <wp:extent cx="1218133" cy="1228725"/>
            <wp:effectExtent l="0" t="0" r="1270" b="0"/>
            <wp:docPr id="1" name="Imagen 1" descr="https://www.milejemplos.com/lenguaje/wp-content/uploads/sites/3/2014/04/recicl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lejemplos.com/lenguaje/wp-content/uploads/sites/3/2014/04/reciclaj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5569" cy="1236226"/>
                    </a:xfrm>
                    <a:prstGeom prst="rect">
                      <a:avLst/>
                    </a:prstGeom>
                    <a:noFill/>
                    <a:ln>
                      <a:noFill/>
                    </a:ln>
                  </pic:spPr>
                </pic:pic>
              </a:graphicData>
            </a:graphic>
          </wp:inline>
        </w:drawing>
      </w:r>
      <w:r>
        <w:rPr>
          <w:sz w:val="28"/>
          <w:lang w:val="es-MX"/>
        </w:rPr>
        <w:t xml:space="preserve">   </w:t>
      </w:r>
      <w:r>
        <w:rPr>
          <w:noProof/>
        </w:rPr>
        <w:drawing>
          <wp:inline distT="0" distB="0" distL="0" distR="0" wp14:anchorId="09241547" wp14:editId="485105E8">
            <wp:extent cx="1219200" cy="1219200"/>
            <wp:effectExtent l="0" t="0" r="0" b="0"/>
            <wp:docPr id="2" name="Imagen 2" descr="ejemplo de lenguaje icó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e lenguaje icóni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D717CB" w:rsidRDefault="00D717CB" w:rsidP="00D717CB">
      <w:pPr>
        <w:jc w:val="both"/>
        <w:rPr>
          <w:sz w:val="28"/>
          <w:lang w:val="es-MX"/>
        </w:rPr>
      </w:pPr>
      <w:r w:rsidRPr="00DC2A56">
        <w:rPr>
          <w:b/>
          <w:sz w:val="28"/>
          <w:lang w:val="es-MX"/>
        </w:rPr>
        <w:t>Fonético</w:t>
      </w:r>
      <w:r>
        <w:rPr>
          <w:sz w:val="28"/>
          <w:lang w:val="es-MX"/>
        </w:rPr>
        <w:t xml:space="preserve">: </w:t>
      </w:r>
      <w:r w:rsidRPr="00DC2A56">
        <w:rPr>
          <w:sz w:val="28"/>
          <w:u w:val="single"/>
          <w:lang w:val="es-MX"/>
        </w:rPr>
        <w:t>Lenguaje fonético no verbal</w:t>
      </w:r>
      <w:r w:rsidRPr="00DC2A56">
        <w:rPr>
          <w:sz w:val="28"/>
          <w:lang w:val="es-MX"/>
        </w:rPr>
        <w:t>. Se refiere a sonidos de uso común que se utiliza para trasmitir un mensaje de manera clara y concreta.</w:t>
      </w:r>
      <w:r>
        <w:rPr>
          <w:sz w:val="28"/>
          <w:lang w:val="es-MX"/>
        </w:rPr>
        <w:t xml:space="preserve"> (</w:t>
      </w:r>
      <w:proofErr w:type="gramStart"/>
      <w:r>
        <w:rPr>
          <w:sz w:val="28"/>
          <w:lang w:val="es-MX"/>
        </w:rPr>
        <w:t>el</w:t>
      </w:r>
      <w:proofErr w:type="gramEnd"/>
      <w:r>
        <w:rPr>
          <w:sz w:val="28"/>
          <w:lang w:val="es-MX"/>
        </w:rPr>
        <w:t xml:space="preserve"> sonido de una ambulancia)</w:t>
      </w:r>
    </w:p>
    <w:p w:rsidR="00D717CB" w:rsidRDefault="00D717CB" w:rsidP="00D717CB">
      <w:pPr>
        <w:jc w:val="both"/>
        <w:rPr>
          <w:sz w:val="28"/>
          <w:lang w:val="es-MX"/>
        </w:rPr>
      </w:pPr>
      <w:r w:rsidRPr="00DC2A56">
        <w:rPr>
          <w:sz w:val="28"/>
          <w:u w:val="single"/>
          <w:lang w:val="es-MX"/>
        </w:rPr>
        <w:t>Lenguaje fonético verbal</w:t>
      </w:r>
      <w:r w:rsidRPr="00DC2A56">
        <w:rPr>
          <w:sz w:val="28"/>
          <w:lang w:val="es-MX"/>
        </w:rPr>
        <w:t>. Se refiere a los sonidos físicos que intervienen en la articulación del habla humana a través de la lengua o idioma particular.</w:t>
      </w:r>
      <w:r>
        <w:rPr>
          <w:sz w:val="28"/>
          <w:lang w:val="es-MX"/>
        </w:rPr>
        <w:t xml:space="preserve"> (</w:t>
      </w:r>
      <w:proofErr w:type="gramStart"/>
      <w:r>
        <w:rPr>
          <w:sz w:val="28"/>
          <w:lang w:val="es-MX"/>
        </w:rPr>
        <w:t>la</w:t>
      </w:r>
      <w:proofErr w:type="gramEnd"/>
      <w:r>
        <w:rPr>
          <w:sz w:val="28"/>
          <w:lang w:val="es-MX"/>
        </w:rPr>
        <w:t xml:space="preserve"> doble r o la letra ñ del español, etc.)</w:t>
      </w:r>
    </w:p>
    <w:p w:rsidR="00D717CB" w:rsidRDefault="00D717CB" w:rsidP="00D717CB">
      <w:pPr>
        <w:jc w:val="both"/>
        <w:rPr>
          <w:sz w:val="28"/>
          <w:lang w:val="es-MX"/>
        </w:rPr>
      </w:pPr>
    </w:p>
    <w:p w:rsidR="00D717CB" w:rsidRDefault="00D717CB" w:rsidP="00D717CB">
      <w:pPr>
        <w:jc w:val="both"/>
        <w:rPr>
          <w:b/>
          <w:sz w:val="32"/>
          <w:lang w:val="es-MX"/>
        </w:rPr>
      </w:pPr>
      <w:r w:rsidRPr="007940E0">
        <w:rPr>
          <w:b/>
          <w:sz w:val="32"/>
          <w:lang w:val="es-MX"/>
        </w:rPr>
        <w:t>Los vicios del lenguaje</w:t>
      </w:r>
    </w:p>
    <w:p w:rsidR="00D717CB" w:rsidRPr="007940E0" w:rsidRDefault="00D717CB" w:rsidP="00D717CB">
      <w:pPr>
        <w:jc w:val="both"/>
        <w:rPr>
          <w:sz w:val="28"/>
          <w:lang w:val="es-MX"/>
        </w:rPr>
      </w:pPr>
      <w:r w:rsidRPr="007940E0">
        <w:rPr>
          <w:b/>
          <w:sz w:val="28"/>
          <w:lang w:val="es-MX"/>
        </w:rPr>
        <w:t>Barbarismos</w:t>
      </w:r>
      <w:r>
        <w:rPr>
          <w:sz w:val="28"/>
          <w:lang w:val="es-MX"/>
        </w:rPr>
        <w:t xml:space="preserve">: </w:t>
      </w:r>
      <w:r w:rsidRPr="007940E0">
        <w:rPr>
          <w:sz w:val="28"/>
          <w:lang w:val="es-MX"/>
        </w:rPr>
        <w:t xml:space="preserve">(del latín </w:t>
      </w:r>
      <w:proofErr w:type="spellStart"/>
      <w:r w:rsidRPr="00981B05">
        <w:rPr>
          <w:i/>
          <w:sz w:val="28"/>
          <w:lang w:val="es-MX"/>
        </w:rPr>
        <w:t>barbarismus</w:t>
      </w:r>
      <w:proofErr w:type="spellEnd"/>
      <w:r w:rsidRPr="007940E0">
        <w:rPr>
          <w:sz w:val="28"/>
          <w:lang w:val="es-MX"/>
        </w:rPr>
        <w:t>) son aquellas palabras que están fuera de las reglas morfológicas o fonológicas de la lengua y que por tanto no son reconocidas como correctas.</w:t>
      </w:r>
    </w:p>
    <w:p w:rsidR="00D717CB" w:rsidRPr="007940E0" w:rsidRDefault="00D717CB" w:rsidP="00D717CB">
      <w:pPr>
        <w:jc w:val="both"/>
        <w:rPr>
          <w:sz w:val="28"/>
          <w:lang w:val="es-MX"/>
        </w:rPr>
      </w:pPr>
      <w:r w:rsidRPr="007940E0">
        <w:rPr>
          <w:sz w:val="28"/>
          <w:lang w:val="es-MX"/>
        </w:rPr>
        <w:t>El concepto barbarismo, que es muy antiguo, alude a lenguas extrañas. De ahí que los antiguos griegos llamaran bárbaros a los pueblos que hablaban lenguas diferentes al griego o que bien hablaban esta lengua, pero sin pulcritud.</w:t>
      </w:r>
    </w:p>
    <w:p w:rsidR="00D717CB" w:rsidRPr="007940E0" w:rsidRDefault="00D717CB" w:rsidP="00D717CB">
      <w:pPr>
        <w:jc w:val="both"/>
        <w:rPr>
          <w:sz w:val="28"/>
          <w:lang w:val="es-MX"/>
        </w:rPr>
      </w:pPr>
      <w:r w:rsidRPr="007940E0">
        <w:rPr>
          <w:sz w:val="28"/>
          <w:lang w:val="es-MX"/>
        </w:rPr>
        <w:t>Debemos tener cuidado con este concepto, pues la lengua es un ser vivo y lo que hoy se considera incorrecto mañana puede estar dentro de la norma, como demuestra el DRAE, que tan acostumbrados nos tiene a aceptar palabras que hasta ese momento se consideraban erróneas.</w:t>
      </w:r>
    </w:p>
    <w:p w:rsidR="00D717CB" w:rsidRPr="000A5AF6" w:rsidRDefault="00D717CB" w:rsidP="00D717CB">
      <w:pPr>
        <w:jc w:val="both"/>
        <w:rPr>
          <w:sz w:val="28"/>
          <w:lang w:val="es-MX"/>
        </w:rPr>
      </w:pPr>
      <w:r w:rsidRPr="00B42905">
        <w:rPr>
          <w:b/>
          <w:sz w:val="28"/>
          <w:lang w:val="es-MX"/>
        </w:rPr>
        <w:lastRenderedPageBreak/>
        <w:t>Anfibología</w:t>
      </w:r>
      <w:r>
        <w:rPr>
          <w:b/>
          <w:sz w:val="28"/>
          <w:lang w:val="es-MX"/>
        </w:rPr>
        <w:t>:</w:t>
      </w:r>
      <w:r w:rsidRPr="00B42905">
        <w:rPr>
          <w:lang w:val="es-MX"/>
        </w:rPr>
        <w:t xml:space="preserve"> </w:t>
      </w:r>
      <w:r w:rsidRPr="000A5AF6">
        <w:rPr>
          <w:sz w:val="28"/>
          <w:lang w:val="es-MX"/>
        </w:rPr>
        <w:t>La anfibología es la falta de claridad en los enunciados.</w:t>
      </w:r>
    </w:p>
    <w:p w:rsidR="00D717CB" w:rsidRPr="000A5AF6" w:rsidRDefault="00D717CB" w:rsidP="00D717CB">
      <w:pPr>
        <w:jc w:val="both"/>
        <w:rPr>
          <w:sz w:val="28"/>
          <w:lang w:val="es-MX"/>
        </w:rPr>
      </w:pPr>
      <w:r w:rsidRPr="000A5AF6">
        <w:rPr>
          <w:sz w:val="28"/>
          <w:lang w:val="es-MX"/>
        </w:rPr>
        <w:t>Ejemplos de anfibología:</w:t>
      </w:r>
    </w:p>
    <w:p w:rsidR="00D717CB" w:rsidRPr="00981B05" w:rsidRDefault="00D717CB" w:rsidP="00D717CB">
      <w:pPr>
        <w:pStyle w:val="Prrafodelista"/>
        <w:numPr>
          <w:ilvl w:val="0"/>
          <w:numId w:val="1"/>
        </w:numPr>
        <w:jc w:val="both"/>
        <w:rPr>
          <w:color w:val="FF0000"/>
          <w:sz w:val="28"/>
          <w:lang w:val="es-MX"/>
        </w:rPr>
      </w:pPr>
      <w:r w:rsidRPr="000A5AF6">
        <w:rPr>
          <w:sz w:val="28"/>
          <w:lang w:val="es-MX"/>
        </w:rPr>
        <w:t xml:space="preserve">Fuimos al hipódromo y después al zoológico. Te dejamos un recado para que nos alcanzaras allá. </w:t>
      </w:r>
      <w:r w:rsidRPr="00981B05">
        <w:rPr>
          <w:color w:val="FF0000"/>
          <w:sz w:val="28"/>
          <w:lang w:val="es-MX"/>
        </w:rPr>
        <w:t>¿Dónde? ¿En el hipódromo, o en el zoológico?</w:t>
      </w:r>
    </w:p>
    <w:p w:rsidR="00D717CB" w:rsidRPr="000A5AF6" w:rsidRDefault="00D717CB" w:rsidP="00D717CB">
      <w:pPr>
        <w:pStyle w:val="Prrafodelista"/>
        <w:numPr>
          <w:ilvl w:val="0"/>
          <w:numId w:val="1"/>
        </w:numPr>
        <w:jc w:val="both"/>
        <w:rPr>
          <w:sz w:val="28"/>
          <w:lang w:val="es-MX"/>
        </w:rPr>
      </w:pPr>
      <w:r>
        <w:rPr>
          <w:sz w:val="28"/>
          <w:lang w:val="es-MX"/>
        </w:rPr>
        <w:t>P</w:t>
      </w:r>
      <w:r>
        <w:rPr>
          <w:sz w:val="28"/>
          <w:lang w:val="es-MX"/>
        </w:rPr>
        <w:t xml:space="preserve">rohibido fumar gas inflamable. </w:t>
      </w:r>
      <w:r>
        <w:rPr>
          <w:color w:val="FF0000"/>
          <w:sz w:val="28"/>
          <w:lang w:val="es-MX"/>
        </w:rPr>
        <w:t>Pareciera que se puede fumar cualquier otro gas menos el inflamable, así</w:t>
      </w:r>
      <w:bookmarkStart w:id="0" w:name="_GoBack"/>
      <w:bookmarkEnd w:id="0"/>
      <w:r>
        <w:rPr>
          <w:color w:val="FF0000"/>
          <w:sz w:val="28"/>
          <w:lang w:val="es-MX"/>
        </w:rPr>
        <w:t xml:space="preserve"> que en esta oración hace falta utilizar signos de puntuación para aclarar. </w:t>
      </w:r>
    </w:p>
    <w:p w:rsidR="00D717CB" w:rsidRPr="00B42905" w:rsidRDefault="00D717CB" w:rsidP="00D717CB">
      <w:pPr>
        <w:jc w:val="both"/>
        <w:rPr>
          <w:b/>
          <w:sz w:val="28"/>
          <w:lang w:val="es-MX"/>
        </w:rPr>
      </w:pPr>
      <w:r>
        <w:rPr>
          <w:b/>
          <w:sz w:val="28"/>
          <w:lang w:val="es-MX"/>
        </w:rPr>
        <w:t>P</w:t>
      </w:r>
      <w:r w:rsidRPr="00B42905">
        <w:rPr>
          <w:b/>
          <w:sz w:val="28"/>
          <w:lang w:val="es-MX"/>
        </w:rPr>
        <w:t>leonasmo</w:t>
      </w:r>
      <w:r>
        <w:rPr>
          <w:b/>
          <w:sz w:val="28"/>
          <w:lang w:val="es-MX"/>
        </w:rPr>
        <w:t xml:space="preserve">: </w:t>
      </w:r>
      <w:r>
        <w:rPr>
          <w:sz w:val="28"/>
          <w:lang w:val="es-MX"/>
        </w:rPr>
        <w:t>E</w:t>
      </w:r>
      <w:r w:rsidRPr="00086B76">
        <w:rPr>
          <w:sz w:val="28"/>
          <w:lang w:val="es-MX"/>
        </w:rPr>
        <w:t>s una expresión en la que aparecen uno o más términos redundantes (por ejemplo: sal afuera).</w:t>
      </w:r>
      <w:r>
        <w:rPr>
          <w:sz w:val="28"/>
          <w:lang w:val="es-MX"/>
        </w:rPr>
        <w:t xml:space="preserve"> </w:t>
      </w:r>
      <w:r w:rsidRPr="00086B76">
        <w:rPr>
          <w:color w:val="FF0000"/>
          <w:sz w:val="28"/>
          <w:lang w:val="es-MX"/>
        </w:rPr>
        <w:t>Tiran cadáver muerto ya fallecido de un difunto</w:t>
      </w:r>
      <w:r>
        <w:rPr>
          <w:sz w:val="28"/>
          <w:lang w:val="es-MX"/>
        </w:rPr>
        <w:t xml:space="preserve">. </w:t>
      </w:r>
    </w:p>
    <w:p w:rsidR="00D717CB" w:rsidRDefault="00D717CB" w:rsidP="00D717CB">
      <w:pPr>
        <w:jc w:val="both"/>
        <w:rPr>
          <w:sz w:val="28"/>
          <w:lang w:val="es-MX"/>
        </w:rPr>
      </w:pPr>
      <w:r>
        <w:rPr>
          <w:b/>
          <w:sz w:val="28"/>
          <w:lang w:val="es-MX"/>
        </w:rPr>
        <w:t>C</w:t>
      </w:r>
      <w:r w:rsidRPr="00B42905">
        <w:rPr>
          <w:b/>
          <w:sz w:val="28"/>
          <w:lang w:val="es-MX"/>
        </w:rPr>
        <w:t>acofonía</w:t>
      </w:r>
      <w:r>
        <w:rPr>
          <w:b/>
          <w:sz w:val="28"/>
          <w:lang w:val="es-MX"/>
        </w:rPr>
        <w:t>:</w:t>
      </w:r>
      <w:r w:rsidRPr="00086B76">
        <w:rPr>
          <w:lang w:val="es-MX"/>
        </w:rPr>
        <w:t xml:space="preserve"> </w:t>
      </w:r>
      <w:r w:rsidRPr="00086B76">
        <w:rPr>
          <w:sz w:val="28"/>
          <w:lang w:val="es-MX"/>
        </w:rPr>
        <w:t xml:space="preserve">repetición de palabras o frases que quedan sonoramente desagradables. Por poner unos ejemplos: “atroz zozobra”, “camarón caramelo </w:t>
      </w:r>
      <w:proofErr w:type="spellStart"/>
      <w:r w:rsidRPr="00086B76">
        <w:rPr>
          <w:sz w:val="28"/>
          <w:lang w:val="es-MX"/>
        </w:rPr>
        <w:t>caramelo</w:t>
      </w:r>
      <w:proofErr w:type="spellEnd"/>
      <w:r w:rsidRPr="00086B76">
        <w:rPr>
          <w:sz w:val="28"/>
          <w:lang w:val="es-MX"/>
        </w:rPr>
        <w:t xml:space="preserve"> camarón”.</w:t>
      </w:r>
    </w:p>
    <w:p w:rsidR="005D644A" w:rsidRPr="00D717CB" w:rsidRDefault="005D644A">
      <w:pPr>
        <w:rPr>
          <w:lang w:val="es-MX"/>
        </w:rPr>
      </w:pPr>
    </w:p>
    <w:sectPr w:rsidR="005D644A" w:rsidRPr="00D71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9E6F81"/>
    <w:multiLevelType w:val="hybridMultilevel"/>
    <w:tmpl w:val="6DA60D28"/>
    <w:lvl w:ilvl="0" w:tplc="A1ACE7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3B"/>
    <w:rsid w:val="005B5F3B"/>
    <w:rsid w:val="005D644A"/>
    <w:rsid w:val="00D7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26B7C-B4E9-41E9-9DEE-01817DCF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7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Cinthya Rivera</dc:creator>
  <cp:keywords/>
  <dc:description/>
  <cp:lastModifiedBy>Cinthya Rivera</cp:lastModifiedBy>
  <cp:revision>2</cp:revision>
  <dcterms:created xsi:type="dcterms:W3CDTF">2020-04-22T17:52:00Z</dcterms:created>
  <dcterms:modified xsi:type="dcterms:W3CDTF">2020-04-22T17:55:00Z</dcterms:modified>
</cp:coreProperties>
</file>