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74" w:type="dxa"/>
        <w:tblLayout w:type="fixed"/>
        <w:tblCellMar>
          <w:left w:w="70" w:type="dxa"/>
          <w:right w:w="70" w:type="dxa"/>
        </w:tblCellMar>
        <w:tblLook w:val="0000" w:firstRow="0" w:lastRow="0" w:firstColumn="0" w:lastColumn="0" w:noHBand="0" w:noVBand="0"/>
      </w:tblPr>
      <w:tblGrid>
        <w:gridCol w:w="4410"/>
        <w:gridCol w:w="543"/>
        <w:gridCol w:w="1175"/>
        <w:gridCol w:w="1537"/>
        <w:gridCol w:w="1809"/>
      </w:tblGrid>
      <w:tr w:rsidR="007410AC" w:rsidRPr="00C1182B" w:rsidTr="00CB6162">
        <w:trPr>
          <w:cantSplit/>
          <w:trHeight w:val="77"/>
        </w:trPr>
        <w:tc>
          <w:tcPr>
            <w:tcW w:w="4953" w:type="dxa"/>
            <w:gridSpan w:val="2"/>
            <w:vAlign w:val="center"/>
          </w:tcPr>
          <w:p w:rsidR="007410AC" w:rsidRPr="00C1182B" w:rsidRDefault="007410AC" w:rsidP="00BD4DCD">
            <w:pPr>
              <w:pStyle w:val="Ttulo6"/>
              <w:rPr>
                <w:rFonts w:ascii="Arial" w:hAnsi="Arial" w:cs="Arial"/>
                <w:b w:val="0"/>
                <w:bCs w:val="0"/>
                <w:sz w:val="20"/>
                <w:u w:val="single"/>
              </w:rPr>
            </w:pPr>
          </w:p>
        </w:tc>
        <w:tc>
          <w:tcPr>
            <w:tcW w:w="4521" w:type="dxa"/>
            <w:gridSpan w:val="3"/>
            <w:vAlign w:val="center"/>
          </w:tcPr>
          <w:p w:rsidR="007410AC" w:rsidRPr="00C1182B" w:rsidRDefault="007410AC">
            <w:pPr>
              <w:rPr>
                <w:rFonts w:ascii="Arial" w:hAnsi="Arial" w:cs="Arial"/>
                <w:sz w:val="20"/>
              </w:rPr>
            </w:pPr>
          </w:p>
        </w:tc>
      </w:tr>
      <w:tr w:rsidR="006829B6" w:rsidRPr="00C1182B" w:rsidTr="00CB6162">
        <w:trPr>
          <w:cantSplit/>
          <w:trHeight w:val="77"/>
        </w:trPr>
        <w:tc>
          <w:tcPr>
            <w:tcW w:w="4410" w:type="dxa"/>
            <w:vAlign w:val="center"/>
          </w:tcPr>
          <w:p w:rsidR="006829B6" w:rsidRPr="00C1182B" w:rsidRDefault="006829B6" w:rsidP="006829B6">
            <w:pPr>
              <w:pStyle w:val="Encabezado"/>
              <w:tabs>
                <w:tab w:val="clear" w:pos="4419"/>
                <w:tab w:val="clear" w:pos="8838"/>
              </w:tabs>
              <w:rPr>
                <w:rFonts w:ascii="Arial" w:hAnsi="Arial" w:cs="Arial"/>
                <w:bCs/>
                <w:sz w:val="20"/>
              </w:rPr>
            </w:pPr>
            <w:r w:rsidRPr="00C1182B">
              <w:rPr>
                <w:rFonts w:ascii="Arial" w:hAnsi="Arial" w:cs="Arial"/>
                <w:noProof/>
                <w:sz w:val="20"/>
                <w:lang w:eastAsia="es-MX"/>
              </w:rPr>
              <mc:AlternateContent>
                <mc:Choice Requires="wps">
                  <w:drawing>
                    <wp:anchor distT="0" distB="0" distL="114300" distR="114300" simplePos="0" relativeHeight="251666944" behindDoc="0" locked="0" layoutInCell="1" allowOverlap="1" wp14:anchorId="45B07614" wp14:editId="1DAEC6B1">
                      <wp:simplePos x="0" y="0"/>
                      <wp:positionH relativeFrom="column">
                        <wp:posOffset>1360170</wp:posOffset>
                      </wp:positionH>
                      <wp:positionV relativeFrom="paragraph">
                        <wp:posOffset>119380</wp:posOffset>
                      </wp:positionV>
                      <wp:extent cx="2305050" cy="0"/>
                      <wp:effectExtent l="0" t="0" r="19050" b="19050"/>
                      <wp:wrapNone/>
                      <wp:docPr id="1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A4573E" id="Line 11"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1pt,9.4pt" to="288.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"/>
                  </w:pict>
                </mc:Fallback>
              </mc:AlternateContent>
            </w:r>
            <w:r>
              <w:rPr>
                <w:rFonts w:ascii="Arial" w:hAnsi="Arial" w:cs="Arial"/>
                <w:bCs/>
                <w:sz w:val="20"/>
              </w:rPr>
              <w:t>Nombre del M</w:t>
            </w:r>
            <w:r w:rsidRPr="00C1182B">
              <w:rPr>
                <w:rFonts w:ascii="Arial" w:hAnsi="Arial" w:cs="Arial"/>
                <w:bCs/>
                <w:sz w:val="20"/>
              </w:rPr>
              <w:t>aestro</w:t>
            </w:r>
            <w:r>
              <w:rPr>
                <w:rFonts w:ascii="Arial" w:hAnsi="Arial" w:cs="Arial"/>
                <w:bCs/>
                <w:sz w:val="20"/>
              </w:rPr>
              <w:t>(a)</w:t>
            </w:r>
            <w:r w:rsidRPr="00C1182B">
              <w:rPr>
                <w:rFonts w:ascii="Arial" w:hAnsi="Arial" w:cs="Arial"/>
                <w:bCs/>
                <w:sz w:val="20"/>
              </w:rPr>
              <w:t xml:space="preserve">: </w:t>
            </w:r>
            <w:r w:rsidRPr="00C1182B">
              <w:rPr>
                <w:rFonts w:ascii="Arial" w:hAnsi="Arial" w:cs="Arial"/>
                <w:sz w:val="20"/>
              </w:rPr>
              <w:t xml:space="preserve">      </w:t>
            </w:r>
            <w:r w:rsidR="006A5AFE">
              <w:rPr>
                <w:rFonts w:ascii="Arial" w:hAnsi="Arial" w:cs="Arial"/>
                <w:sz w:val="20"/>
              </w:rPr>
              <w:t>Ariadna Derbez</w:t>
            </w:r>
          </w:p>
        </w:tc>
        <w:tc>
          <w:tcPr>
            <w:tcW w:w="5064" w:type="dxa"/>
            <w:gridSpan w:val="4"/>
            <w:vAlign w:val="center"/>
          </w:tcPr>
          <w:p w:rsidR="006829B6" w:rsidRPr="00C1182B" w:rsidRDefault="006829B6" w:rsidP="006829B6">
            <w:pPr>
              <w:pStyle w:val="Encabezado"/>
              <w:tabs>
                <w:tab w:val="clear" w:pos="4419"/>
                <w:tab w:val="clear" w:pos="8838"/>
              </w:tabs>
              <w:rPr>
                <w:rFonts w:ascii="Arial" w:hAnsi="Arial" w:cs="Arial"/>
                <w:bCs/>
                <w:sz w:val="20"/>
              </w:rPr>
            </w:pPr>
            <w:r>
              <w:rPr>
                <w:rFonts w:ascii="Arial" w:hAnsi="Arial" w:cs="Arial"/>
                <w:bCs/>
                <w:sz w:val="20"/>
              </w:rPr>
              <w:t xml:space="preserve">                          </w:t>
            </w:r>
            <w:r w:rsidRPr="00C1182B">
              <w:rPr>
                <w:rFonts w:ascii="Arial" w:hAnsi="Arial" w:cs="Arial"/>
                <w:bCs/>
                <w:sz w:val="20"/>
              </w:rPr>
              <w:t>Calificación:</w:t>
            </w:r>
            <w:r>
              <w:rPr>
                <w:rFonts w:ascii="Arial" w:hAnsi="Arial" w:cs="Arial"/>
                <w:bCs/>
                <w:sz w:val="20"/>
              </w:rPr>
              <w:t xml:space="preserve"> _____________________</w:t>
            </w:r>
          </w:p>
        </w:tc>
      </w:tr>
      <w:tr w:rsidR="006829B6" w:rsidRPr="00C1182B" w:rsidTr="006829B6">
        <w:trPr>
          <w:cantSplit/>
          <w:trHeight w:val="80"/>
        </w:trPr>
        <w:tc>
          <w:tcPr>
            <w:tcW w:w="4953" w:type="dxa"/>
            <w:gridSpan w:val="2"/>
            <w:vAlign w:val="center"/>
          </w:tcPr>
          <w:p w:rsidR="006829B6" w:rsidRPr="00C1182B" w:rsidRDefault="006829B6" w:rsidP="006829B6">
            <w:pPr>
              <w:rPr>
                <w:rFonts w:ascii="Arial" w:hAnsi="Arial" w:cs="Arial"/>
                <w:bCs/>
                <w:noProof/>
                <w:sz w:val="20"/>
                <w:lang w:eastAsia="es-MX"/>
              </w:rPr>
            </w:pPr>
          </w:p>
        </w:tc>
        <w:tc>
          <w:tcPr>
            <w:tcW w:w="1175" w:type="dxa"/>
            <w:vAlign w:val="center"/>
          </w:tcPr>
          <w:p w:rsidR="006829B6" w:rsidRDefault="006829B6" w:rsidP="006829B6">
            <w:pPr>
              <w:pStyle w:val="Ttulo1"/>
              <w:jc w:val="left"/>
              <w:rPr>
                <w:rFonts w:ascii="Arial" w:hAnsi="Arial" w:cs="Arial"/>
                <w:b w:val="0"/>
                <w:sz w:val="20"/>
              </w:rPr>
            </w:pPr>
          </w:p>
        </w:tc>
        <w:tc>
          <w:tcPr>
            <w:tcW w:w="1537" w:type="dxa"/>
            <w:vAlign w:val="center"/>
          </w:tcPr>
          <w:p w:rsidR="006829B6" w:rsidRPr="00C1182B" w:rsidRDefault="006829B6" w:rsidP="006829B6">
            <w:pPr>
              <w:pStyle w:val="Encabezado"/>
              <w:tabs>
                <w:tab w:val="clear" w:pos="4419"/>
                <w:tab w:val="clear" w:pos="8838"/>
              </w:tabs>
              <w:rPr>
                <w:rFonts w:ascii="Arial" w:hAnsi="Arial" w:cs="Arial"/>
                <w:sz w:val="20"/>
              </w:rPr>
            </w:pPr>
          </w:p>
        </w:tc>
        <w:tc>
          <w:tcPr>
            <w:tcW w:w="1809" w:type="dxa"/>
            <w:vAlign w:val="center"/>
          </w:tcPr>
          <w:p w:rsidR="006829B6" w:rsidRDefault="006829B6" w:rsidP="006829B6">
            <w:pPr>
              <w:pStyle w:val="Encabezado"/>
              <w:tabs>
                <w:tab w:val="clear" w:pos="4419"/>
                <w:tab w:val="clear" w:pos="8838"/>
              </w:tabs>
              <w:rPr>
                <w:rFonts w:ascii="Arial" w:hAnsi="Arial" w:cs="Arial"/>
                <w:bCs/>
                <w:sz w:val="20"/>
              </w:rPr>
            </w:pPr>
          </w:p>
        </w:tc>
      </w:tr>
      <w:tr w:rsidR="006829B6" w:rsidRPr="00C1182B" w:rsidTr="006829B6">
        <w:trPr>
          <w:cantSplit/>
          <w:trHeight w:val="80"/>
        </w:trPr>
        <w:tc>
          <w:tcPr>
            <w:tcW w:w="4953" w:type="dxa"/>
            <w:gridSpan w:val="2"/>
            <w:vAlign w:val="center"/>
          </w:tcPr>
          <w:p w:rsidR="006829B6" w:rsidRPr="00C1182B" w:rsidRDefault="004F1597" w:rsidP="006829B6">
            <w:pPr>
              <w:rPr>
                <w:rFonts w:ascii="Arial" w:hAnsi="Arial" w:cs="Arial"/>
                <w:bCs/>
                <w:noProof/>
                <w:sz w:val="20"/>
                <w:lang w:eastAsia="es-MX"/>
              </w:rPr>
            </w:pPr>
            <w:r w:rsidRPr="00C1182B">
              <w:rPr>
                <w:rFonts w:ascii="Arial" w:hAnsi="Arial" w:cs="Arial"/>
                <w:noProof/>
                <w:sz w:val="20"/>
                <w:lang w:eastAsia="es-MX"/>
              </w:rPr>
              <mc:AlternateContent>
                <mc:Choice Requires="wps">
                  <w:drawing>
                    <wp:anchor distT="0" distB="0" distL="114300" distR="114300" simplePos="0" relativeHeight="251673088" behindDoc="0" locked="0" layoutInCell="1" allowOverlap="1" wp14:anchorId="274D9576" wp14:editId="666B86B6">
                      <wp:simplePos x="0" y="0"/>
                      <wp:positionH relativeFrom="column">
                        <wp:posOffset>1322070</wp:posOffset>
                      </wp:positionH>
                      <wp:positionV relativeFrom="paragraph">
                        <wp:posOffset>121285</wp:posOffset>
                      </wp:positionV>
                      <wp:extent cx="2343150" cy="0"/>
                      <wp:effectExtent l="0" t="0" r="19050" b="19050"/>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39409" id="Line 1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1pt,9.55pt" to="288.6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IAFAIAACk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"/>
                  </w:pict>
                </mc:Fallback>
              </mc:AlternateContent>
            </w:r>
            <w:r w:rsidR="006829B6">
              <w:rPr>
                <w:rFonts w:ascii="Arial" w:hAnsi="Arial" w:cs="Arial"/>
                <w:bCs/>
                <w:sz w:val="20"/>
              </w:rPr>
              <w:t>N</w:t>
            </w:r>
            <w:r w:rsidR="006829B6" w:rsidRPr="00C1182B">
              <w:rPr>
                <w:rFonts w:ascii="Arial" w:hAnsi="Arial" w:cs="Arial"/>
                <w:bCs/>
                <w:sz w:val="20"/>
              </w:rPr>
              <w:t>ombre de Alumno</w:t>
            </w:r>
            <w:r>
              <w:rPr>
                <w:rFonts w:ascii="Arial" w:hAnsi="Arial" w:cs="Arial"/>
                <w:bCs/>
                <w:sz w:val="20"/>
              </w:rPr>
              <w:t>(a</w:t>
            </w:r>
            <w:r w:rsidRPr="00AF2A47">
              <w:rPr>
                <w:rFonts w:ascii="Arial" w:hAnsi="Arial" w:cs="Arial"/>
                <w:bCs/>
                <w:sz w:val="18"/>
              </w:rPr>
              <w:t>)</w:t>
            </w:r>
            <w:r w:rsidR="006829B6" w:rsidRPr="00AF2A47">
              <w:rPr>
                <w:rFonts w:ascii="Arial" w:hAnsi="Arial" w:cs="Arial"/>
                <w:bCs/>
                <w:sz w:val="18"/>
              </w:rPr>
              <w:t>:</w:t>
            </w:r>
            <w:r w:rsidR="00AF2A47">
              <w:rPr>
                <w:rFonts w:ascii="Arial" w:hAnsi="Arial" w:cs="Arial"/>
                <w:bCs/>
                <w:sz w:val="18"/>
              </w:rPr>
              <w:t xml:space="preserve"> </w:t>
            </w:r>
            <w:r w:rsidR="00AF2A47" w:rsidRPr="00AF2A47">
              <w:rPr>
                <w:rFonts w:ascii="Arial" w:hAnsi="Arial" w:cs="Arial"/>
                <w:noProof/>
                <w:sz w:val="18"/>
                <w:lang w:eastAsia="es-MX"/>
              </w:rPr>
              <w:t>Victor Manuel Galvan Covarrubias</w:t>
            </w:r>
          </w:p>
        </w:tc>
        <w:tc>
          <w:tcPr>
            <w:tcW w:w="1175" w:type="dxa"/>
            <w:vAlign w:val="center"/>
          </w:tcPr>
          <w:p w:rsidR="006829B6" w:rsidRDefault="006829B6" w:rsidP="006829B6">
            <w:pPr>
              <w:pStyle w:val="Ttulo1"/>
              <w:jc w:val="left"/>
              <w:rPr>
                <w:rFonts w:ascii="Arial" w:hAnsi="Arial" w:cs="Arial"/>
                <w:b w:val="0"/>
                <w:sz w:val="20"/>
              </w:rPr>
            </w:pPr>
            <w:r>
              <w:rPr>
                <w:rFonts w:ascii="Arial" w:hAnsi="Arial" w:cs="Arial"/>
                <w:b w:val="0"/>
                <w:sz w:val="20"/>
              </w:rPr>
              <w:t xml:space="preserve">              </w:t>
            </w:r>
          </w:p>
        </w:tc>
        <w:tc>
          <w:tcPr>
            <w:tcW w:w="1537" w:type="dxa"/>
            <w:vAlign w:val="center"/>
          </w:tcPr>
          <w:p w:rsidR="006829B6" w:rsidRPr="004F1597" w:rsidRDefault="00DF5F11" w:rsidP="006829B6">
            <w:pPr>
              <w:pStyle w:val="Encabezado"/>
              <w:tabs>
                <w:tab w:val="clear" w:pos="4419"/>
                <w:tab w:val="clear" w:pos="8838"/>
              </w:tabs>
              <w:rPr>
                <w:rFonts w:ascii="Arial" w:hAnsi="Arial" w:cs="Arial"/>
                <w:sz w:val="20"/>
              </w:rPr>
            </w:pPr>
            <w:r>
              <w:rPr>
                <w:rFonts w:ascii="Arial" w:hAnsi="Arial" w:cs="Arial"/>
                <w:noProof/>
                <w:sz w:val="20"/>
                <w:lang w:eastAsia="es-MX"/>
              </w:rPr>
              <mc:AlternateContent>
                <mc:Choice Requires="wps">
                  <w:drawing>
                    <wp:anchor distT="0" distB="0" distL="114300" distR="114300" simplePos="0" relativeHeight="251674112" behindDoc="0" locked="0" layoutInCell="1" allowOverlap="1">
                      <wp:simplePos x="0" y="0"/>
                      <wp:positionH relativeFrom="column">
                        <wp:posOffset>469085</wp:posOffset>
                      </wp:positionH>
                      <wp:positionV relativeFrom="paragraph">
                        <wp:posOffset>111401</wp:posOffset>
                      </wp:positionV>
                      <wp:extent cx="1570008" cy="0"/>
                      <wp:effectExtent l="0" t="0" r="30480" b="19050"/>
                      <wp:wrapNone/>
                      <wp:docPr id="1" name="Conector recto 1"/>
                      <wp:cNvGraphicFramePr/>
                      <a:graphic xmlns:a="http://schemas.openxmlformats.org/drawingml/2006/main">
                        <a:graphicData uri="http://schemas.microsoft.com/office/word/2010/wordprocessingShape">
                          <wps:wsp>
                            <wps:cNvCnPr/>
                            <wps:spPr>
                              <a:xfrm>
                                <a:off x="0" y="0"/>
                                <a:ext cx="1570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3767F1" id="Conector recto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36.95pt,8.75pt" to="160.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" strokecolor="black [3213]"/>
                  </w:pict>
                </mc:Fallback>
              </mc:AlternateContent>
            </w:r>
            <w:r w:rsidR="006829B6" w:rsidRPr="004F1597">
              <w:rPr>
                <w:rFonts w:ascii="Arial" w:hAnsi="Arial" w:cs="Arial"/>
                <w:sz w:val="20"/>
              </w:rPr>
              <w:t>Fecha:</w:t>
            </w:r>
          </w:p>
        </w:tc>
        <w:tc>
          <w:tcPr>
            <w:tcW w:w="1809" w:type="dxa"/>
            <w:vAlign w:val="center"/>
          </w:tcPr>
          <w:p w:rsidR="006829B6" w:rsidRDefault="000E6D0D" w:rsidP="006829B6">
            <w:pPr>
              <w:pStyle w:val="Encabezado"/>
              <w:tabs>
                <w:tab w:val="clear" w:pos="4419"/>
                <w:tab w:val="clear" w:pos="8838"/>
              </w:tabs>
              <w:rPr>
                <w:rFonts w:ascii="Arial" w:hAnsi="Arial" w:cs="Arial"/>
                <w:bCs/>
                <w:sz w:val="20"/>
              </w:rPr>
            </w:pPr>
            <w:r>
              <w:rPr>
                <w:rFonts w:ascii="Arial" w:hAnsi="Arial" w:cs="Arial"/>
                <w:bCs/>
                <w:sz w:val="20"/>
              </w:rPr>
              <w:t>30</w:t>
            </w:r>
            <w:r w:rsidR="006A5AFE">
              <w:rPr>
                <w:rFonts w:ascii="Arial" w:hAnsi="Arial" w:cs="Arial"/>
                <w:bCs/>
                <w:sz w:val="20"/>
              </w:rPr>
              <w:t>/06/2020</w:t>
            </w:r>
          </w:p>
        </w:tc>
      </w:tr>
    </w:tbl>
    <w:p w:rsidR="00835117" w:rsidRPr="00835117" w:rsidRDefault="00835117" w:rsidP="00835117">
      <w:pPr>
        <w:rPr>
          <w:sz w:val="20"/>
        </w:rPr>
      </w:pPr>
    </w:p>
    <w:p w:rsidR="00835117" w:rsidRPr="001B373A" w:rsidRDefault="004D761D" w:rsidP="001B373A">
      <w:pPr>
        <w:rPr>
          <w:rFonts w:ascii="Arial Narrow" w:hAnsi="Arial Narrow"/>
          <w:sz w:val="20"/>
          <w:lang w:val="en-US"/>
        </w:rPr>
      </w:pPr>
      <w:r w:rsidRPr="004D761D">
        <w:rPr>
          <w:rFonts w:ascii="Arial Narrow" w:hAnsi="Arial Narrow"/>
          <w:b/>
          <w:sz w:val="20"/>
          <w:lang w:val="en-US"/>
        </w:rPr>
        <w:t>Instructions:</w:t>
      </w:r>
      <w:r w:rsidR="006E37C0">
        <w:rPr>
          <w:rFonts w:ascii="Arial Narrow" w:hAnsi="Arial Narrow"/>
          <w:b/>
          <w:sz w:val="20"/>
          <w:lang w:val="en-US"/>
        </w:rPr>
        <w:t xml:space="preserve"> write the concept of the following words.</w:t>
      </w:r>
      <w:r w:rsidRPr="004D761D">
        <w:rPr>
          <w:rFonts w:ascii="Arial Narrow" w:hAnsi="Arial Narrow"/>
          <w:b/>
          <w:sz w:val="20"/>
          <w:lang w:val="en-US"/>
        </w:rPr>
        <w:t xml:space="preserve"> </w:t>
      </w:r>
    </w:p>
    <w:p w:rsidR="002F34F9" w:rsidRPr="001B373A" w:rsidRDefault="002F34F9"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DB</w:t>
      </w:r>
    </w:p>
    <w:p w:rsidR="00AF2A47" w:rsidRPr="001B373A" w:rsidRDefault="00FC1A65" w:rsidP="001B373A">
      <w:pPr>
        <w:pStyle w:val="Prrafodelista"/>
        <w:jc w:val="both"/>
        <w:rPr>
          <w:rFonts w:ascii="Arial" w:hAnsi="Arial" w:cs="Arial"/>
          <w:sz w:val="20"/>
          <w:szCs w:val="24"/>
          <w:shd w:val="clear" w:color="auto" w:fill="FFFFFF"/>
          <w:lang w:val="en-US"/>
        </w:rPr>
      </w:pPr>
      <w:r w:rsidRPr="001B373A">
        <w:rPr>
          <w:rFonts w:ascii="Arial" w:hAnsi="Arial" w:cs="Arial"/>
          <w:sz w:val="20"/>
          <w:szCs w:val="24"/>
          <w:highlight w:val="cyan"/>
          <w:shd w:val="clear" w:color="auto" w:fill="FFFFFF"/>
          <w:lang w:val="en-US"/>
        </w:rPr>
        <w:t>Data Base</w:t>
      </w:r>
      <w:r w:rsidRPr="001B373A">
        <w:rPr>
          <w:rFonts w:ascii="Arial" w:hAnsi="Arial" w:cs="Arial"/>
          <w:sz w:val="20"/>
          <w:szCs w:val="24"/>
          <w:shd w:val="clear" w:color="auto" w:fill="FFFFFF"/>
          <w:lang w:val="en-US"/>
        </w:rPr>
        <w:t xml:space="preserve"> </w:t>
      </w:r>
      <w:r w:rsidRPr="0065572C">
        <w:rPr>
          <w:rFonts w:ascii="Arial" w:hAnsi="Arial" w:cs="Arial"/>
          <w:sz w:val="20"/>
          <w:szCs w:val="24"/>
          <w:highlight w:val="yellow"/>
          <w:shd w:val="clear" w:color="auto" w:fill="FFFFFF"/>
          <w:lang w:val="en-US"/>
        </w:rPr>
        <w:t>is a</w:t>
      </w:r>
      <w:r w:rsidR="00AF2A47" w:rsidRPr="0065572C">
        <w:rPr>
          <w:rFonts w:ascii="Arial" w:hAnsi="Arial" w:cs="Arial"/>
          <w:sz w:val="20"/>
          <w:szCs w:val="24"/>
          <w:highlight w:val="yellow"/>
          <w:shd w:val="clear" w:color="auto" w:fill="FFFFFF"/>
          <w:lang w:val="en-US"/>
        </w:rPr>
        <w:t xml:space="preserve"> </w:t>
      </w:r>
      <w:r w:rsidR="00AF2A47" w:rsidRPr="0065572C">
        <w:rPr>
          <w:rFonts w:ascii="Arial" w:hAnsi="Arial" w:cs="Arial"/>
          <w:sz w:val="20"/>
          <w:szCs w:val="24"/>
          <w:highlight w:val="yellow"/>
          <w:shd w:val="clear" w:color="auto" w:fill="FFFFFF"/>
          <w:lang w:val="en-US"/>
        </w:rPr>
        <w:t>structured set of data held in a computer, especially one that is accessible in various ways.</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DBMS</w:t>
      </w:r>
    </w:p>
    <w:p w:rsidR="00AF2A47" w:rsidRPr="001B373A" w:rsidRDefault="00AF2A47" w:rsidP="001B373A">
      <w:pPr>
        <w:pStyle w:val="Prrafodelista"/>
        <w:jc w:val="both"/>
        <w:rPr>
          <w:rFonts w:ascii="Arial" w:hAnsi="Arial" w:cs="Arial"/>
          <w:sz w:val="20"/>
          <w:szCs w:val="24"/>
          <w:shd w:val="clear" w:color="auto" w:fill="FFFFFF"/>
          <w:lang w:val="en-US"/>
        </w:rPr>
      </w:pPr>
      <w:r w:rsidRPr="001B373A">
        <w:rPr>
          <w:rFonts w:ascii="Arial" w:hAnsi="Arial" w:cs="Arial"/>
          <w:sz w:val="20"/>
          <w:szCs w:val="24"/>
          <w:highlight w:val="cyan"/>
          <w:shd w:val="clear" w:color="auto" w:fill="FFFFFF"/>
          <w:lang w:val="en-US"/>
        </w:rPr>
        <w:t>(</w:t>
      </w:r>
      <w:r w:rsidRPr="001B373A">
        <w:rPr>
          <w:rStyle w:val="Textoennegrita"/>
          <w:rFonts w:ascii="Arial" w:hAnsi="Arial" w:cs="Arial"/>
          <w:b w:val="0"/>
          <w:sz w:val="20"/>
          <w:szCs w:val="24"/>
          <w:highlight w:val="cyan"/>
          <w:shd w:val="clear" w:color="auto" w:fill="FFFFFF"/>
          <w:lang w:val="en-US"/>
        </w:rPr>
        <w:t>D</w:t>
      </w:r>
      <w:r w:rsidRPr="001B373A">
        <w:rPr>
          <w:rFonts w:ascii="Arial" w:hAnsi="Arial" w:cs="Arial"/>
          <w:sz w:val="20"/>
          <w:szCs w:val="24"/>
          <w:highlight w:val="cyan"/>
          <w:shd w:val="clear" w:color="auto" w:fill="FFFFFF"/>
          <w:lang w:val="en-US"/>
        </w:rPr>
        <w:t xml:space="preserve">ata </w:t>
      </w:r>
      <w:r w:rsidRPr="001B373A">
        <w:rPr>
          <w:rStyle w:val="Textoennegrita"/>
          <w:rFonts w:ascii="Arial" w:hAnsi="Arial" w:cs="Arial"/>
          <w:b w:val="0"/>
          <w:sz w:val="20"/>
          <w:szCs w:val="24"/>
          <w:highlight w:val="cyan"/>
          <w:shd w:val="clear" w:color="auto" w:fill="FFFFFF"/>
          <w:lang w:val="en-US"/>
        </w:rPr>
        <w:t>B</w:t>
      </w:r>
      <w:r w:rsidRPr="001B373A">
        <w:rPr>
          <w:rFonts w:ascii="Arial" w:hAnsi="Arial" w:cs="Arial"/>
          <w:sz w:val="20"/>
          <w:szCs w:val="24"/>
          <w:highlight w:val="cyan"/>
          <w:shd w:val="clear" w:color="auto" w:fill="FFFFFF"/>
          <w:lang w:val="en-US"/>
        </w:rPr>
        <w:t>ase </w:t>
      </w:r>
      <w:r w:rsidRPr="001B373A">
        <w:rPr>
          <w:rStyle w:val="Textoennegrita"/>
          <w:rFonts w:ascii="Arial" w:hAnsi="Arial" w:cs="Arial"/>
          <w:b w:val="0"/>
          <w:sz w:val="20"/>
          <w:szCs w:val="24"/>
          <w:highlight w:val="cyan"/>
          <w:shd w:val="clear" w:color="auto" w:fill="FFFFFF"/>
          <w:lang w:val="en-US"/>
        </w:rPr>
        <w:t>M</w:t>
      </w:r>
      <w:r w:rsidRPr="001B373A">
        <w:rPr>
          <w:rFonts w:ascii="Arial" w:hAnsi="Arial" w:cs="Arial"/>
          <w:sz w:val="20"/>
          <w:szCs w:val="24"/>
          <w:highlight w:val="cyan"/>
          <w:shd w:val="clear" w:color="auto" w:fill="FFFFFF"/>
          <w:lang w:val="en-US"/>
        </w:rPr>
        <w:t>anagement </w:t>
      </w:r>
      <w:r w:rsidRPr="001B373A">
        <w:rPr>
          <w:rStyle w:val="Textoennegrita"/>
          <w:rFonts w:ascii="Arial" w:hAnsi="Arial" w:cs="Arial"/>
          <w:b w:val="0"/>
          <w:sz w:val="20"/>
          <w:szCs w:val="24"/>
          <w:highlight w:val="cyan"/>
          <w:shd w:val="clear" w:color="auto" w:fill="FFFFFF"/>
          <w:lang w:val="en-US"/>
        </w:rPr>
        <w:t>S</w:t>
      </w:r>
      <w:r w:rsidRPr="001B373A">
        <w:rPr>
          <w:rFonts w:ascii="Arial" w:hAnsi="Arial" w:cs="Arial"/>
          <w:sz w:val="20"/>
          <w:szCs w:val="24"/>
          <w:highlight w:val="cyan"/>
          <w:shd w:val="clear" w:color="auto" w:fill="FFFFFF"/>
          <w:lang w:val="en-US"/>
        </w:rPr>
        <w:t>ystem)</w:t>
      </w:r>
      <w:r w:rsidRPr="001B373A">
        <w:rPr>
          <w:rFonts w:ascii="Arial" w:hAnsi="Arial" w:cs="Arial"/>
          <w:sz w:val="20"/>
          <w:szCs w:val="24"/>
          <w:shd w:val="clear" w:color="auto" w:fill="FFFFFF"/>
          <w:lang w:val="en-US"/>
        </w:rPr>
        <w:t xml:space="preserve"> </w:t>
      </w:r>
      <w:r w:rsidRPr="0065572C">
        <w:rPr>
          <w:rFonts w:ascii="Arial" w:hAnsi="Arial" w:cs="Arial"/>
          <w:sz w:val="20"/>
          <w:szCs w:val="24"/>
          <w:highlight w:val="yellow"/>
          <w:shd w:val="clear" w:color="auto" w:fill="FFFFFF"/>
          <w:lang w:val="en-US"/>
        </w:rPr>
        <w:t>Software that controls the organization, storage, retrieval, security and integrity of data in a database. It accepts requests from the application and instructs the operating system to transfer the appropriate data. The major DBMS vendors are Oracle, IBM, Microsoft and Sybase. MySQL and SQLite are very popular open source products</w:t>
      </w:r>
      <w:r w:rsidRPr="001B373A">
        <w:rPr>
          <w:rFonts w:ascii="Arial" w:hAnsi="Arial" w:cs="Arial"/>
          <w:sz w:val="20"/>
          <w:szCs w:val="24"/>
          <w:shd w:val="clear" w:color="auto" w:fill="FFFFFF"/>
          <w:lang w:val="en-US"/>
        </w:rPr>
        <w:t>.</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SQL</w:t>
      </w:r>
    </w:p>
    <w:p w:rsidR="00AF2A47" w:rsidRPr="001B373A" w:rsidRDefault="00AF2A47" w:rsidP="001B373A">
      <w:pPr>
        <w:pStyle w:val="Prrafodelista"/>
        <w:jc w:val="both"/>
        <w:rPr>
          <w:rFonts w:ascii="Arial" w:hAnsi="Arial" w:cs="Arial"/>
          <w:sz w:val="20"/>
          <w:szCs w:val="24"/>
          <w:shd w:val="clear" w:color="auto" w:fill="FFFFFF"/>
          <w:lang w:val="en-US"/>
        </w:rPr>
      </w:pPr>
      <w:r w:rsidRPr="001B373A">
        <w:rPr>
          <w:rFonts w:ascii="Arial" w:hAnsi="Arial" w:cs="Arial"/>
          <w:sz w:val="20"/>
          <w:szCs w:val="24"/>
          <w:highlight w:val="cyan"/>
          <w:shd w:val="clear" w:color="auto" w:fill="FFFFFF"/>
          <w:lang w:val="en-US"/>
        </w:rPr>
        <w:t>(Structured Query L</w:t>
      </w:r>
      <w:r w:rsidRPr="001B373A">
        <w:rPr>
          <w:rFonts w:ascii="Arial" w:hAnsi="Arial" w:cs="Arial"/>
          <w:sz w:val="20"/>
          <w:szCs w:val="24"/>
          <w:highlight w:val="cyan"/>
          <w:shd w:val="clear" w:color="auto" w:fill="FFFFFF"/>
          <w:lang w:val="en-US"/>
        </w:rPr>
        <w:t>anguage</w:t>
      </w:r>
      <w:r w:rsidRPr="001B373A">
        <w:rPr>
          <w:rFonts w:ascii="Arial" w:hAnsi="Arial" w:cs="Arial"/>
          <w:sz w:val="20"/>
          <w:szCs w:val="24"/>
          <w:highlight w:val="cyan"/>
          <w:shd w:val="clear" w:color="auto" w:fill="FFFFFF"/>
          <w:lang w:val="en-US"/>
        </w:rPr>
        <w:t>)</w:t>
      </w:r>
      <w:r w:rsidRPr="001B373A">
        <w:rPr>
          <w:rFonts w:ascii="Arial" w:hAnsi="Arial" w:cs="Arial"/>
          <w:sz w:val="20"/>
          <w:szCs w:val="24"/>
          <w:shd w:val="clear" w:color="auto" w:fill="FFFFFF"/>
          <w:lang w:val="en-US"/>
        </w:rPr>
        <w:t xml:space="preserve"> </w:t>
      </w:r>
      <w:r w:rsidRPr="0065572C">
        <w:rPr>
          <w:rFonts w:ascii="Arial" w:hAnsi="Arial" w:cs="Arial"/>
          <w:sz w:val="20"/>
          <w:szCs w:val="24"/>
          <w:highlight w:val="yellow"/>
          <w:shd w:val="clear" w:color="auto" w:fill="FFFFFF"/>
          <w:lang w:val="en-US"/>
        </w:rPr>
        <w:t>specific domain language used in programming, designed to administer and retrieve information from relational database management systems.</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Query</w:t>
      </w:r>
    </w:p>
    <w:p w:rsidR="00AF2A47" w:rsidRPr="001B373A" w:rsidRDefault="00AF2A47"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A request for data from a database. Usually the request is to retrieve data; however, data can also be manipulated using queries. The data can come from one or more tables, or even other queries.</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Primary Key</w:t>
      </w:r>
    </w:p>
    <w:p w:rsidR="00AF2A47" w:rsidRPr="001B373A" w:rsidRDefault="00AF2A47"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A primary key is a special relational database table column (or combination of columns) designated to uniquely identify all table records.</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Foreign Key</w:t>
      </w:r>
    </w:p>
    <w:p w:rsidR="00AF2A47" w:rsidRPr="001B373A" w:rsidRDefault="00AF2A47"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A</w:t>
      </w:r>
      <w:r w:rsidRPr="0065572C">
        <w:rPr>
          <w:rFonts w:ascii="Arial" w:hAnsi="Arial" w:cs="Arial"/>
          <w:sz w:val="20"/>
          <w:szCs w:val="24"/>
          <w:highlight w:val="yellow"/>
          <w:shd w:val="clear" w:color="auto" w:fill="FFFFFF"/>
          <w:lang w:val="en-US"/>
        </w:rPr>
        <w:t xml:space="preserve"> set of attributes that </w:t>
      </w:r>
      <w:r w:rsidRPr="0065572C">
        <w:rPr>
          <w:rFonts w:ascii="Arial" w:hAnsi="Arial" w:cs="Arial"/>
          <w:iCs/>
          <w:sz w:val="20"/>
          <w:szCs w:val="24"/>
          <w:highlight w:val="yellow"/>
          <w:shd w:val="clear" w:color="auto" w:fill="FFFFFF"/>
          <w:lang w:val="en-US"/>
        </w:rPr>
        <w:t>references</w:t>
      </w:r>
      <w:r w:rsidRPr="0065572C">
        <w:rPr>
          <w:rFonts w:ascii="Arial" w:hAnsi="Arial" w:cs="Arial"/>
          <w:sz w:val="20"/>
          <w:szCs w:val="24"/>
          <w:highlight w:val="yellow"/>
          <w:shd w:val="clear" w:color="auto" w:fill="FFFFFF"/>
          <w:lang w:val="en-US"/>
        </w:rPr>
        <w:t> a candidate key.</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Syntax</w:t>
      </w:r>
    </w:p>
    <w:p w:rsidR="00AF2A47" w:rsidRPr="001B373A" w:rsidRDefault="00AF2A47"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 xml:space="preserve">The grammatical arrangement of </w:t>
      </w:r>
      <w:r w:rsidR="006C066B" w:rsidRPr="0065572C">
        <w:rPr>
          <w:rFonts w:ascii="Arial" w:hAnsi="Arial" w:cs="Arial"/>
          <w:sz w:val="20"/>
          <w:szCs w:val="24"/>
          <w:highlight w:val="yellow"/>
          <w:shd w:val="clear" w:color="auto" w:fill="FFFFFF"/>
          <w:lang w:val="en-US"/>
        </w:rPr>
        <w:t>words to form sentences. T</w:t>
      </w:r>
      <w:r w:rsidRPr="0065572C">
        <w:rPr>
          <w:rFonts w:ascii="Arial" w:hAnsi="Arial" w:cs="Arial"/>
          <w:sz w:val="20"/>
          <w:szCs w:val="24"/>
          <w:highlight w:val="yellow"/>
          <w:shd w:val="clear" w:color="auto" w:fill="FFFFFF"/>
          <w:lang w:val="en-US"/>
        </w:rPr>
        <w:t>he set of principles governing such arrangement</w:t>
      </w:r>
      <w:r w:rsidR="006C066B" w:rsidRPr="0065572C">
        <w:rPr>
          <w:rFonts w:ascii="Arial" w:hAnsi="Arial" w:cs="Arial"/>
          <w:sz w:val="20"/>
          <w:szCs w:val="24"/>
          <w:highlight w:val="yellow"/>
          <w:shd w:val="clear" w:color="auto" w:fill="FFFFFF"/>
          <w:lang w:val="en-US"/>
        </w:rPr>
        <w:t>.</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Constraints</w:t>
      </w:r>
    </w:p>
    <w:p w:rsidR="006C066B" w:rsidRPr="001B373A" w:rsidRDefault="006C066B"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R</w:t>
      </w:r>
      <w:r w:rsidRPr="0065572C">
        <w:rPr>
          <w:rFonts w:ascii="Arial" w:hAnsi="Arial" w:cs="Arial"/>
          <w:sz w:val="20"/>
          <w:szCs w:val="24"/>
          <w:highlight w:val="yellow"/>
          <w:shd w:val="clear" w:color="auto" w:fill="FFFFFF"/>
          <w:lang w:val="en-US"/>
        </w:rPr>
        <w:t>ules enforced on the </w:t>
      </w:r>
      <w:r w:rsidRPr="0065572C">
        <w:rPr>
          <w:rFonts w:ascii="Arial" w:hAnsi="Arial" w:cs="Arial"/>
          <w:bCs/>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columns of a table. These are used to limit the type of </w:t>
      </w:r>
      <w:r w:rsidRPr="0065572C">
        <w:rPr>
          <w:rFonts w:ascii="Arial" w:hAnsi="Arial" w:cs="Arial"/>
          <w:bCs/>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that can go into a table. This ensures the accuracy and reliability of the </w:t>
      </w:r>
      <w:r w:rsidRPr="0065572C">
        <w:rPr>
          <w:rFonts w:ascii="Arial" w:hAnsi="Arial" w:cs="Arial"/>
          <w:bCs/>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in the </w:t>
      </w:r>
      <w:r w:rsidRPr="0065572C">
        <w:rPr>
          <w:rFonts w:ascii="Arial" w:hAnsi="Arial" w:cs="Arial"/>
          <w:bCs/>
          <w:sz w:val="20"/>
          <w:szCs w:val="24"/>
          <w:highlight w:val="yellow"/>
          <w:shd w:val="clear" w:color="auto" w:fill="FFFFFF"/>
          <w:lang w:val="en-US"/>
        </w:rPr>
        <w:t>database</w:t>
      </w:r>
      <w:r w:rsidRPr="0065572C">
        <w:rPr>
          <w:rFonts w:ascii="Arial" w:hAnsi="Arial" w:cs="Arial"/>
          <w:sz w:val="20"/>
          <w:szCs w:val="24"/>
          <w:highlight w:val="yellow"/>
          <w:shd w:val="clear" w:color="auto" w:fill="FFFFFF"/>
          <w:lang w:val="en-US"/>
        </w:rPr>
        <w:t>. </w:t>
      </w:r>
      <w:r w:rsidRPr="0065572C">
        <w:rPr>
          <w:rFonts w:ascii="Arial" w:hAnsi="Arial" w:cs="Arial"/>
          <w:bCs/>
          <w:sz w:val="20"/>
          <w:szCs w:val="24"/>
          <w:highlight w:val="yellow"/>
          <w:shd w:val="clear" w:color="auto" w:fill="FFFFFF"/>
          <w:lang w:val="en-US"/>
        </w:rPr>
        <w:t>Constraints</w:t>
      </w:r>
      <w:r w:rsidRPr="0065572C">
        <w:rPr>
          <w:rFonts w:ascii="Arial" w:hAnsi="Arial" w:cs="Arial"/>
          <w:sz w:val="20"/>
          <w:szCs w:val="24"/>
          <w:highlight w:val="yellow"/>
          <w:shd w:val="clear" w:color="auto" w:fill="FFFFFF"/>
          <w:lang w:val="en-US"/>
        </w:rPr>
        <w:t> could be either on a column level or a table level.</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Normalization</w:t>
      </w:r>
    </w:p>
    <w:p w:rsidR="006C066B" w:rsidRPr="001B373A" w:rsidRDefault="006C066B"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T</w:t>
      </w:r>
      <w:r w:rsidRPr="0065572C">
        <w:rPr>
          <w:rFonts w:ascii="Arial" w:hAnsi="Arial" w:cs="Arial"/>
          <w:sz w:val="20"/>
          <w:szCs w:val="24"/>
          <w:highlight w:val="yellow"/>
          <w:shd w:val="clear" w:color="auto" w:fill="FFFFFF"/>
          <w:lang w:val="en-US"/>
        </w:rPr>
        <w:t>he process of bringing or returning something to a normal condition or state.</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DDL</w:t>
      </w:r>
    </w:p>
    <w:p w:rsidR="006C066B" w:rsidRPr="001B373A" w:rsidRDefault="006C066B" w:rsidP="001B373A">
      <w:pPr>
        <w:pStyle w:val="Prrafodelista"/>
        <w:jc w:val="both"/>
        <w:rPr>
          <w:rFonts w:ascii="Arial" w:hAnsi="Arial" w:cs="Arial"/>
          <w:sz w:val="20"/>
          <w:szCs w:val="24"/>
          <w:shd w:val="clear" w:color="auto" w:fill="FFFFFF"/>
          <w:lang w:val="en-US"/>
        </w:rPr>
      </w:pPr>
      <w:r w:rsidRPr="001B373A">
        <w:rPr>
          <w:rFonts w:ascii="Arial" w:hAnsi="Arial" w:cs="Arial"/>
          <w:sz w:val="20"/>
          <w:szCs w:val="24"/>
          <w:highlight w:val="cyan"/>
          <w:shd w:val="clear" w:color="auto" w:fill="FFFFFF"/>
          <w:lang w:val="en-US"/>
        </w:rPr>
        <w:t>D</w:t>
      </w:r>
      <w:r w:rsidRPr="001B373A">
        <w:rPr>
          <w:rFonts w:ascii="Arial" w:hAnsi="Arial" w:cs="Arial"/>
          <w:bCs/>
          <w:sz w:val="20"/>
          <w:szCs w:val="24"/>
          <w:highlight w:val="cyan"/>
          <w:shd w:val="clear" w:color="auto" w:fill="FFFFFF"/>
          <w:lang w:val="en-US"/>
        </w:rPr>
        <w:t xml:space="preserve">ata </w:t>
      </w:r>
      <w:r w:rsidRPr="001B373A">
        <w:rPr>
          <w:rFonts w:ascii="Arial" w:hAnsi="Arial" w:cs="Arial"/>
          <w:bCs/>
          <w:sz w:val="20"/>
          <w:szCs w:val="24"/>
          <w:highlight w:val="cyan"/>
          <w:shd w:val="clear" w:color="auto" w:fill="FFFFFF"/>
          <w:lang w:val="en-US"/>
        </w:rPr>
        <w:t>d</w:t>
      </w:r>
      <w:r w:rsidRPr="001B373A">
        <w:rPr>
          <w:rFonts w:ascii="Arial" w:hAnsi="Arial" w:cs="Arial"/>
          <w:bCs/>
          <w:sz w:val="20"/>
          <w:szCs w:val="24"/>
          <w:highlight w:val="cyan"/>
          <w:shd w:val="clear" w:color="auto" w:fill="FFFFFF"/>
          <w:lang w:val="en-US"/>
        </w:rPr>
        <w:t xml:space="preserve">escription </w:t>
      </w:r>
      <w:r w:rsidRPr="001B373A">
        <w:rPr>
          <w:rFonts w:ascii="Arial" w:hAnsi="Arial" w:cs="Arial"/>
          <w:bCs/>
          <w:sz w:val="20"/>
          <w:szCs w:val="24"/>
          <w:highlight w:val="cyan"/>
          <w:shd w:val="clear" w:color="auto" w:fill="FFFFFF"/>
          <w:lang w:val="en-US"/>
        </w:rPr>
        <w:t>l</w:t>
      </w:r>
      <w:r w:rsidRPr="001B373A">
        <w:rPr>
          <w:rFonts w:ascii="Arial" w:hAnsi="Arial" w:cs="Arial"/>
          <w:bCs/>
          <w:sz w:val="20"/>
          <w:szCs w:val="24"/>
          <w:highlight w:val="cyan"/>
          <w:shd w:val="clear" w:color="auto" w:fill="FFFFFF"/>
          <w:lang w:val="en-US"/>
        </w:rPr>
        <w:t>anguage</w:t>
      </w:r>
      <w:r w:rsidRPr="001B373A">
        <w:rPr>
          <w:rFonts w:ascii="Arial" w:hAnsi="Arial" w:cs="Arial"/>
          <w:sz w:val="20"/>
          <w:szCs w:val="24"/>
          <w:shd w:val="clear" w:color="auto" w:fill="FFFFFF"/>
          <w:lang w:val="en-US"/>
        </w:rPr>
        <w:t> </w:t>
      </w:r>
      <w:r w:rsidRPr="0065572C">
        <w:rPr>
          <w:rFonts w:ascii="Arial" w:hAnsi="Arial" w:cs="Arial"/>
          <w:sz w:val="20"/>
          <w:szCs w:val="24"/>
          <w:highlight w:val="yellow"/>
          <w:shd w:val="clear" w:color="auto" w:fill="FFFFFF"/>
          <w:lang w:val="en-US"/>
        </w:rPr>
        <w:t>is a syntax similar to a computer </w:t>
      </w:r>
      <w:hyperlink r:id="rId8" w:tooltip="Programming language" w:history="1">
        <w:r w:rsidRPr="0065572C">
          <w:rPr>
            <w:rStyle w:val="Hipervnculo"/>
            <w:rFonts w:ascii="Arial" w:hAnsi="Arial" w:cs="Arial"/>
            <w:color w:val="auto"/>
            <w:sz w:val="20"/>
            <w:szCs w:val="24"/>
            <w:highlight w:val="yellow"/>
            <w:u w:val="none"/>
            <w:shd w:val="clear" w:color="auto" w:fill="FFFFFF"/>
            <w:lang w:val="en-US"/>
          </w:rPr>
          <w:t>programming language</w:t>
        </w:r>
      </w:hyperlink>
      <w:r w:rsidRPr="0065572C">
        <w:rPr>
          <w:rFonts w:ascii="Arial" w:hAnsi="Arial" w:cs="Arial"/>
          <w:sz w:val="20"/>
          <w:szCs w:val="24"/>
          <w:highlight w:val="yellow"/>
          <w:shd w:val="clear" w:color="auto" w:fill="FFFFFF"/>
          <w:lang w:val="en-US"/>
        </w:rPr>
        <w:t> for defining </w:t>
      </w:r>
      <w:hyperlink r:id="rId9" w:tooltip="Data structure" w:history="1">
        <w:r w:rsidRPr="0065572C">
          <w:rPr>
            <w:rStyle w:val="Hipervnculo"/>
            <w:rFonts w:ascii="Arial" w:hAnsi="Arial" w:cs="Arial"/>
            <w:color w:val="auto"/>
            <w:sz w:val="20"/>
            <w:szCs w:val="24"/>
            <w:highlight w:val="yellow"/>
            <w:u w:val="none"/>
            <w:shd w:val="clear" w:color="auto" w:fill="FFFFFF"/>
            <w:lang w:val="en-US"/>
          </w:rPr>
          <w:t>data structures</w:t>
        </w:r>
      </w:hyperlink>
      <w:r w:rsidRPr="0065572C">
        <w:rPr>
          <w:rFonts w:ascii="Arial" w:hAnsi="Arial" w:cs="Arial"/>
          <w:sz w:val="20"/>
          <w:szCs w:val="24"/>
          <w:highlight w:val="yellow"/>
          <w:shd w:val="clear" w:color="auto" w:fill="FFFFFF"/>
          <w:lang w:val="en-US"/>
        </w:rPr>
        <w:t>, especially </w:t>
      </w:r>
      <w:hyperlink r:id="rId10" w:tooltip="Database schema" w:history="1">
        <w:r w:rsidRPr="0065572C">
          <w:rPr>
            <w:rStyle w:val="Hipervnculo"/>
            <w:rFonts w:ascii="Arial" w:hAnsi="Arial" w:cs="Arial"/>
            <w:color w:val="auto"/>
            <w:sz w:val="20"/>
            <w:szCs w:val="24"/>
            <w:highlight w:val="yellow"/>
            <w:u w:val="none"/>
            <w:shd w:val="clear" w:color="auto" w:fill="FFFFFF"/>
            <w:lang w:val="en-US"/>
          </w:rPr>
          <w:t>database schemas</w:t>
        </w:r>
      </w:hyperlink>
      <w:r w:rsidRPr="0065572C">
        <w:rPr>
          <w:rFonts w:ascii="Arial" w:hAnsi="Arial" w:cs="Arial"/>
          <w:sz w:val="20"/>
          <w:szCs w:val="24"/>
          <w:highlight w:val="yellow"/>
          <w:shd w:val="clear" w:color="auto" w:fill="FFFFFF"/>
          <w:lang w:val="en-US"/>
        </w:rPr>
        <w:t>. DDL statements create and modify database objects such</w:t>
      </w:r>
      <w:r w:rsidRPr="0065572C">
        <w:rPr>
          <w:rFonts w:ascii="Arial" w:hAnsi="Arial" w:cs="Arial"/>
          <w:sz w:val="20"/>
          <w:szCs w:val="24"/>
          <w:highlight w:val="yellow"/>
          <w:shd w:val="clear" w:color="auto" w:fill="FFFFFF"/>
          <w:lang w:val="en-US"/>
        </w:rPr>
        <w:t xml:space="preserve"> as tables, indexes, and users</w:t>
      </w:r>
      <w:r w:rsidRPr="0065572C">
        <w:rPr>
          <w:rFonts w:ascii="Arial" w:hAnsi="Arial" w:cs="Arial"/>
          <w:sz w:val="20"/>
          <w:szCs w:val="24"/>
          <w:highlight w:val="yellow"/>
          <w:shd w:val="clear" w:color="auto" w:fill="FFFFFF"/>
          <w:lang w:val="en-US"/>
        </w:rPr>
        <w:t>.</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DML</w:t>
      </w:r>
    </w:p>
    <w:p w:rsidR="006C066B" w:rsidRPr="001B373A" w:rsidRDefault="006C066B" w:rsidP="001B373A">
      <w:pPr>
        <w:pStyle w:val="Prrafodelista"/>
        <w:jc w:val="both"/>
        <w:rPr>
          <w:rFonts w:ascii="Arial" w:hAnsi="Arial" w:cs="Arial"/>
          <w:sz w:val="20"/>
          <w:szCs w:val="24"/>
          <w:shd w:val="clear" w:color="auto" w:fill="FFFFFF"/>
          <w:lang w:val="en-US"/>
        </w:rPr>
      </w:pPr>
      <w:r w:rsidRPr="001B373A">
        <w:rPr>
          <w:rFonts w:ascii="Arial" w:hAnsi="Arial" w:cs="Arial"/>
          <w:bCs/>
          <w:sz w:val="20"/>
          <w:szCs w:val="24"/>
          <w:highlight w:val="cyan"/>
          <w:shd w:val="clear" w:color="auto" w:fill="FFFFFF"/>
          <w:lang w:val="en-US"/>
        </w:rPr>
        <w:t>D</w:t>
      </w:r>
      <w:r w:rsidRPr="001B373A">
        <w:rPr>
          <w:rFonts w:ascii="Arial" w:hAnsi="Arial" w:cs="Arial"/>
          <w:bCs/>
          <w:sz w:val="20"/>
          <w:szCs w:val="24"/>
          <w:highlight w:val="cyan"/>
          <w:shd w:val="clear" w:color="auto" w:fill="FFFFFF"/>
          <w:lang w:val="en-US"/>
        </w:rPr>
        <w:t xml:space="preserve">ata </w:t>
      </w:r>
      <w:r w:rsidRPr="001B373A">
        <w:rPr>
          <w:rFonts w:ascii="Arial" w:hAnsi="Arial" w:cs="Arial"/>
          <w:bCs/>
          <w:sz w:val="20"/>
          <w:szCs w:val="24"/>
          <w:highlight w:val="cyan"/>
          <w:shd w:val="clear" w:color="auto" w:fill="FFFFFF"/>
          <w:lang w:val="en-US"/>
        </w:rPr>
        <w:t>m</w:t>
      </w:r>
      <w:r w:rsidRPr="001B373A">
        <w:rPr>
          <w:rFonts w:ascii="Arial" w:hAnsi="Arial" w:cs="Arial"/>
          <w:bCs/>
          <w:sz w:val="20"/>
          <w:szCs w:val="24"/>
          <w:highlight w:val="cyan"/>
          <w:shd w:val="clear" w:color="auto" w:fill="FFFFFF"/>
          <w:lang w:val="en-US"/>
        </w:rPr>
        <w:t xml:space="preserve">anipulation </w:t>
      </w:r>
      <w:r w:rsidRPr="001B373A">
        <w:rPr>
          <w:rFonts w:ascii="Arial" w:hAnsi="Arial" w:cs="Arial"/>
          <w:bCs/>
          <w:sz w:val="20"/>
          <w:szCs w:val="24"/>
          <w:highlight w:val="cyan"/>
          <w:shd w:val="clear" w:color="auto" w:fill="FFFFFF"/>
          <w:lang w:val="en-US"/>
        </w:rPr>
        <w:t>l</w:t>
      </w:r>
      <w:r w:rsidRPr="001B373A">
        <w:rPr>
          <w:rFonts w:ascii="Arial" w:hAnsi="Arial" w:cs="Arial"/>
          <w:bCs/>
          <w:sz w:val="20"/>
          <w:szCs w:val="24"/>
          <w:highlight w:val="cyan"/>
          <w:shd w:val="clear" w:color="auto" w:fill="FFFFFF"/>
          <w:lang w:val="en-US"/>
        </w:rPr>
        <w:t>anguage</w:t>
      </w:r>
      <w:r w:rsidRPr="001B373A">
        <w:rPr>
          <w:rFonts w:ascii="Arial" w:hAnsi="Arial" w:cs="Arial"/>
          <w:sz w:val="20"/>
          <w:szCs w:val="24"/>
          <w:shd w:val="clear" w:color="auto" w:fill="FFFFFF"/>
          <w:lang w:val="en-US"/>
        </w:rPr>
        <w:t> </w:t>
      </w:r>
      <w:r w:rsidRPr="0065572C">
        <w:rPr>
          <w:rFonts w:ascii="Arial" w:hAnsi="Arial" w:cs="Arial"/>
          <w:sz w:val="20"/>
          <w:szCs w:val="24"/>
          <w:highlight w:val="yellow"/>
          <w:shd w:val="clear" w:color="auto" w:fill="FFFFFF"/>
          <w:lang w:val="en-US"/>
        </w:rPr>
        <w:t>is a computer </w:t>
      </w:r>
      <w:hyperlink r:id="rId11" w:tooltip="Programming language" w:history="1">
        <w:r w:rsidRPr="0065572C">
          <w:rPr>
            <w:rStyle w:val="Hipervnculo"/>
            <w:rFonts w:ascii="Arial" w:hAnsi="Arial" w:cs="Arial"/>
            <w:color w:val="auto"/>
            <w:sz w:val="20"/>
            <w:szCs w:val="24"/>
            <w:highlight w:val="yellow"/>
            <w:u w:val="none"/>
            <w:shd w:val="clear" w:color="auto" w:fill="FFFFFF"/>
            <w:lang w:val="en-US"/>
          </w:rPr>
          <w:t>programming language</w:t>
        </w:r>
      </w:hyperlink>
      <w:r w:rsidRPr="0065572C">
        <w:rPr>
          <w:rFonts w:ascii="Arial" w:hAnsi="Arial" w:cs="Arial"/>
          <w:sz w:val="20"/>
          <w:szCs w:val="24"/>
          <w:highlight w:val="yellow"/>
          <w:shd w:val="clear" w:color="auto" w:fill="FFFFFF"/>
          <w:lang w:val="en-US"/>
        </w:rPr>
        <w:t> used for adding</w:t>
      </w:r>
      <w:r w:rsidRPr="0065572C">
        <w:rPr>
          <w:rFonts w:ascii="Arial" w:hAnsi="Arial" w:cs="Arial"/>
          <w:sz w:val="20"/>
          <w:szCs w:val="24"/>
          <w:highlight w:val="yellow"/>
          <w:shd w:val="clear" w:color="auto" w:fill="FFFFFF"/>
          <w:lang w:val="en-US"/>
        </w:rPr>
        <w:t>, del</w:t>
      </w:r>
      <w:r w:rsidRPr="0065572C">
        <w:rPr>
          <w:rFonts w:ascii="Arial" w:hAnsi="Arial" w:cs="Arial"/>
          <w:sz w:val="20"/>
          <w:szCs w:val="24"/>
          <w:highlight w:val="yellow"/>
          <w:shd w:val="clear" w:color="auto" w:fill="FFFFFF"/>
          <w:lang w:val="en-US"/>
        </w:rPr>
        <w:t xml:space="preserve">eting, and modifying </w:t>
      </w:r>
      <w:r w:rsidRPr="0065572C">
        <w:rPr>
          <w:rFonts w:ascii="Arial" w:hAnsi="Arial" w:cs="Arial"/>
          <w:sz w:val="20"/>
          <w:szCs w:val="24"/>
          <w:highlight w:val="yellow"/>
          <w:shd w:val="clear" w:color="auto" w:fill="FFFFFF"/>
          <w:lang w:val="en-US"/>
        </w:rPr>
        <w:t>data in a </w:t>
      </w:r>
      <w:hyperlink r:id="rId12" w:tooltip="Database" w:history="1">
        <w:r w:rsidRPr="0065572C">
          <w:rPr>
            <w:rStyle w:val="Hipervnculo"/>
            <w:rFonts w:ascii="Arial" w:hAnsi="Arial" w:cs="Arial"/>
            <w:color w:val="auto"/>
            <w:sz w:val="20"/>
            <w:szCs w:val="24"/>
            <w:highlight w:val="yellow"/>
            <w:u w:val="none"/>
            <w:shd w:val="clear" w:color="auto" w:fill="FFFFFF"/>
            <w:lang w:val="en-US"/>
          </w:rPr>
          <w:t>database</w:t>
        </w:r>
      </w:hyperlink>
      <w:r w:rsidRPr="0065572C">
        <w:rPr>
          <w:rFonts w:ascii="Arial" w:hAnsi="Arial" w:cs="Arial"/>
          <w:sz w:val="20"/>
          <w:szCs w:val="24"/>
          <w:highlight w:val="yellow"/>
          <w:shd w:val="clear" w:color="auto" w:fill="FFFFFF"/>
          <w:lang w:val="en-US"/>
        </w:rPr>
        <w:t>.</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CRUD</w:t>
      </w:r>
    </w:p>
    <w:p w:rsidR="006C066B" w:rsidRPr="001B373A" w:rsidRDefault="006C066B" w:rsidP="001B373A">
      <w:pPr>
        <w:pStyle w:val="Prrafodelista"/>
        <w:jc w:val="both"/>
        <w:rPr>
          <w:rFonts w:ascii="Arial" w:hAnsi="Arial" w:cs="Arial"/>
          <w:sz w:val="20"/>
          <w:szCs w:val="24"/>
          <w:shd w:val="clear" w:color="auto" w:fill="FFFFFF"/>
          <w:lang w:val="en-US"/>
        </w:rPr>
      </w:pPr>
      <w:r w:rsidRPr="001B373A">
        <w:rPr>
          <w:rFonts w:ascii="Arial" w:hAnsi="Arial" w:cs="Arial"/>
          <w:bCs/>
          <w:sz w:val="20"/>
          <w:szCs w:val="24"/>
          <w:highlight w:val="cyan"/>
          <w:shd w:val="clear" w:color="auto" w:fill="FFFFFF"/>
          <w:lang w:val="en-US"/>
        </w:rPr>
        <w:t>Create, Read, Update, and D</w:t>
      </w:r>
      <w:r w:rsidRPr="001B373A">
        <w:rPr>
          <w:rFonts w:ascii="Arial" w:hAnsi="Arial" w:cs="Arial"/>
          <w:bCs/>
          <w:sz w:val="20"/>
          <w:szCs w:val="24"/>
          <w:highlight w:val="cyan"/>
          <w:shd w:val="clear" w:color="auto" w:fill="FFFFFF"/>
          <w:lang w:val="en-US"/>
        </w:rPr>
        <w:t>elete</w:t>
      </w:r>
      <w:r w:rsidRPr="001B373A">
        <w:rPr>
          <w:rFonts w:ascii="Arial" w:hAnsi="Arial" w:cs="Arial"/>
          <w:sz w:val="20"/>
          <w:szCs w:val="24"/>
          <w:shd w:val="clear" w:color="auto" w:fill="FFFFFF"/>
          <w:lang w:val="en-US"/>
        </w:rPr>
        <w:t xml:space="preserve"> </w:t>
      </w:r>
      <w:r w:rsidRPr="0065572C">
        <w:rPr>
          <w:rFonts w:ascii="Arial" w:hAnsi="Arial" w:cs="Arial"/>
          <w:sz w:val="20"/>
          <w:szCs w:val="24"/>
          <w:highlight w:val="yellow"/>
          <w:shd w:val="clear" w:color="auto" w:fill="FFFFFF"/>
          <w:lang w:val="en-US"/>
        </w:rPr>
        <w:t>are the four basic functions of </w:t>
      </w:r>
      <w:hyperlink r:id="rId13" w:tooltip="Persistent storage" w:history="1">
        <w:r w:rsidRPr="0065572C">
          <w:rPr>
            <w:rStyle w:val="Hipervnculo"/>
            <w:rFonts w:ascii="Arial" w:hAnsi="Arial" w:cs="Arial"/>
            <w:color w:val="auto"/>
            <w:sz w:val="20"/>
            <w:szCs w:val="24"/>
            <w:highlight w:val="yellow"/>
            <w:u w:val="none"/>
            <w:shd w:val="clear" w:color="auto" w:fill="FFFFFF"/>
            <w:lang w:val="en-US"/>
          </w:rPr>
          <w:t>persistent storage</w:t>
        </w:r>
      </w:hyperlink>
      <w:r w:rsidRPr="0065572C">
        <w:rPr>
          <w:rFonts w:ascii="Arial" w:hAnsi="Arial" w:cs="Arial"/>
          <w:sz w:val="20"/>
          <w:szCs w:val="24"/>
          <w:highlight w:val="yellow"/>
          <w:shd w:val="clear" w:color="auto" w:fill="FFFFFF"/>
          <w:lang w:val="en-US"/>
        </w:rPr>
        <w:t>.</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lastRenderedPageBreak/>
        <w:t>Entity</w:t>
      </w:r>
    </w:p>
    <w:p w:rsidR="006C066B" w:rsidRPr="001B373A" w:rsidRDefault="006C066B"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A</w:t>
      </w:r>
      <w:r w:rsidR="008B45C9" w:rsidRPr="0065572C">
        <w:rPr>
          <w:rFonts w:ascii="Arial" w:hAnsi="Arial" w:cs="Arial"/>
          <w:sz w:val="20"/>
          <w:szCs w:val="24"/>
          <w:highlight w:val="yellow"/>
          <w:shd w:val="clear" w:color="auto" w:fill="FFFFFF"/>
          <w:lang w:val="en-US"/>
        </w:rPr>
        <w:t xml:space="preserve">n object that exists. </w:t>
      </w:r>
      <w:r w:rsidRPr="0065572C">
        <w:rPr>
          <w:rFonts w:ascii="Arial" w:hAnsi="Arial" w:cs="Arial"/>
          <w:sz w:val="20"/>
          <w:szCs w:val="24"/>
          <w:highlight w:val="yellow"/>
          <w:shd w:val="clear" w:color="auto" w:fill="FFFFFF"/>
          <w:lang w:val="en-US"/>
        </w:rPr>
        <w:t>In </w:t>
      </w:r>
      <w:r w:rsidRPr="0065572C">
        <w:rPr>
          <w:rFonts w:ascii="Arial" w:hAnsi="Arial" w:cs="Arial"/>
          <w:bCs/>
          <w:sz w:val="20"/>
          <w:szCs w:val="24"/>
          <w:highlight w:val="yellow"/>
          <w:shd w:val="clear" w:color="auto" w:fill="FFFFFF"/>
          <w:lang w:val="en-US"/>
        </w:rPr>
        <w:t>database</w:t>
      </w:r>
      <w:r w:rsidRPr="0065572C">
        <w:rPr>
          <w:rFonts w:ascii="Arial" w:hAnsi="Arial" w:cs="Arial"/>
          <w:sz w:val="20"/>
          <w:szCs w:val="24"/>
          <w:highlight w:val="yellow"/>
          <w:shd w:val="clear" w:color="auto" w:fill="FFFFFF"/>
          <w:lang w:val="en-US"/>
        </w:rPr>
        <w:t> administration, an </w:t>
      </w:r>
      <w:r w:rsidRPr="0065572C">
        <w:rPr>
          <w:rFonts w:ascii="Arial" w:hAnsi="Arial" w:cs="Arial"/>
          <w:bCs/>
          <w:sz w:val="20"/>
          <w:szCs w:val="24"/>
          <w:highlight w:val="yellow"/>
          <w:shd w:val="clear" w:color="auto" w:fill="FFFFFF"/>
          <w:lang w:val="en-US"/>
        </w:rPr>
        <w:t>entity</w:t>
      </w:r>
      <w:r w:rsidRPr="0065572C">
        <w:rPr>
          <w:rFonts w:ascii="Arial" w:hAnsi="Arial" w:cs="Arial"/>
          <w:sz w:val="20"/>
          <w:szCs w:val="24"/>
          <w:highlight w:val="yellow"/>
          <w:shd w:val="clear" w:color="auto" w:fill="FFFFFF"/>
          <w:lang w:val="en-US"/>
        </w:rPr>
        <w:t> can be a single thing, person, place, or object.</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Table</w:t>
      </w:r>
    </w:p>
    <w:p w:rsidR="006C066B" w:rsidRPr="001B373A" w:rsidRDefault="006C066B"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 xml:space="preserve">A </w:t>
      </w:r>
      <w:r w:rsidRPr="0065572C">
        <w:rPr>
          <w:rFonts w:ascii="Arial" w:hAnsi="Arial" w:cs="Arial"/>
          <w:sz w:val="20"/>
          <w:szCs w:val="24"/>
          <w:highlight w:val="yellow"/>
          <w:shd w:val="clear" w:color="auto" w:fill="FFFFFF"/>
          <w:lang w:val="en-US"/>
        </w:rPr>
        <w:t>collection of related </w:t>
      </w:r>
      <w:r w:rsidRPr="0065572C">
        <w:rPr>
          <w:rStyle w:val="nfasis"/>
          <w:rFonts w:ascii="Arial" w:hAnsi="Arial" w:cs="Arial"/>
          <w:bCs/>
          <w:i w:val="0"/>
          <w:iCs w:val="0"/>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held in a </w:t>
      </w:r>
      <w:r w:rsidRPr="0065572C">
        <w:rPr>
          <w:rStyle w:val="nfasis"/>
          <w:rFonts w:ascii="Arial" w:hAnsi="Arial" w:cs="Arial"/>
          <w:bCs/>
          <w:i w:val="0"/>
          <w:iCs w:val="0"/>
          <w:sz w:val="20"/>
          <w:szCs w:val="24"/>
          <w:highlight w:val="yellow"/>
          <w:shd w:val="clear" w:color="auto" w:fill="FFFFFF"/>
          <w:lang w:val="en-US"/>
        </w:rPr>
        <w:t>table</w:t>
      </w:r>
      <w:r w:rsidRPr="0065572C">
        <w:rPr>
          <w:rFonts w:ascii="Arial" w:hAnsi="Arial" w:cs="Arial"/>
          <w:sz w:val="20"/>
          <w:szCs w:val="24"/>
          <w:highlight w:val="yellow"/>
          <w:shd w:val="clear" w:color="auto" w:fill="FFFFFF"/>
          <w:lang w:val="en-US"/>
        </w:rPr>
        <w:t> format within a </w:t>
      </w:r>
      <w:r w:rsidRPr="0065572C">
        <w:rPr>
          <w:rStyle w:val="nfasis"/>
          <w:rFonts w:ascii="Arial" w:hAnsi="Arial" w:cs="Arial"/>
          <w:bCs/>
          <w:i w:val="0"/>
          <w:iCs w:val="0"/>
          <w:sz w:val="20"/>
          <w:szCs w:val="24"/>
          <w:highlight w:val="yellow"/>
          <w:shd w:val="clear" w:color="auto" w:fill="FFFFFF"/>
          <w:lang w:val="en-US"/>
        </w:rPr>
        <w:t>database</w:t>
      </w:r>
      <w:r w:rsidRPr="0065572C">
        <w:rPr>
          <w:rFonts w:ascii="Arial" w:hAnsi="Arial" w:cs="Arial"/>
          <w:sz w:val="20"/>
          <w:szCs w:val="24"/>
          <w:highlight w:val="yellow"/>
          <w:shd w:val="clear" w:color="auto" w:fill="FFFFFF"/>
          <w:lang w:val="en-US"/>
        </w:rPr>
        <w:t xml:space="preserve">. </w:t>
      </w:r>
      <w:r w:rsidRPr="0065572C">
        <w:rPr>
          <w:rFonts w:ascii="Arial" w:hAnsi="Arial" w:cs="Arial"/>
          <w:sz w:val="20"/>
          <w:szCs w:val="24"/>
          <w:highlight w:val="yellow"/>
          <w:shd w:val="clear" w:color="auto" w:fill="FFFFFF"/>
          <w:lang w:val="en-US"/>
        </w:rPr>
        <w:t>In relational </w:t>
      </w:r>
      <w:r w:rsidRPr="0065572C">
        <w:rPr>
          <w:rStyle w:val="nfasis"/>
          <w:rFonts w:ascii="Arial" w:hAnsi="Arial" w:cs="Arial"/>
          <w:bCs/>
          <w:i w:val="0"/>
          <w:iCs w:val="0"/>
          <w:sz w:val="20"/>
          <w:szCs w:val="24"/>
          <w:highlight w:val="yellow"/>
          <w:shd w:val="clear" w:color="auto" w:fill="FFFFFF"/>
          <w:lang w:val="en-US"/>
        </w:rPr>
        <w:t>databases</w:t>
      </w:r>
      <w:r w:rsidRPr="0065572C">
        <w:rPr>
          <w:rFonts w:ascii="Arial" w:hAnsi="Arial" w:cs="Arial"/>
          <w:sz w:val="20"/>
          <w:szCs w:val="24"/>
          <w:highlight w:val="yellow"/>
          <w:shd w:val="clear" w:color="auto" w:fill="FFFFFF"/>
          <w:lang w:val="en-US"/>
        </w:rPr>
        <w:t>, a </w:t>
      </w:r>
      <w:r w:rsidRPr="0065572C">
        <w:rPr>
          <w:rStyle w:val="nfasis"/>
          <w:rFonts w:ascii="Arial" w:hAnsi="Arial" w:cs="Arial"/>
          <w:bCs/>
          <w:i w:val="0"/>
          <w:iCs w:val="0"/>
          <w:sz w:val="20"/>
          <w:szCs w:val="24"/>
          <w:highlight w:val="yellow"/>
          <w:shd w:val="clear" w:color="auto" w:fill="FFFFFF"/>
          <w:lang w:val="en-US"/>
        </w:rPr>
        <w:t>table</w:t>
      </w:r>
      <w:r w:rsidRPr="0065572C">
        <w:rPr>
          <w:rFonts w:ascii="Arial" w:hAnsi="Arial" w:cs="Arial"/>
          <w:sz w:val="20"/>
          <w:szCs w:val="24"/>
          <w:highlight w:val="yellow"/>
          <w:shd w:val="clear" w:color="auto" w:fill="FFFFFF"/>
          <w:lang w:val="en-US"/>
        </w:rPr>
        <w:t> is a set of </w:t>
      </w:r>
      <w:r w:rsidRPr="0065572C">
        <w:rPr>
          <w:rStyle w:val="nfasis"/>
          <w:rFonts w:ascii="Arial" w:hAnsi="Arial" w:cs="Arial"/>
          <w:bCs/>
          <w:i w:val="0"/>
          <w:iCs w:val="0"/>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w:t>
      </w:r>
      <w:r w:rsidRPr="0065572C">
        <w:rPr>
          <w:rFonts w:ascii="Arial" w:hAnsi="Arial" w:cs="Arial"/>
          <w:sz w:val="20"/>
          <w:szCs w:val="24"/>
          <w:highlight w:val="yellow"/>
          <w:shd w:val="clear" w:color="auto" w:fill="FFFFFF"/>
          <w:lang w:val="en-US"/>
        </w:rPr>
        <w:t xml:space="preserve">elements </w:t>
      </w:r>
      <w:r w:rsidRPr="0065572C">
        <w:rPr>
          <w:rFonts w:ascii="Arial" w:hAnsi="Arial" w:cs="Arial"/>
          <w:sz w:val="20"/>
          <w:szCs w:val="24"/>
          <w:highlight w:val="yellow"/>
          <w:shd w:val="clear" w:color="auto" w:fill="FFFFFF"/>
          <w:lang w:val="en-US"/>
        </w:rPr>
        <w:t>using a model of vertical</w:t>
      </w:r>
      <w:r w:rsidRPr="0065572C">
        <w:rPr>
          <w:rFonts w:ascii="Arial" w:hAnsi="Arial" w:cs="Arial"/>
          <w:sz w:val="20"/>
          <w:szCs w:val="24"/>
          <w:highlight w:val="yellow"/>
          <w:shd w:val="clear" w:color="auto" w:fill="FFFFFF"/>
          <w:lang w:val="en-US"/>
        </w:rPr>
        <w:t xml:space="preserve"> columns </w:t>
      </w:r>
      <w:r w:rsidRPr="0065572C">
        <w:rPr>
          <w:rFonts w:ascii="Arial" w:hAnsi="Arial" w:cs="Arial"/>
          <w:sz w:val="20"/>
          <w:szCs w:val="24"/>
          <w:highlight w:val="yellow"/>
          <w:shd w:val="clear" w:color="auto" w:fill="FFFFFF"/>
          <w:lang w:val="en-US"/>
        </w:rPr>
        <w:t>and horizontal rows, the cell being the unit where a row and column intersect.</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Row</w:t>
      </w:r>
    </w:p>
    <w:p w:rsidR="00C05A3D" w:rsidRPr="001B373A" w:rsidRDefault="00C05A3D"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R</w:t>
      </w:r>
      <w:r w:rsidRPr="0065572C">
        <w:rPr>
          <w:rFonts w:ascii="Arial" w:hAnsi="Arial" w:cs="Arial"/>
          <w:sz w:val="20"/>
          <w:szCs w:val="24"/>
          <w:highlight w:val="yellow"/>
          <w:shd w:val="clear" w:color="auto" w:fill="FFFFFF"/>
          <w:lang w:val="en-US"/>
        </w:rPr>
        <w:t>epresents a single, implicitly structured data item in a table.</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Schema</w:t>
      </w:r>
    </w:p>
    <w:p w:rsidR="00C05A3D" w:rsidRPr="001B373A" w:rsidRDefault="00C05A3D"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T</w:t>
      </w:r>
      <w:r w:rsidRPr="0065572C">
        <w:rPr>
          <w:rFonts w:ascii="Arial" w:hAnsi="Arial" w:cs="Arial"/>
          <w:sz w:val="20"/>
          <w:szCs w:val="24"/>
          <w:highlight w:val="yellow"/>
          <w:shd w:val="clear" w:color="auto" w:fill="FFFFFF"/>
          <w:lang w:val="en-US"/>
        </w:rPr>
        <w:t>he organization of </w:t>
      </w:r>
      <w:r w:rsidRPr="0065572C">
        <w:rPr>
          <w:rFonts w:ascii="Arial" w:hAnsi="Arial" w:cs="Arial"/>
          <w:bCs/>
          <w:sz w:val="20"/>
          <w:szCs w:val="24"/>
          <w:highlight w:val="yellow"/>
          <w:shd w:val="clear" w:color="auto" w:fill="FFFFFF"/>
          <w:lang w:val="en-US"/>
        </w:rPr>
        <w:t>data</w:t>
      </w:r>
      <w:r w:rsidRPr="0065572C">
        <w:rPr>
          <w:rFonts w:ascii="Arial" w:hAnsi="Arial" w:cs="Arial"/>
          <w:sz w:val="20"/>
          <w:szCs w:val="24"/>
          <w:highlight w:val="yellow"/>
          <w:shd w:val="clear" w:color="auto" w:fill="FFFFFF"/>
          <w:lang w:val="en-US"/>
        </w:rPr>
        <w:t> as a blueprint of how the </w:t>
      </w:r>
      <w:r w:rsidRPr="0065572C">
        <w:rPr>
          <w:rFonts w:ascii="Arial" w:hAnsi="Arial" w:cs="Arial"/>
          <w:bCs/>
          <w:sz w:val="20"/>
          <w:szCs w:val="24"/>
          <w:highlight w:val="yellow"/>
          <w:shd w:val="clear" w:color="auto" w:fill="FFFFFF"/>
          <w:lang w:val="en-US"/>
        </w:rPr>
        <w:t>database</w:t>
      </w:r>
      <w:r w:rsidRPr="0065572C">
        <w:rPr>
          <w:rFonts w:ascii="Arial" w:hAnsi="Arial" w:cs="Arial"/>
          <w:sz w:val="20"/>
          <w:szCs w:val="24"/>
          <w:highlight w:val="yellow"/>
          <w:shd w:val="clear" w:color="auto" w:fill="FFFFFF"/>
          <w:lang w:val="en-US"/>
        </w:rPr>
        <w:t> is constructed</w:t>
      </w:r>
      <w:r w:rsidRPr="0065572C">
        <w:rPr>
          <w:rFonts w:ascii="Arial" w:hAnsi="Arial" w:cs="Arial"/>
          <w:sz w:val="20"/>
          <w:szCs w:val="24"/>
          <w:highlight w:val="yellow"/>
          <w:shd w:val="clear" w:color="auto" w:fill="FFFFFF"/>
          <w:lang w:val="en-US"/>
        </w:rPr>
        <w:t>. The formal </w:t>
      </w:r>
      <w:r w:rsidRPr="0065572C">
        <w:rPr>
          <w:rFonts w:ascii="Arial" w:hAnsi="Arial" w:cs="Arial"/>
          <w:bCs/>
          <w:sz w:val="20"/>
          <w:szCs w:val="24"/>
          <w:highlight w:val="yellow"/>
          <w:shd w:val="clear" w:color="auto" w:fill="FFFFFF"/>
          <w:lang w:val="en-US"/>
        </w:rPr>
        <w:t>definition</w:t>
      </w:r>
      <w:r w:rsidRPr="0065572C">
        <w:rPr>
          <w:rFonts w:ascii="Arial" w:hAnsi="Arial" w:cs="Arial"/>
          <w:sz w:val="20"/>
          <w:szCs w:val="24"/>
          <w:highlight w:val="yellow"/>
          <w:shd w:val="clear" w:color="auto" w:fill="FFFFFF"/>
          <w:lang w:val="en-US"/>
        </w:rPr>
        <w:t> of a </w:t>
      </w:r>
      <w:r w:rsidRPr="0065572C">
        <w:rPr>
          <w:rFonts w:ascii="Arial" w:hAnsi="Arial" w:cs="Arial"/>
          <w:bCs/>
          <w:sz w:val="20"/>
          <w:szCs w:val="24"/>
          <w:highlight w:val="yellow"/>
          <w:shd w:val="clear" w:color="auto" w:fill="FFFFFF"/>
          <w:lang w:val="en-US"/>
        </w:rPr>
        <w:t>database schema</w:t>
      </w:r>
      <w:r w:rsidRPr="0065572C">
        <w:rPr>
          <w:rFonts w:ascii="Arial" w:hAnsi="Arial" w:cs="Arial"/>
          <w:sz w:val="20"/>
          <w:szCs w:val="24"/>
          <w:highlight w:val="yellow"/>
          <w:shd w:val="clear" w:color="auto" w:fill="FFFFFF"/>
          <w:lang w:val="en-US"/>
        </w:rPr>
        <w:t> i</w:t>
      </w:r>
      <w:r w:rsidRPr="0065572C">
        <w:rPr>
          <w:rFonts w:ascii="Arial" w:hAnsi="Arial" w:cs="Arial"/>
          <w:sz w:val="20"/>
          <w:szCs w:val="24"/>
          <w:highlight w:val="yellow"/>
          <w:shd w:val="clear" w:color="auto" w:fill="FFFFFF"/>
          <w:lang w:val="en-US"/>
        </w:rPr>
        <w:t xml:space="preserve">s a set of formulas </w:t>
      </w:r>
      <w:r w:rsidRPr="0065572C">
        <w:rPr>
          <w:rFonts w:ascii="Arial" w:hAnsi="Arial" w:cs="Arial"/>
          <w:sz w:val="20"/>
          <w:szCs w:val="24"/>
          <w:highlight w:val="yellow"/>
          <w:shd w:val="clear" w:color="auto" w:fill="FFFFFF"/>
          <w:lang w:val="en-US"/>
        </w:rPr>
        <w:t>called integrity constraints imposed on a </w:t>
      </w:r>
      <w:r w:rsidRPr="0065572C">
        <w:rPr>
          <w:rFonts w:ascii="Arial" w:hAnsi="Arial" w:cs="Arial"/>
          <w:bCs/>
          <w:sz w:val="20"/>
          <w:szCs w:val="24"/>
          <w:highlight w:val="yellow"/>
          <w:shd w:val="clear" w:color="auto" w:fill="FFFFFF"/>
          <w:lang w:val="en-US"/>
        </w:rPr>
        <w:t>database</w:t>
      </w:r>
      <w:r w:rsidRPr="0065572C">
        <w:rPr>
          <w:rFonts w:ascii="Arial" w:hAnsi="Arial" w:cs="Arial"/>
          <w:sz w:val="20"/>
          <w:szCs w:val="24"/>
          <w:highlight w:val="yellow"/>
          <w:shd w:val="clear" w:color="auto" w:fill="FFFFFF"/>
          <w:lang w:val="en-US"/>
        </w:rPr>
        <w:t>.</w:t>
      </w:r>
    </w:p>
    <w:p w:rsidR="00C05A3D"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Inner join</w:t>
      </w:r>
    </w:p>
    <w:p w:rsidR="00C05A3D" w:rsidRPr="001B373A" w:rsidRDefault="008B45C9"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lang w:val="en-US"/>
        </w:rPr>
        <w:t>This</w:t>
      </w:r>
      <w:r w:rsidR="00C05A3D" w:rsidRPr="0065572C">
        <w:rPr>
          <w:rFonts w:ascii="Arial" w:hAnsi="Arial" w:cs="Arial"/>
          <w:sz w:val="20"/>
          <w:szCs w:val="24"/>
          <w:highlight w:val="yellow"/>
          <w:lang w:val="en-US"/>
        </w:rPr>
        <w:t xml:space="preserve"> keyword selects records that have matching values in both tables.</w:t>
      </w:r>
    </w:p>
    <w:p w:rsidR="006E37C0" w:rsidRPr="001B373A" w:rsidRDefault="006E37C0"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Left join</w:t>
      </w:r>
    </w:p>
    <w:p w:rsidR="00C05A3D" w:rsidRPr="001B373A" w:rsidRDefault="008B45C9"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This</w:t>
      </w:r>
      <w:r w:rsidR="00C05A3D" w:rsidRPr="0065572C">
        <w:rPr>
          <w:rFonts w:ascii="Arial" w:hAnsi="Arial" w:cs="Arial"/>
          <w:sz w:val="20"/>
          <w:szCs w:val="24"/>
          <w:highlight w:val="yellow"/>
          <w:shd w:val="clear" w:color="auto" w:fill="FFFFFF"/>
          <w:lang w:val="en-US"/>
        </w:rPr>
        <w:t xml:space="preserve"> keyword returns all records from the left table (table1), and the matched records from the right table (table2). The result is NULL from the right side, if there is no match.</w:t>
      </w:r>
    </w:p>
    <w:p w:rsidR="00AD4F94" w:rsidRPr="001B373A" w:rsidRDefault="00AD4F94"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Right join</w:t>
      </w:r>
    </w:p>
    <w:p w:rsidR="00C05A3D" w:rsidRPr="001B373A" w:rsidRDefault="008B45C9" w:rsidP="001B373A">
      <w:pPr>
        <w:pStyle w:val="Prrafodelista"/>
        <w:jc w:val="both"/>
        <w:rPr>
          <w:rFonts w:ascii="Arial" w:hAnsi="Arial" w:cs="Arial"/>
          <w:sz w:val="20"/>
          <w:szCs w:val="24"/>
          <w:shd w:val="clear" w:color="auto" w:fill="FFFFFF"/>
          <w:lang w:val="en-US"/>
        </w:rPr>
      </w:pPr>
      <w:r w:rsidRPr="0065572C">
        <w:rPr>
          <w:rFonts w:ascii="Arial" w:hAnsi="Arial" w:cs="Arial"/>
          <w:sz w:val="20"/>
          <w:szCs w:val="24"/>
          <w:highlight w:val="yellow"/>
          <w:shd w:val="clear" w:color="auto" w:fill="FFFFFF"/>
          <w:lang w:val="en-US"/>
        </w:rPr>
        <w:t xml:space="preserve">This </w:t>
      </w:r>
      <w:r w:rsidR="00C05A3D" w:rsidRPr="0065572C">
        <w:rPr>
          <w:rFonts w:ascii="Arial" w:hAnsi="Arial" w:cs="Arial"/>
          <w:sz w:val="20"/>
          <w:szCs w:val="24"/>
          <w:highlight w:val="yellow"/>
          <w:shd w:val="clear" w:color="auto" w:fill="FFFFFF"/>
          <w:lang w:val="en-US"/>
        </w:rPr>
        <w:t>keyword returns all records from the right table (table2), and the matched records from the left table (table1). The result is NULL from the left side, when there is no match.</w:t>
      </w:r>
    </w:p>
    <w:p w:rsidR="00C05A3D" w:rsidRPr="001B373A" w:rsidRDefault="002F34F9" w:rsidP="001B373A">
      <w:pPr>
        <w:pStyle w:val="Prrafodelista"/>
        <w:numPr>
          <w:ilvl w:val="0"/>
          <w:numId w:val="25"/>
        </w:numPr>
        <w:jc w:val="both"/>
        <w:rPr>
          <w:rFonts w:ascii="Arial" w:hAnsi="Arial" w:cs="Arial"/>
          <w:b/>
          <w:sz w:val="20"/>
          <w:szCs w:val="24"/>
          <w:shd w:val="clear" w:color="auto" w:fill="FFFFFF"/>
          <w:lang w:val="en-US"/>
        </w:rPr>
      </w:pPr>
      <w:r w:rsidRPr="001B373A">
        <w:rPr>
          <w:rFonts w:ascii="Arial" w:hAnsi="Arial" w:cs="Arial"/>
          <w:b/>
          <w:sz w:val="20"/>
          <w:szCs w:val="24"/>
          <w:shd w:val="clear" w:color="auto" w:fill="FFFFFF"/>
          <w:lang w:val="en-US"/>
        </w:rPr>
        <w:t>Trigger</w:t>
      </w:r>
    </w:p>
    <w:p w:rsidR="00C05A3D" w:rsidRPr="001B373A" w:rsidRDefault="008B45C9" w:rsidP="001B373A">
      <w:pPr>
        <w:pStyle w:val="Prrafodelista"/>
        <w:jc w:val="both"/>
        <w:rPr>
          <w:rFonts w:ascii="Arial" w:hAnsi="Arial" w:cs="Arial"/>
          <w:sz w:val="16"/>
          <w:szCs w:val="20"/>
          <w:shd w:val="clear" w:color="auto" w:fill="FFFFFF"/>
          <w:lang w:val="en-US"/>
        </w:rPr>
      </w:pPr>
      <w:r w:rsidRPr="0065572C">
        <w:rPr>
          <w:rFonts w:ascii="Arial" w:hAnsi="Arial" w:cs="Arial"/>
          <w:sz w:val="20"/>
          <w:szCs w:val="26"/>
          <w:highlight w:val="yellow"/>
          <w:shd w:val="clear" w:color="auto" w:fill="FFFFFF"/>
          <w:lang w:val="en-US"/>
        </w:rPr>
        <w:t>A</w:t>
      </w:r>
      <w:r w:rsidRPr="0065572C">
        <w:rPr>
          <w:rFonts w:ascii="Arial" w:hAnsi="Arial" w:cs="Arial"/>
          <w:sz w:val="20"/>
          <w:szCs w:val="26"/>
          <w:highlight w:val="yellow"/>
          <w:shd w:val="clear" w:color="auto" w:fill="FFFFFF"/>
          <w:lang w:val="en-US"/>
        </w:rPr>
        <w:t xml:space="preserve"> set of actions that are run automatically when a spec</w:t>
      </w:r>
      <w:r w:rsidRPr="0065572C">
        <w:rPr>
          <w:rFonts w:ascii="Arial" w:hAnsi="Arial" w:cs="Arial"/>
          <w:sz w:val="20"/>
          <w:szCs w:val="26"/>
          <w:highlight w:val="yellow"/>
          <w:shd w:val="clear" w:color="auto" w:fill="FFFFFF"/>
          <w:lang w:val="en-US"/>
        </w:rPr>
        <w:t>ified change operation</w:t>
      </w:r>
      <w:r w:rsidRPr="0065572C">
        <w:rPr>
          <w:rFonts w:ascii="Arial" w:hAnsi="Arial" w:cs="Arial"/>
          <w:sz w:val="20"/>
          <w:szCs w:val="26"/>
          <w:highlight w:val="yellow"/>
          <w:shd w:val="clear" w:color="auto" w:fill="FFFFFF"/>
          <w:lang w:val="en-US"/>
        </w:rPr>
        <w:t xml:space="preserve"> is performed on a specified table</w:t>
      </w:r>
      <w:r w:rsidRPr="0065572C">
        <w:rPr>
          <w:rFonts w:ascii="Arial" w:hAnsi="Arial" w:cs="Arial"/>
          <w:sz w:val="20"/>
          <w:szCs w:val="26"/>
          <w:highlight w:val="yellow"/>
          <w:shd w:val="clear" w:color="auto" w:fill="FFFFFF"/>
          <w:lang w:val="en-US"/>
        </w:rPr>
        <w:t>.</w:t>
      </w:r>
      <w:bookmarkStart w:id="0" w:name="_GoBack"/>
      <w:bookmarkEnd w:id="0"/>
    </w:p>
    <w:sectPr w:rsidR="00C05A3D" w:rsidRPr="001B373A" w:rsidSect="00834220">
      <w:headerReference w:type="default" r:id="rId14"/>
      <w:footerReference w:type="default" r:id="rId15"/>
      <w:pgSz w:w="12240" w:h="15840" w:code="1"/>
      <w:pgMar w:top="1418" w:right="1418" w:bottom="1418" w:left="1418" w:header="284" w:footer="21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73E" w:rsidRDefault="00C3473E">
      <w:r>
        <w:separator/>
      </w:r>
    </w:p>
  </w:endnote>
  <w:endnote w:type="continuationSeparator" w:id="0">
    <w:p w:rsidR="00C3473E" w:rsidRDefault="00C34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62" w:rsidRPr="00A605C3" w:rsidRDefault="001B0C8C" w:rsidP="001B0C8C">
    <w:pPr>
      <w:pStyle w:val="Piedepgina"/>
      <w:tabs>
        <w:tab w:val="right" w:pos="9404"/>
      </w:tabs>
      <w:rPr>
        <w:rFonts w:ascii="Arial" w:hAnsi="Arial" w:cs="Arial"/>
        <w:b/>
        <w:bCs/>
        <w:sz w:val="14"/>
        <w:szCs w:val="14"/>
      </w:rPr>
    </w:pPr>
    <w:r w:rsidRPr="00A605C3">
      <w:rPr>
        <w:rFonts w:ascii="Arial" w:hAnsi="Arial" w:cs="Arial"/>
        <w:b/>
        <w:bCs/>
        <w:sz w:val="14"/>
        <w:szCs w:val="14"/>
      </w:rPr>
      <w:t>Tipo de reactivo</w:t>
    </w:r>
    <w:r w:rsidR="00A605C3" w:rsidRPr="00A605C3">
      <w:rPr>
        <w:rFonts w:ascii="Arial" w:hAnsi="Arial" w:cs="Arial"/>
        <w:b/>
        <w:bCs/>
        <w:sz w:val="14"/>
        <w:szCs w:val="14"/>
      </w:rPr>
      <w:t xml:space="preserve">                                                                                       </w:t>
    </w:r>
    <w:r w:rsidR="0019759C">
      <w:rPr>
        <w:rFonts w:ascii="Arial" w:hAnsi="Arial" w:cs="Arial"/>
        <w:b/>
        <w:bCs/>
        <w:sz w:val="14"/>
        <w:szCs w:val="14"/>
      </w:rPr>
      <w:t xml:space="preserve">Tipo de </w:t>
    </w:r>
    <w:r w:rsidR="00A605C3" w:rsidRPr="00A605C3">
      <w:rPr>
        <w:rFonts w:ascii="Arial" w:hAnsi="Arial" w:cs="Arial"/>
        <w:b/>
        <w:bCs/>
        <w:sz w:val="14"/>
        <w:szCs w:val="14"/>
      </w:rPr>
      <w:t xml:space="preserve">Instrumento                                                                    </w:t>
    </w:r>
    <w:r w:rsidRPr="00A605C3">
      <w:rPr>
        <w:rFonts w:ascii="Arial" w:hAnsi="Arial" w:cs="Arial"/>
        <w:b/>
        <w:bCs/>
        <w:sz w:val="14"/>
        <w:szCs w:val="14"/>
      </w:rPr>
      <w:t xml:space="preserve">  </w:t>
    </w:r>
    <w:r w:rsidR="00A92192">
      <w:rPr>
        <w:rFonts w:ascii="Arial" w:hAnsi="Arial" w:cs="Arial"/>
        <w:b/>
        <w:bCs/>
        <w:sz w:val="14"/>
        <w:szCs w:val="14"/>
      </w:rPr>
      <w:t xml:space="preserve"> </w:t>
    </w:r>
    <w:r w:rsidRPr="00A605C3">
      <w:rPr>
        <w:rFonts w:ascii="Arial" w:hAnsi="Arial" w:cs="Arial"/>
        <w:b/>
        <w:bCs/>
        <w:sz w:val="14"/>
        <w:szCs w:val="14"/>
      </w:rPr>
      <w:t xml:space="preserve">  </w:t>
    </w:r>
    <w:r w:rsidR="00F73762">
      <w:rPr>
        <w:rFonts w:ascii="Arial" w:hAnsi="Arial" w:cs="Arial"/>
        <w:b/>
        <w:bCs/>
        <w:sz w:val="14"/>
        <w:szCs w:val="14"/>
      </w:rPr>
      <w:t xml:space="preserve"> </w:t>
    </w:r>
    <w:r w:rsidR="002A28F8" w:rsidRPr="00A92192">
      <w:rPr>
        <w:rFonts w:ascii="Arial" w:hAnsi="Arial" w:cs="Arial"/>
        <w:bCs/>
        <w:sz w:val="14"/>
        <w:szCs w:val="14"/>
      </w:rPr>
      <w:t>FAC</w:t>
    </w:r>
    <w:r w:rsidR="00EA2C26" w:rsidRPr="00A92192">
      <w:rPr>
        <w:rFonts w:ascii="Arial" w:hAnsi="Arial" w:cs="Arial"/>
        <w:bCs/>
        <w:sz w:val="14"/>
        <w:szCs w:val="14"/>
      </w:rPr>
      <w:t>-EA-04</w:t>
    </w:r>
  </w:p>
  <w:p w:rsidR="00145D16"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Falso/Verdadero</w:t>
    </w:r>
    <w:r w:rsidR="00A605C3" w:rsidRPr="00A605C3">
      <w:rPr>
        <w:rFonts w:ascii="Arial" w:hAnsi="Arial" w:cs="Arial"/>
        <w:bCs/>
        <w:sz w:val="14"/>
        <w:szCs w:val="14"/>
      </w:rPr>
      <w:t xml:space="preserve">                                                                 </w:t>
    </w:r>
    <w:r w:rsidR="00A605C3">
      <w:rPr>
        <w:rFonts w:ascii="Arial" w:hAnsi="Arial" w:cs="Arial"/>
        <w:bCs/>
        <w:sz w:val="14"/>
        <w:szCs w:val="14"/>
      </w:rPr>
      <w:t xml:space="preserve">  </w:t>
    </w:r>
    <w:r w:rsidR="00A605C3" w:rsidRPr="00A605C3">
      <w:rPr>
        <w:rFonts w:ascii="Arial" w:hAnsi="Arial" w:cs="Arial"/>
        <w:bCs/>
        <w:sz w:val="14"/>
        <w:szCs w:val="14"/>
      </w:rPr>
      <w:t xml:space="preserve">   1. Rubrica</w:t>
    </w:r>
    <w:r w:rsidR="00F73762">
      <w:rPr>
        <w:rFonts w:ascii="Arial" w:hAnsi="Arial" w:cs="Arial"/>
        <w:bCs/>
        <w:sz w:val="14"/>
        <w:szCs w:val="14"/>
      </w:rPr>
      <w:t xml:space="preserve">                                                                    </w:t>
    </w:r>
    <w:r w:rsidR="00A92192">
      <w:rPr>
        <w:rFonts w:ascii="Arial" w:hAnsi="Arial" w:cs="Arial"/>
        <w:bCs/>
        <w:sz w:val="14"/>
        <w:szCs w:val="14"/>
      </w:rPr>
      <w:t xml:space="preserve">                              </w:t>
    </w:r>
    <w:r w:rsidR="00F73762">
      <w:rPr>
        <w:rFonts w:ascii="Arial" w:hAnsi="Arial" w:cs="Arial"/>
        <w:bCs/>
        <w:sz w:val="14"/>
        <w:szCs w:val="14"/>
      </w:rPr>
      <w:t>REV0</w:t>
    </w:r>
    <w:r w:rsidR="00C21881">
      <w:rPr>
        <w:rFonts w:ascii="Arial" w:hAnsi="Arial" w:cs="Arial"/>
        <w:bCs/>
        <w:sz w:val="14"/>
        <w:szCs w:val="14"/>
      </w:rPr>
      <w:t>2</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Respuesta corta</w:t>
    </w:r>
    <w:r w:rsidR="00A605C3">
      <w:rPr>
        <w:rFonts w:ascii="Arial" w:hAnsi="Arial" w:cs="Arial"/>
        <w:bCs/>
        <w:sz w:val="14"/>
        <w:szCs w:val="14"/>
      </w:rPr>
      <w:t xml:space="preserve">                                                                       </w:t>
    </w:r>
    <w:r w:rsidR="00A605C3" w:rsidRPr="00A605C3">
      <w:rPr>
        <w:rFonts w:ascii="Arial" w:hAnsi="Arial" w:cs="Arial"/>
        <w:bCs/>
        <w:sz w:val="14"/>
        <w:szCs w:val="14"/>
      </w:rPr>
      <w:t>2. Lista de cotejo</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Opción múltiple</w:t>
    </w:r>
    <w:r w:rsidR="00A605C3">
      <w:rPr>
        <w:rFonts w:ascii="Arial" w:hAnsi="Arial" w:cs="Arial"/>
        <w:bCs/>
        <w:sz w:val="14"/>
        <w:szCs w:val="14"/>
      </w:rPr>
      <w:t xml:space="preserve">                                                                        3. Reactivos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 xml:space="preserve">De relación </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Preguntas de análisis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Casos prácticos</w:t>
    </w:r>
  </w:p>
  <w:p w:rsidR="00C30ACA" w:rsidRPr="00A605C3" w:rsidRDefault="00C30ACA" w:rsidP="009069A6">
    <w:pPr>
      <w:pStyle w:val="Piedepgina"/>
      <w:numPr>
        <w:ilvl w:val="0"/>
        <w:numId w:val="23"/>
      </w:numPr>
      <w:rPr>
        <w:rFonts w:ascii="Arial" w:hAnsi="Arial" w:cs="Arial"/>
        <w:bCs/>
        <w:sz w:val="14"/>
        <w:szCs w:val="14"/>
      </w:rPr>
    </w:pPr>
    <w:r w:rsidRPr="00A605C3">
      <w:rPr>
        <w:rFonts w:ascii="Arial" w:hAnsi="Arial" w:cs="Arial"/>
        <w:bCs/>
        <w:sz w:val="14"/>
        <w:szCs w:val="14"/>
      </w:rPr>
      <w:t>Ejercicios para resolver</w:t>
    </w:r>
  </w:p>
  <w:p w:rsidR="00C30ACA" w:rsidRPr="00860C4E" w:rsidRDefault="00860C4E" w:rsidP="00860C4E">
    <w:pPr>
      <w:pStyle w:val="Piedepgina"/>
      <w:jc w:val="center"/>
      <w:rPr>
        <w:rFonts w:ascii="Arial" w:hAnsi="Arial" w:cs="Arial"/>
        <w:bCs/>
        <w:sz w:val="16"/>
        <w:szCs w:val="16"/>
      </w:rPr>
    </w:pPr>
    <w:r w:rsidRPr="00860C4E">
      <w:rPr>
        <w:rFonts w:ascii="Arial" w:hAnsi="Arial" w:cs="Arial"/>
        <w:bCs/>
        <w:sz w:val="16"/>
        <w:szCs w:val="16"/>
      </w:rPr>
      <w:t>"Una vez impreso este documento se considera copia no controlada."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73E" w:rsidRDefault="00C3473E">
      <w:r>
        <w:separator/>
      </w:r>
    </w:p>
  </w:footnote>
  <w:footnote w:type="continuationSeparator" w:id="0">
    <w:p w:rsidR="00C3473E" w:rsidRDefault="00C347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308" w:rsidRPr="00C30ACA" w:rsidRDefault="00C21881" w:rsidP="003A7308">
    <w:pPr>
      <w:pStyle w:val="Encabezado"/>
      <w:rPr>
        <w:sz w:val="16"/>
        <w:szCs w:val="16"/>
        <w:lang w:val="es-ES"/>
      </w:rPr>
    </w:pPr>
    <w:r>
      <w:rPr>
        <w:rFonts w:ascii="Calibri" w:eastAsia="Calibri" w:hAnsi="Calibri"/>
        <w:noProof/>
        <w:sz w:val="22"/>
        <w:szCs w:val="22"/>
        <w:lang w:eastAsia="es-MX"/>
      </w:rPr>
      <w:drawing>
        <wp:anchor distT="0" distB="0" distL="114300" distR="114300" simplePos="0" relativeHeight="251669504" behindDoc="1" locked="0" layoutInCell="1" allowOverlap="1">
          <wp:simplePos x="0" y="0"/>
          <wp:positionH relativeFrom="column">
            <wp:posOffset>4585970</wp:posOffset>
          </wp:positionH>
          <wp:positionV relativeFrom="paragraph">
            <wp:posOffset>-75565</wp:posOffset>
          </wp:positionV>
          <wp:extent cx="1123950" cy="371475"/>
          <wp:effectExtent l="0" t="0" r="0" b="9525"/>
          <wp:wrapNone/>
          <wp:docPr id="4" name="Imagen 4" descr="C:\Users\PRO-ALI\Documents\ACADEMIA PROCESOS ALIMENTARIOS\LOGOS ACTUALIZADOS NOV 2016 (ut, bis, pa)\logo 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PRO-ALI\Documents\ACADEMIA PROCESOS ALIMENTARIOS\LOGOS ACTUALIZADOS NOV 2016 (ut, bis, pa)\logo bi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7308" w:rsidRPr="003A7308">
      <w:rPr>
        <w:rFonts w:ascii="Calibri" w:eastAsia="Calibri" w:hAnsi="Calibri"/>
        <w:noProof/>
        <w:sz w:val="22"/>
        <w:szCs w:val="22"/>
        <w:lang w:eastAsia="es-MX"/>
      </w:rPr>
      <w:drawing>
        <wp:inline distT="0" distB="0" distL="0" distR="0" wp14:anchorId="228038FF" wp14:editId="2C175AFD">
          <wp:extent cx="1080000" cy="423516"/>
          <wp:effectExtent l="0" t="0" r="6350" b="0"/>
          <wp:docPr id="13" name="Imagen 13" descr="C:\Users\tec-contabilidad\Documents\Planeacion - 20-08-2012\logos\LOGO DE UT con 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contabilidad\Documents\Planeacion - 20-08-2012\logos\LOGO DE UT con D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423516"/>
                  </a:xfrm>
                  <a:prstGeom prst="rect">
                    <a:avLst/>
                  </a:prstGeom>
                  <a:noFill/>
                  <a:ln>
                    <a:noFill/>
                  </a:ln>
                </pic:spPr>
              </pic:pic>
            </a:graphicData>
          </a:graphic>
        </wp:inline>
      </w:drawing>
    </w:r>
    <w:r w:rsidR="003A7308">
      <w:rPr>
        <w:lang w:val="es-ES"/>
      </w:rPr>
      <w:t xml:space="preserve">             </w:t>
    </w:r>
    <w:r w:rsidR="001B0C8C">
      <w:rPr>
        <w:lang w:val="es-ES"/>
      </w:rPr>
      <w:t xml:space="preserve">                                </w:t>
    </w:r>
    <w:r w:rsidR="00835117">
      <w:rPr>
        <w:lang w:val="es-ES"/>
      </w:rPr>
      <w:t xml:space="preserve">             </w:t>
    </w:r>
    <w:r w:rsidR="00C30ACA">
      <w:rPr>
        <w:lang w:val="es-ES"/>
      </w:rPr>
      <w:t xml:space="preserve"> </w:t>
    </w:r>
    <w:r w:rsidR="003A7308" w:rsidRPr="00835117">
      <w:rPr>
        <w:rFonts w:ascii="Arial" w:hAnsi="Arial" w:cs="Arial"/>
        <w:sz w:val="18"/>
        <w:szCs w:val="18"/>
        <w:lang w:val="es-ES"/>
      </w:rPr>
      <w:t>Univer</w:t>
    </w:r>
    <w:r w:rsidR="00F73762">
      <w:rPr>
        <w:rFonts w:ascii="Arial" w:hAnsi="Arial" w:cs="Arial"/>
        <w:sz w:val="18"/>
        <w:szCs w:val="18"/>
        <w:lang w:val="es-ES"/>
      </w:rPr>
      <w:t>sidad Tecnológica de San Luis Rí</w:t>
    </w:r>
    <w:r w:rsidR="003A7308" w:rsidRPr="00835117">
      <w:rPr>
        <w:rFonts w:ascii="Arial" w:hAnsi="Arial" w:cs="Arial"/>
        <w:sz w:val="18"/>
        <w:szCs w:val="18"/>
        <w:lang w:val="es-ES"/>
      </w:rPr>
      <w:t>o Colorado</w:t>
    </w:r>
  </w:p>
  <w:p w:rsidR="001B0C8C" w:rsidRPr="00835117" w:rsidRDefault="001B0C8C" w:rsidP="003A7308">
    <w:pPr>
      <w:pStyle w:val="Encabezado"/>
      <w:rPr>
        <w:rFonts w:ascii="Arial" w:hAnsi="Arial" w:cs="Arial"/>
        <w:sz w:val="18"/>
        <w:szCs w:val="18"/>
        <w:lang w:val="es-ES"/>
      </w:rPr>
    </w:pPr>
    <w:r w:rsidRPr="00C30ACA">
      <w:rPr>
        <w:sz w:val="14"/>
        <w:szCs w:val="14"/>
        <w:lang w:val="es-ES"/>
      </w:rPr>
      <w:t xml:space="preserve">                                                                                                                                 </w:t>
    </w:r>
    <w:r w:rsidR="00C30ACA">
      <w:rPr>
        <w:sz w:val="14"/>
        <w:szCs w:val="14"/>
        <w:lang w:val="es-ES"/>
      </w:rPr>
      <w:t xml:space="preserve">                                                               </w:t>
    </w:r>
    <w:r w:rsidR="00835117">
      <w:rPr>
        <w:sz w:val="14"/>
        <w:szCs w:val="14"/>
        <w:lang w:val="es-ES"/>
      </w:rPr>
      <w:t xml:space="preserve">                          </w:t>
    </w:r>
    <w:r w:rsidR="00C30ACA">
      <w:rPr>
        <w:sz w:val="14"/>
        <w:szCs w:val="14"/>
        <w:lang w:val="es-ES"/>
      </w:rPr>
      <w:t xml:space="preserve"> </w:t>
    </w:r>
    <w:r w:rsidR="00A92192">
      <w:rPr>
        <w:rFonts w:ascii="Arial" w:hAnsi="Arial" w:cs="Arial"/>
        <w:sz w:val="18"/>
        <w:szCs w:val="18"/>
      </w:rPr>
      <w:t xml:space="preserve">Dirección </w:t>
    </w:r>
    <w:r w:rsidR="008C0E73" w:rsidRPr="00835117">
      <w:rPr>
        <w:rFonts w:ascii="Arial" w:hAnsi="Arial" w:cs="Arial"/>
        <w:sz w:val="18"/>
        <w:szCs w:val="18"/>
      </w:rPr>
      <w:t>académica</w:t>
    </w:r>
  </w:p>
  <w:p w:rsidR="001B0C8C" w:rsidRPr="00C30ACA" w:rsidRDefault="001B0C8C" w:rsidP="003A7308">
    <w:pPr>
      <w:pStyle w:val="Encabezado"/>
      <w:rPr>
        <w:sz w:val="14"/>
        <w:szCs w:val="14"/>
        <w:lang w:val="es-ES"/>
      </w:rPr>
    </w:pPr>
  </w:p>
  <w:p w:rsidR="001B0C8C" w:rsidRDefault="00DA36D5" w:rsidP="001B0C8C">
    <w:pPr>
      <w:pStyle w:val="Encabezado"/>
      <w:jc w:val="center"/>
      <w:rPr>
        <w:rFonts w:ascii="Arial" w:hAnsi="Arial" w:cs="Arial"/>
      </w:rPr>
    </w:pPr>
    <w:r>
      <w:rPr>
        <w:noProof/>
        <w:lang w:eastAsia="es-MX"/>
      </w:rPr>
      <mc:AlternateContent>
        <mc:Choice Requires="wps">
          <w:drawing>
            <wp:anchor distT="0" distB="0" distL="114300" distR="114300" simplePos="0" relativeHeight="251667456" behindDoc="0" locked="0" layoutInCell="1" allowOverlap="1" wp14:anchorId="785EAC5C" wp14:editId="63073656">
              <wp:simplePos x="0" y="0"/>
              <wp:positionH relativeFrom="column">
                <wp:posOffset>5313680</wp:posOffset>
              </wp:positionH>
              <wp:positionV relativeFrom="paragraph">
                <wp:posOffset>22440</wp:posOffset>
              </wp:positionV>
              <wp:extent cx="636270" cy="228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 cy="228600"/>
                      </a:xfrm>
                      <a:prstGeom prst="rect">
                        <a:avLst/>
                      </a:prstGeom>
                      <a:solidFill>
                        <a:srgbClr val="C0C0C0">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6D5" w:rsidRPr="00DA36D5" w:rsidRDefault="00DA36D5" w:rsidP="00DA36D5">
                          <w:pPr>
                            <w:rPr>
                              <w:rFonts w:ascii="Arial" w:hAnsi="Arial" w:cs="Arial"/>
                              <w:b/>
                              <w:sz w:val="20"/>
                              <w:szCs w:val="20"/>
                              <w:lang w:val="en-US"/>
                            </w:rPr>
                          </w:pPr>
                        </w:p>
                      </w:txbxContent>
                    </wps:txbx>
                    <wps:bodyPr rot="0" vert="horz" wrap="square" lIns="36000" tIns="72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5EAC5C" id="_x0000_t202" coordsize="21600,21600" o:spt="202" path="m,l,21600r21600,l21600,xe">
              <v:stroke joinstyle="miter"/>
              <v:path gradientshapeok="t" o:connecttype="rect"/>
            </v:shapetype>
            <v:shape id="Text Box 21" o:spid="_x0000_s1026" type="#_x0000_t202" style="position:absolute;left:0;text-align:left;margin-left:418.4pt;margin-top:1.75pt;width:50.1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" fillcolor="silver" stroked="f">
              <v:fill opacity="0"/>
              <v:textbox inset="1mm,2mm,0,0">
                <w:txbxContent>
                  <w:p w:rsidR="00DA36D5" w:rsidRPr="00DA36D5" w:rsidRDefault="00DA36D5" w:rsidP="00DA36D5">
                    <w:pPr>
                      <w:rPr>
                        <w:rFonts w:ascii="Arial" w:hAnsi="Arial" w:cs="Arial"/>
                        <w:b/>
                        <w:sz w:val="20"/>
                        <w:szCs w:val="20"/>
                        <w:lang w:val="en-US"/>
                      </w:rPr>
                    </w:pPr>
                  </w:p>
                </w:txbxContent>
              </v:textbox>
            </v:shape>
          </w:pict>
        </mc:Fallback>
      </mc:AlternateContent>
    </w:r>
    <w:r w:rsidR="00C30ACA">
      <w:t xml:space="preserve">            </w:t>
    </w:r>
    <w:r w:rsidR="001B0C8C" w:rsidRPr="00835117">
      <w:rPr>
        <w:rFonts w:ascii="Arial" w:hAnsi="Arial" w:cs="Arial"/>
      </w:rPr>
      <w:t>Instrumento de evaluación</w:t>
    </w:r>
  </w:p>
  <w:p w:rsidR="00AB7882" w:rsidRDefault="00AB7882" w:rsidP="001B0C8C">
    <w:pPr>
      <w:pStyle w:val="Encabezado"/>
      <w:jc w:val="center"/>
      <w:rPr>
        <w:rFonts w:ascii="Arial" w:hAnsi="Arial" w:cs="Arial"/>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
      <w:gridCol w:w="2955"/>
      <w:gridCol w:w="959"/>
      <w:gridCol w:w="816"/>
      <w:gridCol w:w="2105"/>
      <w:gridCol w:w="1463"/>
    </w:tblGrid>
    <w:tr w:rsidR="00394B36" w:rsidTr="00394B36">
      <w:trPr>
        <w:trHeight w:val="340"/>
      </w:trPr>
      <w:tc>
        <w:tcPr>
          <w:tcW w:w="588" w:type="pct"/>
          <w:vAlign w:val="bottom"/>
        </w:tcPr>
        <w:p w:rsidR="00B74533" w:rsidRDefault="00B74533" w:rsidP="005B0ABD">
          <w:pPr>
            <w:pStyle w:val="Encabezado"/>
            <w:rPr>
              <w:rFonts w:ascii="Arial" w:hAnsi="Arial" w:cs="Arial"/>
            </w:rPr>
          </w:pPr>
          <w:r>
            <w:rPr>
              <w:rFonts w:ascii="Arial" w:hAnsi="Arial" w:cs="Arial"/>
              <w:bCs/>
              <w:sz w:val="20"/>
              <w:szCs w:val="20"/>
            </w:rPr>
            <w:t xml:space="preserve">Materia :  </w:t>
          </w:r>
        </w:p>
      </w:tc>
      <w:tc>
        <w:tcPr>
          <w:tcW w:w="1571" w:type="pct"/>
          <w:tcBorders>
            <w:bottom w:val="single" w:sz="4" w:space="0" w:color="auto"/>
          </w:tcBorders>
        </w:tcPr>
        <w:p w:rsidR="00B74533" w:rsidRPr="006A5AFE" w:rsidRDefault="006A5AFE" w:rsidP="006A5AFE">
          <w:pPr>
            <w:pStyle w:val="Encabezado"/>
            <w:jc w:val="center"/>
            <w:rPr>
              <w:rFonts w:ascii="Arial" w:hAnsi="Arial" w:cs="Arial"/>
              <w:lang w:val="en-US"/>
            </w:rPr>
          </w:pPr>
          <w:r w:rsidRPr="006A5AFE">
            <w:rPr>
              <w:rFonts w:ascii="Arial" w:hAnsi="Arial" w:cs="Arial"/>
              <w:lang w:val="en-US"/>
            </w:rPr>
            <w:t>Databases</w:t>
          </w:r>
        </w:p>
      </w:tc>
      <w:tc>
        <w:tcPr>
          <w:tcW w:w="510" w:type="pct"/>
          <w:vAlign w:val="bottom"/>
        </w:tcPr>
        <w:p w:rsidR="00B74533" w:rsidRDefault="00B74533" w:rsidP="00DF0906">
          <w:pPr>
            <w:pStyle w:val="Encabezado"/>
            <w:jc w:val="right"/>
            <w:rPr>
              <w:rFonts w:ascii="Arial" w:hAnsi="Arial" w:cs="Arial"/>
            </w:rPr>
          </w:pPr>
          <w:r>
            <w:rPr>
              <w:rFonts w:ascii="Arial" w:hAnsi="Arial" w:cs="Arial"/>
              <w:bCs/>
              <w:sz w:val="20"/>
              <w:szCs w:val="20"/>
            </w:rPr>
            <w:t>Unidad:</w:t>
          </w:r>
        </w:p>
      </w:tc>
      <w:tc>
        <w:tcPr>
          <w:tcW w:w="434" w:type="pct"/>
          <w:tcBorders>
            <w:bottom w:val="single" w:sz="4" w:space="0" w:color="auto"/>
          </w:tcBorders>
          <w:vAlign w:val="center"/>
        </w:tcPr>
        <w:p w:rsidR="00B74533" w:rsidRDefault="006A5AFE" w:rsidP="00394B36">
          <w:pPr>
            <w:pStyle w:val="Encabezado"/>
            <w:jc w:val="center"/>
            <w:rPr>
              <w:rFonts w:ascii="Arial" w:hAnsi="Arial" w:cs="Arial"/>
            </w:rPr>
          </w:pPr>
          <w:r>
            <w:rPr>
              <w:rFonts w:ascii="Arial" w:hAnsi="Arial" w:cs="Arial"/>
            </w:rPr>
            <w:t>3</w:t>
          </w:r>
        </w:p>
      </w:tc>
      <w:tc>
        <w:tcPr>
          <w:tcW w:w="1119" w:type="pct"/>
          <w:vAlign w:val="bottom"/>
        </w:tcPr>
        <w:p w:rsidR="00B74533" w:rsidRDefault="00DF0906" w:rsidP="00DF0906">
          <w:pPr>
            <w:pStyle w:val="Encabezado"/>
            <w:jc w:val="right"/>
            <w:rPr>
              <w:rFonts w:ascii="Arial" w:hAnsi="Arial" w:cs="Arial"/>
            </w:rPr>
          </w:pPr>
          <w:r w:rsidRPr="00BD4DCD">
            <w:rPr>
              <w:rFonts w:ascii="Arial" w:hAnsi="Arial" w:cs="Arial"/>
              <w:bCs/>
              <w:sz w:val="20"/>
              <w:szCs w:val="20"/>
            </w:rPr>
            <w:t>Tipo de Instrumento</w:t>
          </w:r>
          <w:r>
            <w:rPr>
              <w:rFonts w:ascii="Arial" w:hAnsi="Arial" w:cs="Arial"/>
              <w:bCs/>
              <w:sz w:val="20"/>
              <w:szCs w:val="20"/>
            </w:rPr>
            <w:t>:</w:t>
          </w:r>
        </w:p>
      </w:tc>
      <w:tc>
        <w:tcPr>
          <w:tcW w:w="778" w:type="pct"/>
          <w:tcBorders>
            <w:bottom w:val="single" w:sz="4" w:space="0" w:color="auto"/>
          </w:tcBorders>
        </w:tcPr>
        <w:p w:rsidR="00B74533" w:rsidRDefault="006A5AFE" w:rsidP="005B0ABD">
          <w:pPr>
            <w:pStyle w:val="Encabezado"/>
            <w:rPr>
              <w:rFonts w:ascii="Arial" w:hAnsi="Arial" w:cs="Arial"/>
              <w:bCs/>
              <w:sz w:val="20"/>
              <w:szCs w:val="20"/>
            </w:rPr>
          </w:pPr>
          <w:r>
            <w:rPr>
              <w:rFonts w:ascii="Arial" w:hAnsi="Arial" w:cs="Arial"/>
              <w:bCs/>
              <w:sz w:val="20"/>
              <w:szCs w:val="20"/>
            </w:rPr>
            <w:t>6</w:t>
          </w:r>
        </w:p>
      </w:tc>
    </w:tr>
    <w:tr w:rsidR="00394B36" w:rsidTr="00394B36">
      <w:trPr>
        <w:trHeight w:val="340"/>
      </w:trPr>
      <w:tc>
        <w:tcPr>
          <w:tcW w:w="588" w:type="pct"/>
          <w:vAlign w:val="bottom"/>
        </w:tcPr>
        <w:p w:rsidR="00DF0906" w:rsidRDefault="00DF0906" w:rsidP="005B0ABD">
          <w:pPr>
            <w:pStyle w:val="Encabezado"/>
            <w:rPr>
              <w:rFonts w:ascii="Arial" w:hAnsi="Arial" w:cs="Arial"/>
            </w:rPr>
          </w:pPr>
          <w:r>
            <w:rPr>
              <w:rFonts w:ascii="Arial" w:hAnsi="Arial" w:cs="Arial"/>
              <w:bCs/>
              <w:sz w:val="20"/>
              <w:szCs w:val="20"/>
            </w:rPr>
            <w:t>Actividad:</w:t>
          </w:r>
        </w:p>
      </w:tc>
      <w:tc>
        <w:tcPr>
          <w:tcW w:w="1571" w:type="pct"/>
          <w:tcBorders>
            <w:top w:val="single" w:sz="4" w:space="0" w:color="auto"/>
            <w:bottom w:val="single" w:sz="4" w:space="0" w:color="auto"/>
          </w:tcBorders>
        </w:tcPr>
        <w:p w:rsidR="00DF0906" w:rsidRPr="006A5AFE" w:rsidRDefault="006A5AFE" w:rsidP="00394B36">
          <w:pPr>
            <w:pStyle w:val="Encabezado"/>
            <w:rPr>
              <w:rFonts w:ascii="Arial" w:hAnsi="Arial" w:cs="Arial"/>
              <w:lang w:val="en-US"/>
            </w:rPr>
          </w:pPr>
          <w:r w:rsidRPr="006A5AFE">
            <w:rPr>
              <w:rFonts w:ascii="Arial" w:hAnsi="Arial" w:cs="Arial"/>
              <w:lang w:val="en-US"/>
            </w:rPr>
            <w:t>My first query</w:t>
          </w:r>
        </w:p>
      </w:tc>
      <w:tc>
        <w:tcPr>
          <w:tcW w:w="510" w:type="pct"/>
          <w:tcBorders>
            <w:bottom w:val="nil"/>
          </w:tcBorders>
          <w:vAlign w:val="center"/>
        </w:tcPr>
        <w:p w:rsidR="00DF0906" w:rsidRDefault="00DF0906" w:rsidP="00B74533">
          <w:pPr>
            <w:pStyle w:val="Encabezado"/>
            <w:rPr>
              <w:rFonts w:ascii="Arial" w:hAnsi="Arial" w:cs="Arial"/>
            </w:rPr>
          </w:pPr>
        </w:p>
      </w:tc>
      <w:tc>
        <w:tcPr>
          <w:tcW w:w="434" w:type="pct"/>
          <w:vAlign w:val="bottom"/>
        </w:tcPr>
        <w:p w:rsidR="00DF0906" w:rsidRDefault="00DF0906" w:rsidP="005B0ABD">
          <w:pPr>
            <w:pStyle w:val="Encabezado"/>
            <w:jc w:val="right"/>
            <w:rPr>
              <w:rFonts w:ascii="Arial" w:hAnsi="Arial" w:cs="Arial"/>
            </w:rPr>
          </w:pPr>
        </w:p>
      </w:tc>
      <w:tc>
        <w:tcPr>
          <w:tcW w:w="1119" w:type="pct"/>
          <w:vAlign w:val="bottom"/>
        </w:tcPr>
        <w:p w:rsidR="00DF0906" w:rsidRDefault="00DF0906" w:rsidP="005B0ABD">
          <w:pPr>
            <w:pStyle w:val="Encabezado"/>
            <w:jc w:val="right"/>
            <w:rPr>
              <w:rFonts w:ascii="Arial" w:hAnsi="Arial" w:cs="Arial"/>
            </w:rPr>
          </w:pPr>
          <w:r w:rsidRPr="00BD4DCD">
            <w:rPr>
              <w:rFonts w:ascii="Arial" w:hAnsi="Arial" w:cs="Arial"/>
              <w:bCs/>
              <w:sz w:val="20"/>
              <w:szCs w:val="20"/>
            </w:rPr>
            <w:t>Tipo de Reactivo</w:t>
          </w:r>
          <w:r>
            <w:rPr>
              <w:rFonts w:ascii="Arial" w:hAnsi="Arial" w:cs="Arial"/>
              <w:bCs/>
              <w:sz w:val="20"/>
              <w:szCs w:val="20"/>
            </w:rPr>
            <w:t>:</w:t>
          </w:r>
        </w:p>
      </w:tc>
      <w:tc>
        <w:tcPr>
          <w:tcW w:w="778" w:type="pct"/>
          <w:tcBorders>
            <w:top w:val="single" w:sz="4" w:space="0" w:color="auto"/>
            <w:bottom w:val="single" w:sz="4" w:space="0" w:color="auto"/>
          </w:tcBorders>
        </w:tcPr>
        <w:p w:rsidR="00DF0906" w:rsidRDefault="006A5AFE" w:rsidP="00B74533">
          <w:pPr>
            <w:pStyle w:val="Encabezado"/>
            <w:rPr>
              <w:rFonts w:ascii="Arial" w:hAnsi="Arial" w:cs="Arial"/>
            </w:rPr>
          </w:pPr>
          <w:r>
            <w:rPr>
              <w:rFonts w:ascii="Arial" w:hAnsi="Arial" w:cs="Arial"/>
            </w:rPr>
            <w:t>3</w:t>
          </w:r>
        </w:p>
      </w:tc>
    </w:tr>
  </w:tbl>
  <w:p w:rsidR="00BD4DCD" w:rsidRDefault="00BD4DCD" w:rsidP="00F039B2">
    <w:pPr>
      <w:pStyle w:val="Encabezado"/>
    </w:pPr>
    <w:r>
      <w:rPr>
        <w:noProof/>
        <w:lang w:eastAsia="es-MX"/>
      </w:rPr>
      <mc:AlternateContent>
        <mc:Choice Requires="wps">
          <w:drawing>
            <wp:anchor distT="0" distB="0" distL="114300" distR="114300" simplePos="0" relativeHeight="251668480" behindDoc="0" locked="0" layoutInCell="1" allowOverlap="1" wp14:anchorId="31512D8B" wp14:editId="124D0038">
              <wp:simplePos x="0" y="0"/>
              <wp:positionH relativeFrom="column">
                <wp:posOffset>-157481</wp:posOffset>
              </wp:positionH>
              <wp:positionV relativeFrom="paragraph">
                <wp:posOffset>118110</wp:posOffset>
              </wp:positionV>
              <wp:extent cx="6296025" cy="0"/>
              <wp:effectExtent l="0" t="0" r="28575" b="19050"/>
              <wp:wrapNone/>
              <wp:docPr id="2" name="Conector recto 2"/>
              <wp:cNvGraphicFramePr/>
              <a:graphic xmlns:a="http://schemas.openxmlformats.org/drawingml/2006/main">
                <a:graphicData uri="http://schemas.microsoft.com/office/word/2010/wordprocessingShape">
                  <wps:wsp>
                    <wps:cNvCnPr/>
                    <wps:spPr>
                      <a:xfrm>
                        <a:off x="0" y="0"/>
                        <a:ext cx="62960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E10008" id="Conector recto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4pt,9.3pt" to="483.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" strokecolor="black [3213]"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3266F"/>
    <w:multiLevelType w:val="hybridMultilevel"/>
    <w:tmpl w:val="5E5C4BC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63D3C"/>
    <w:multiLevelType w:val="hybridMultilevel"/>
    <w:tmpl w:val="0CF0D320"/>
    <w:lvl w:ilvl="0" w:tplc="B0E0FF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44201A"/>
    <w:multiLevelType w:val="hybridMultilevel"/>
    <w:tmpl w:val="6D9A3FBA"/>
    <w:lvl w:ilvl="0" w:tplc="F45C2046">
      <w:numFmt w:val="bullet"/>
      <w:lvlText w:val="-"/>
      <w:lvlJc w:val="left"/>
      <w:pPr>
        <w:tabs>
          <w:tab w:val="num" w:pos="1211"/>
        </w:tabs>
        <w:ind w:left="1211" w:hanging="360"/>
      </w:pPr>
      <w:rPr>
        <w:rFonts w:ascii="Arial" w:eastAsia="Times New Roman" w:hAnsi="Arial" w:cs="Arial" w:hint="default"/>
        <w:b/>
      </w:rPr>
    </w:lvl>
    <w:lvl w:ilvl="1" w:tplc="0C0A0003" w:tentative="1">
      <w:start w:val="1"/>
      <w:numFmt w:val="bullet"/>
      <w:lvlText w:val="o"/>
      <w:lvlJc w:val="left"/>
      <w:pPr>
        <w:tabs>
          <w:tab w:val="num" w:pos="1931"/>
        </w:tabs>
        <w:ind w:left="1931" w:hanging="360"/>
      </w:pPr>
      <w:rPr>
        <w:rFonts w:ascii="Courier New" w:hAnsi="Courier New" w:hint="default"/>
      </w:rPr>
    </w:lvl>
    <w:lvl w:ilvl="2" w:tplc="0C0A0005" w:tentative="1">
      <w:start w:val="1"/>
      <w:numFmt w:val="bullet"/>
      <w:lvlText w:val=""/>
      <w:lvlJc w:val="left"/>
      <w:pPr>
        <w:tabs>
          <w:tab w:val="num" w:pos="2651"/>
        </w:tabs>
        <w:ind w:left="2651" w:hanging="360"/>
      </w:pPr>
      <w:rPr>
        <w:rFonts w:ascii="Wingdings" w:hAnsi="Wingdings" w:hint="default"/>
      </w:rPr>
    </w:lvl>
    <w:lvl w:ilvl="3" w:tplc="0C0A0001" w:tentative="1">
      <w:start w:val="1"/>
      <w:numFmt w:val="bullet"/>
      <w:lvlText w:val=""/>
      <w:lvlJc w:val="left"/>
      <w:pPr>
        <w:tabs>
          <w:tab w:val="num" w:pos="3371"/>
        </w:tabs>
        <w:ind w:left="3371" w:hanging="360"/>
      </w:pPr>
      <w:rPr>
        <w:rFonts w:ascii="Symbol" w:hAnsi="Symbol" w:hint="default"/>
      </w:rPr>
    </w:lvl>
    <w:lvl w:ilvl="4" w:tplc="0C0A0003" w:tentative="1">
      <w:start w:val="1"/>
      <w:numFmt w:val="bullet"/>
      <w:lvlText w:val="o"/>
      <w:lvlJc w:val="left"/>
      <w:pPr>
        <w:tabs>
          <w:tab w:val="num" w:pos="4091"/>
        </w:tabs>
        <w:ind w:left="4091" w:hanging="360"/>
      </w:pPr>
      <w:rPr>
        <w:rFonts w:ascii="Courier New" w:hAnsi="Courier New" w:hint="default"/>
      </w:rPr>
    </w:lvl>
    <w:lvl w:ilvl="5" w:tplc="0C0A0005" w:tentative="1">
      <w:start w:val="1"/>
      <w:numFmt w:val="bullet"/>
      <w:lvlText w:val=""/>
      <w:lvlJc w:val="left"/>
      <w:pPr>
        <w:tabs>
          <w:tab w:val="num" w:pos="4811"/>
        </w:tabs>
        <w:ind w:left="4811" w:hanging="360"/>
      </w:pPr>
      <w:rPr>
        <w:rFonts w:ascii="Wingdings" w:hAnsi="Wingdings" w:hint="default"/>
      </w:rPr>
    </w:lvl>
    <w:lvl w:ilvl="6" w:tplc="0C0A0001" w:tentative="1">
      <w:start w:val="1"/>
      <w:numFmt w:val="bullet"/>
      <w:lvlText w:val=""/>
      <w:lvlJc w:val="left"/>
      <w:pPr>
        <w:tabs>
          <w:tab w:val="num" w:pos="5531"/>
        </w:tabs>
        <w:ind w:left="5531" w:hanging="360"/>
      </w:pPr>
      <w:rPr>
        <w:rFonts w:ascii="Symbol" w:hAnsi="Symbol" w:hint="default"/>
      </w:rPr>
    </w:lvl>
    <w:lvl w:ilvl="7" w:tplc="0C0A0003" w:tentative="1">
      <w:start w:val="1"/>
      <w:numFmt w:val="bullet"/>
      <w:lvlText w:val="o"/>
      <w:lvlJc w:val="left"/>
      <w:pPr>
        <w:tabs>
          <w:tab w:val="num" w:pos="6251"/>
        </w:tabs>
        <w:ind w:left="6251" w:hanging="360"/>
      </w:pPr>
      <w:rPr>
        <w:rFonts w:ascii="Courier New" w:hAnsi="Courier New" w:hint="default"/>
      </w:rPr>
    </w:lvl>
    <w:lvl w:ilvl="8" w:tplc="0C0A0005" w:tentative="1">
      <w:start w:val="1"/>
      <w:numFmt w:val="bullet"/>
      <w:lvlText w:val=""/>
      <w:lvlJc w:val="left"/>
      <w:pPr>
        <w:tabs>
          <w:tab w:val="num" w:pos="6971"/>
        </w:tabs>
        <w:ind w:left="6971" w:hanging="360"/>
      </w:pPr>
      <w:rPr>
        <w:rFonts w:ascii="Wingdings" w:hAnsi="Wingdings" w:hint="default"/>
      </w:rPr>
    </w:lvl>
  </w:abstractNum>
  <w:abstractNum w:abstractNumId="3" w15:restartNumberingAfterBreak="0">
    <w:nsid w:val="146A48D8"/>
    <w:multiLevelType w:val="hybridMultilevel"/>
    <w:tmpl w:val="27BEEE00"/>
    <w:lvl w:ilvl="0" w:tplc="F9A4BAE4">
      <w:start w:val="1"/>
      <w:numFmt w:val="upperRoman"/>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BAE0979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45058"/>
    <w:multiLevelType w:val="hybridMultilevel"/>
    <w:tmpl w:val="05A04032"/>
    <w:lvl w:ilvl="0" w:tplc="CD2463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60198F"/>
    <w:multiLevelType w:val="hybridMultilevel"/>
    <w:tmpl w:val="1F8821AE"/>
    <w:lvl w:ilvl="0" w:tplc="84B45E5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B13AA"/>
    <w:multiLevelType w:val="hybridMultilevel"/>
    <w:tmpl w:val="C13836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0D4813"/>
    <w:multiLevelType w:val="hybridMultilevel"/>
    <w:tmpl w:val="26F25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8564A"/>
    <w:multiLevelType w:val="hybridMultilevel"/>
    <w:tmpl w:val="237EF0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4AC0F97"/>
    <w:multiLevelType w:val="hybridMultilevel"/>
    <w:tmpl w:val="96EC504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402A55"/>
    <w:multiLevelType w:val="hybridMultilevel"/>
    <w:tmpl w:val="0A108B82"/>
    <w:lvl w:ilvl="0" w:tplc="7EA4D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8C49A2"/>
    <w:multiLevelType w:val="hybridMultilevel"/>
    <w:tmpl w:val="1662F9EA"/>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77498"/>
    <w:multiLevelType w:val="hybridMultilevel"/>
    <w:tmpl w:val="8D66F15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2E9B36EC"/>
    <w:multiLevelType w:val="hybridMultilevel"/>
    <w:tmpl w:val="719A7F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7F3357C"/>
    <w:multiLevelType w:val="hybridMultilevel"/>
    <w:tmpl w:val="CE4263AC"/>
    <w:lvl w:ilvl="0" w:tplc="BFCC83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D1B66E0"/>
    <w:multiLevelType w:val="hybridMultilevel"/>
    <w:tmpl w:val="F2068880"/>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0A0900"/>
    <w:multiLevelType w:val="hybridMultilevel"/>
    <w:tmpl w:val="D3585704"/>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2C3775"/>
    <w:multiLevelType w:val="hybridMultilevel"/>
    <w:tmpl w:val="7D8CE3D0"/>
    <w:lvl w:ilvl="0" w:tplc="622A7412">
      <w:start w:val="1"/>
      <w:numFmt w:val="bullet"/>
      <w:lvlText w:val=""/>
      <w:lvlJc w:val="left"/>
      <w:pPr>
        <w:tabs>
          <w:tab w:val="num" w:pos="540"/>
        </w:tabs>
        <w:ind w:left="464" w:hanging="284"/>
      </w:pPr>
      <w:rPr>
        <w:rFonts w:ascii="Symbol" w:hAnsi="Symbol" w:hint="default"/>
        <w:color w:val="auto"/>
      </w:rPr>
    </w:lvl>
    <w:lvl w:ilvl="1" w:tplc="0C0A0003" w:tentative="1">
      <w:start w:val="1"/>
      <w:numFmt w:val="bullet"/>
      <w:lvlText w:val="o"/>
      <w:lvlJc w:val="left"/>
      <w:pPr>
        <w:tabs>
          <w:tab w:val="num" w:pos="1620"/>
        </w:tabs>
        <w:ind w:left="1620" w:hanging="360"/>
      </w:pPr>
      <w:rPr>
        <w:rFonts w:ascii="Courier New" w:hAnsi="Courier New"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8" w15:restartNumberingAfterBreak="0">
    <w:nsid w:val="565A7142"/>
    <w:multiLevelType w:val="hybridMultilevel"/>
    <w:tmpl w:val="E4D8DC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577A23"/>
    <w:multiLevelType w:val="hybridMultilevel"/>
    <w:tmpl w:val="0FD0F8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12DBC"/>
    <w:multiLevelType w:val="hybridMultilevel"/>
    <w:tmpl w:val="5170927E"/>
    <w:lvl w:ilvl="0" w:tplc="3708BF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260622"/>
    <w:multiLevelType w:val="hybridMultilevel"/>
    <w:tmpl w:val="EEF0F27E"/>
    <w:lvl w:ilvl="0" w:tplc="0C0A0011">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7CC1429"/>
    <w:multiLevelType w:val="hybridMultilevel"/>
    <w:tmpl w:val="34727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EA49B8"/>
    <w:multiLevelType w:val="hybridMultilevel"/>
    <w:tmpl w:val="9E522F3E"/>
    <w:lvl w:ilvl="0" w:tplc="622A7412">
      <w:start w:val="1"/>
      <w:numFmt w:val="bullet"/>
      <w:lvlText w:val=""/>
      <w:lvlJc w:val="left"/>
      <w:pPr>
        <w:tabs>
          <w:tab w:val="num" w:pos="360"/>
        </w:tabs>
        <w:ind w:left="284" w:hanging="284"/>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C330FD"/>
    <w:multiLevelType w:val="hybridMultilevel"/>
    <w:tmpl w:val="4AEEF9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23"/>
  </w:num>
  <w:num w:numId="3">
    <w:abstractNumId w:val="21"/>
  </w:num>
  <w:num w:numId="4">
    <w:abstractNumId w:val="15"/>
  </w:num>
  <w:num w:numId="5">
    <w:abstractNumId w:val="2"/>
  </w:num>
  <w:num w:numId="6">
    <w:abstractNumId w:val="9"/>
  </w:num>
  <w:num w:numId="7">
    <w:abstractNumId w:val="11"/>
  </w:num>
  <w:num w:numId="8">
    <w:abstractNumId w:val="0"/>
  </w:num>
  <w:num w:numId="9">
    <w:abstractNumId w:val="16"/>
  </w:num>
  <w:num w:numId="10">
    <w:abstractNumId w:val="17"/>
  </w:num>
  <w:num w:numId="11">
    <w:abstractNumId w:val="24"/>
  </w:num>
  <w:num w:numId="12">
    <w:abstractNumId w:val="22"/>
  </w:num>
  <w:num w:numId="13">
    <w:abstractNumId w:val="3"/>
  </w:num>
  <w:num w:numId="14">
    <w:abstractNumId w:val="5"/>
  </w:num>
  <w:num w:numId="15">
    <w:abstractNumId w:val="19"/>
  </w:num>
  <w:num w:numId="16">
    <w:abstractNumId w:val="7"/>
  </w:num>
  <w:num w:numId="17">
    <w:abstractNumId w:val="1"/>
  </w:num>
  <w:num w:numId="18">
    <w:abstractNumId w:val="4"/>
  </w:num>
  <w:num w:numId="19">
    <w:abstractNumId w:val="14"/>
  </w:num>
  <w:num w:numId="20">
    <w:abstractNumId w:val="10"/>
  </w:num>
  <w:num w:numId="21">
    <w:abstractNumId w:val="20"/>
  </w:num>
  <w:num w:numId="22">
    <w:abstractNumId w:val="18"/>
  </w:num>
  <w:num w:numId="23">
    <w:abstractNumId w:val="6"/>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3"/>
  <w:drawingGridVerticalSpacing w:val="4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2A5"/>
    <w:rsid w:val="00011E25"/>
    <w:rsid w:val="0001444F"/>
    <w:rsid w:val="0002123B"/>
    <w:rsid w:val="00031EE7"/>
    <w:rsid w:val="00041CDA"/>
    <w:rsid w:val="0004449C"/>
    <w:rsid w:val="00045668"/>
    <w:rsid w:val="00047A1A"/>
    <w:rsid w:val="00064459"/>
    <w:rsid w:val="00090D81"/>
    <w:rsid w:val="0009654B"/>
    <w:rsid w:val="000D7B1D"/>
    <w:rsid w:val="000E6D0D"/>
    <w:rsid w:val="00110477"/>
    <w:rsid w:val="00111F17"/>
    <w:rsid w:val="00145D16"/>
    <w:rsid w:val="00153A5D"/>
    <w:rsid w:val="00161F56"/>
    <w:rsid w:val="00194F14"/>
    <w:rsid w:val="0019759C"/>
    <w:rsid w:val="001B0C8C"/>
    <w:rsid w:val="001B373A"/>
    <w:rsid w:val="001C0B81"/>
    <w:rsid w:val="00203AB8"/>
    <w:rsid w:val="00204B56"/>
    <w:rsid w:val="00246677"/>
    <w:rsid w:val="00256298"/>
    <w:rsid w:val="002645F1"/>
    <w:rsid w:val="00264D10"/>
    <w:rsid w:val="002A28F8"/>
    <w:rsid w:val="002A3EC5"/>
    <w:rsid w:val="002A6A95"/>
    <w:rsid w:val="002B1691"/>
    <w:rsid w:val="002B16B0"/>
    <w:rsid w:val="002E1C08"/>
    <w:rsid w:val="002F34F9"/>
    <w:rsid w:val="002F4915"/>
    <w:rsid w:val="003151DB"/>
    <w:rsid w:val="00317AF8"/>
    <w:rsid w:val="003278D5"/>
    <w:rsid w:val="00330757"/>
    <w:rsid w:val="0033572D"/>
    <w:rsid w:val="00341E87"/>
    <w:rsid w:val="00345065"/>
    <w:rsid w:val="0035092C"/>
    <w:rsid w:val="003529F4"/>
    <w:rsid w:val="00381C91"/>
    <w:rsid w:val="0039468B"/>
    <w:rsid w:val="00394B36"/>
    <w:rsid w:val="0039738C"/>
    <w:rsid w:val="003A04D7"/>
    <w:rsid w:val="003A7308"/>
    <w:rsid w:val="003F1AF8"/>
    <w:rsid w:val="003F362B"/>
    <w:rsid w:val="003F3A23"/>
    <w:rsid w:val="004102A4"/>
    <w:rsid w:val="004304A5"/>
    <w:rsid w:val="0044598F"/>
    <w:rsid w:val="004543CA"/>
    <w:rsid w:val="004549A6"/>
    <w:rsid w:val="00477C9D"/>
    <w:rsid w:val="004A3097"/>
    <w:rsid w:val="004B3537"/>
    <w:rsid w:val="004D761D"/>
    <w:rsid w:val="004E3589"/>
    <w:rsid w:val="004F1597"/>
    <w:rsid w:val="00510CEA"/>
    <w:rsid w:val="0054022E"/>
    <w:rsid w:val="005518A1"/>
    <w:rsid w:val="005B0ABD"/>
    <w:rsid w:val="005B1534"/>
    <w:rsid w:val="005C04EC"/>
    <w:rsid w:val="005C742B"/>
    <w:rsid w:val="005D2F28"/>
    <w:rsid w:val="00611B40"/>
    <w:rsid w:val="00612713"/>
    <w:rsid w:val="00616CF0"/>
    <w:rsid w:val="006514E2"/>
    <w:rsid w:val="0065572C"/>
    <w:rsid w:val="006829B6"/>
    <w:rsid w:val="006857DA"/>
    <w:rsid w:val="006A4CCB"/>
    <w:rsid w:val="006A5AFE"/>
    <w:rsid w:val="006B6ECF"/>
    <w:rsid w:val="006C066B"/>
    <w:rsid w:val="006C4B96"/>
    <w:rsid w:val="006D7449"/>
    <w:rsid w:val="006E37C0"/>
    <w:rsid w:val="00715B9A"/>
    <w:rsid w:val="007410AC"/>
    <w:rsid w:val="00746970"/>
    <w:rsid w:val="00751C01"/>
    <w:rsid w:val="00754F06"/>
    <w:rsid w:val="00774758"/>
    <w:rsid w:val="00785FEE"/>
    <w:rsid w:val="00786741"/>
    <w:rsid w:val="007B199B"/>
    <w:rsid w:val="007C0D4D"/>
    <w:rsid w:val="007E453D"/>
    <w:rsid w:val="00807764"/>
    <w:rsid w:val="00834220"/>
    <w:rsid w:val="00835117"/>
    <w:rsid w:val="008511AE"/>
    <w:rsid w:val="00860C4E"/>
    <w:rsid w:val="00871E37"/>
    <w:rsid w:val="008A06A0"/>
    <w:rsid w:val="008A5AC2"/>
    <w:rsid w:val="008A6CDA"/>
    <w:rsid w:val="008B45C9"/>
    <w:rsid w:val="008C0E73"/>
    <w:rsid w:val="008E58DD"/>
    <w:rsid w:val="009048E2"/>
    <w:rsid w:val="009069A6"/>
    <w:rsid w:val="00975177"/>
    <w:rsid w:val="009751F7"/>
    <w:rsid w:val="00983781"/>
    <w:rsid w:val="00984ED0"/>
    <w:rsid w:val="00985108"/>
    <w:rsid w:val="00995EA7"/>
    <w:rsid w:val="009A06F2"/>
    <w:rsid w:val="009C27FF"/>
    <w:rsid w:val="009C47EF"/>
    <w:rsid w:val="00A1080D"/>
    <w:rsid w:val="00A22AAE"/>
    <w:rsid w:val="00A27064"/>
    <w:rsid w:val="00A605C3"/>
    <w:rsid w:val="00A642A5"/>
    <w:rsid w:val="00A651DA"/>
    <w:rsid w:val="00A80EA1"/>
    <w:rsid w:val="00A82027"/>
    <w:rsid w:val="00A92192"/>
    <w:rsid w:val="00AB7882"/>
    <w:rsid w:val="00AC5E1E"/>
    <w:rsid w:val="00AD4F94"/>
    <w:rsid w:val="00AD7A89"/>
    <w:rsid w:val="00AF2A47"/>
    <w:rsid w:val="00B015BC"/>
    <w:rsid w:val="00B0608A"/>
    <w:rsid w:val="00B121F1"/>
    <w:rsid w:val="00B14056"/>
    <w:rsid w:val="00B1756E"/>
    <w:rsid w:val="00B35FD1"/>
    <w:rsid w:val="00B429E0"/>
    <w:rsid w:val="00B61718"/>
    <w:rsid w:val="00B74533"/>
    <w:rsid w:val="00BB4655"/>
    <w:rsid w:val="00BB7AB1"/>
    <w:rsid w:val="00BD4DCD"/>
    <w:rsid w:val="00BE2ADB"/>
    <w:rsid w:val="00BE5FD7"/>
    <w:rsid w:val="00C04327"/>
    <w:rsid w:val="00C05A3D"/>
    <w:rsid w:val="00C1182B"/>
    <w:rsid w:val="00C20319"/>
    <w:rsid w:val="00C21881"/>
    <w:rsid w:val="00C30ACA"/>
    <w:rsid w:val="00C3473E"/>
    <w:rsid w:val="00C462BE"/>
    <w:rsid w:val="00C86A79"/>
    <w:rsid w:val="00CA181E"/>
    <w:rsid w:val="00CB6162"/>
    <w:rsid w:val="00CC5AFE"/>
    <w:rsid w:val="00CF557A"/>
    <w:rsid w:val="00D204A8"/>
    <w:rsid w:val="00D23916"/>
    <w:rsid w:val="00D50138"/>
    <w:rsid w:val="00D92ABB"/>
    <w:rsid w:val="00D9591C"/>
    <w:rsid w:val="00DA36D5"/>
    <w:rsid w:val="00DB2B4A"/>
    <w:rsid w:val="00DB6ACD"/>
    <w:rsid w:val="00DC4D8A"/>
    <w:rsid w:val="00DF0906"/>
    <w:rsid w:val="00DF5F11"/>
    <w:rsid w:val="00E053B9"/>
    <w:rsid w:val="00E17B99"/>
    <w:rsid w:val="00E30276"/>
    <w:rsid w:val="00E36DF3"/>
    <w:rsid w:val="00E449DB"/>
    <w:rsid w:val="00E632F8"/>
    <w:rsid w:val="00E66E8E"/>
    <w:rsid w:val="00EA2C26"/>
    <w:rsid w:val="00EA430F"/>
    <w:rsid w:val="00EC0E60"/>
    <w:rsid w:val="00ED3C82"/>
    <w:rsid w:val="00EE2760"/>
    <w:rsid w:val="00EF10B3"/>
    <w:rsid w:val="00F01FB1"/>
    <w:rsid w:val="00F02F0E"/>
    <w:rsid w:val="00F039B2"/>
    <w:rsid w:val="00F14D65"/>
    <w:rsid w:val="00F31646"/>
    <w:rsid w:val="00F36D3B"/>
    <w:rsid w:val="00F44E2B"/>
    <w:rsid w:val="00F57A01"/>
    <w:rsid w:val="00F73762"/>
    <w:rsid w:val="00F75D73"/>
    <w:rsid w:val="00FB495E"/>
    <w:rsid w:val="00FB6360"/>
    <w:rsid w:val="00FC1A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BA6F85"/>
  <w15:docId w15:val="{8615FC78-DA43-41B3-964C-B2B96FDC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23"/>
    <w:rPr>
      <w:sz w:val="24"/>
      <w:szCs w:val="24"/>
      <w:lang w:val="es-MX"/>
    </w:rPr>
  </w:style>
  <w:style w:type="paragraph" w:styleId="Ttulo1">
    <w:name w:val="heading 1"/>
    <w:basedOn w:val="Normal"/>
    <w:next w:val="Normal"/>
    <w:qFormat/>
    <w:rsid w:val="003F3A23"/>
    <w:pPr>
      <w:keepNext/>
      <w:jc w:val="center"/>
      <w:outlineLvl w:val="0"/>
    </w:pPr>
    <w:rPr>
      <w:b/>
      <w:bCs/>
      <w:sz w:val="28"/>
    </w:rPr>
  </w:style>
  <w:style w:type="paragraph" w:styleId="Ttulo2">
    <w:name w:val="heading 2"/>
    <w:basedOn w:val="Normal"/>
    <w:next w:val="Normal"/>
    <w:qFormat/>
    <w:rsid w:val="003F3A23"/>
    <w:pPr>
      <w:keepNext/>
      <w:jc w:val="right"/>
      <w:outlineLvl w:val="1"/>
    </w:pPr>
    <w:rPr>
      <w:sz w:val="28"/>
    </w:rPr>
  </w:style>
  <w:style w:type="paragraph" w:styleId="Ttulo3">
    <w:name w:val="heading 3"/>
    <w:basedOn w:val="Normal"/>
    <w:next w:val="Normal"/>
    <w:qFormat/>
    <w:rsid w:val="003F3A23"/>
    <w:pPr>
      <w:keepNext/>
      <w:outlineLvl w:val="2"/>
    </w:pPr>
    <w:rPr>
      <w:sz w:val="28"/>
    </w:rPr>
  </w:style>
  <w:style w:type="paragraph" w:styleId="Ttulo4">
    <w:name w:val="heading 4"/>
    <w:basedOn w:val="Normal"/>
    <w:next w:val="Normal"/>
    <w:qFormat/>
    <w:rsid w:val="003F3A23"/>
    <w:pPr>
      <w:keepNext/>
      <w:ind w:left="360"/>
      <w:jc w:val="both"/>
      <w:outlineLvl w:val="3"/>
    </w:pPr>
    <w:rPr>
      <w:rFonts w:ascii="Arial" w:hAnsi="Arial" w:cs="Arial"/>
      <w:b/>
      <w:bCs/>
    </w:rPr>
  </w:style>
  <w:style w:type="paragraph" w:styleId="Ttulo5">
    <w:name w:val="heading 5"/>
    <w:basedOn w:val="Normal"/>
    <w:next w:val="Normal"/>
    <w:qFormat/>
    <w:rsid w:val="003F3A23"/>
    <w:pPr>
      <w:keepNext/>
      <w:jc w:val="both"/>
      <w:outlineLvl w:val="4"/>
    </w:pPr>
    <w:rPr>
      <w:rFonts w:ascii="Arial" w:hAnsi="Arial" w:cs="Arial"/>
      <w:b/>
      <w:bCs/>
    </w:rPr>
  </w:style>
  <w:style w:type="paragraph" w:styleId="Ttulo6">
    <w:name w:val="heading 6"/>
    <w:basedOn w:val="Normal"/>
    <w:next w:val="Normal"/>
    <w:qFormat/>
    <w:rsid w:val="003F3A23"/>
    <w:pPr>
      <w:keepNext/>
      <w:outlineLvl w:val="5"/>
    </w:pPr>
    <w:rPr>
      <w:b/>
      <w:bCs/>
      <w:sz w:val="28"/>
    </w:rPr>
  </w:style>
  <w:style w:type="paragraph" w:styleId="Ttulo7">
    <w:name w:val="heading 7"/>
    <w:basedOn w:val="Normal"/>
    <w:next w:val="Normal"/>
    <w:qFormat/>
    <w:rsid w:val="003F3A23"/>
    <w:pPr>
      <w:keepNext/>
      <w:outlineLvl w:val="6"/>
    </w:pPr>
    <w:rPr>
      <w:b/>
      <w:bCs/>
      <w:i/>
      <w:iCs/>
      <w:color w:val="3366F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F3A23"/>
    <w:pPr>
      <w:tabs>
        <w:tab w:val="center" w:pos="4419"/>
        <w:tab w:val="right" w:pos="8838"/>
      </w:tabs>
    </w:pPr>
  </w:style>
  <w:style w:type="paragraph" w:styleId="Piedepgina">
    <w:name w:val="footer"/>
    <w:basedOn w:val="Normal"/>
    <w:rsid w:val="003F3A23"/>
    <w:pPr>
      <w:tabs>
        <w:tab w:val="center" w:pos="4419"/>
        <w:tab w:val="right" w:pos="8838"/>
      </w:tabs>
    </w:pPr>
  </w:style>
  <w:style w:type="paragraph" w:styleId="Textoindependiente">
    <w:name w:val="Body Text"/>
    <w:basedOn w:val="Normal"/>
    <w:rsid w:val="003F3A23"/>
    <w:pPr>
      <w:jc w:val="both"/>
    </w:pPr>
    <w:rPr>
      <w:rFonts w:ascii="Arial" w:hAnsi="Arial" w:cs="Arial"/>
      <w:b/>
      <w:bCs/>
      <w:sz w:val="28"/>
    </w:rPr>
  </w:style>
  <w:style w:type="paragraph" w:styleId="Textoindependiente2">
    <w:name w:val="Body Text 2"/>
    <w:basedOn w:val="Normal"/>
    <w:rsid w:val="003F3A23"/>
    <w:pPr>
      <w:jc w:val="center"/>
    </w:pPr>
    <w:rPr>
      <w:rFonts w:ascii="Arial" w:hAnsi="Arial" w:cs="Arial"/>
      <w:b/>
      <w:bCs/>
      <w:sz w:val="28"/>
    </w:rPr>
  </w:style>
  <w:style w:type="paragraph" w:styleId="Textoindependiente3">
    <w:name w:val="Body Text 3"/>
    <w:basedOn w:val="Normal"/>
    <w:rsid w:val="003F3A23"/>
    <w:pPr>
      <w:jc w:val="both"/>
    </w:pPr>
    <w:rPr>
      <w:rFonts w:ascii="Arial" w:hAnsi="Arial" w:cs="Arial"/>
    </w:rPr>
  </w:style>
  <w:style w:type="character" w:styleId="Nmerodepgina">
    <w:name w:val="page number"/>
    <w:basedOn w:val="Fuentedeprrafopredeter"/>
    <w:rsid w:val="003F3A23"/>
  </w:style>
  <w:style w:type="paragraph" w:styleId="Prrafodelista">
    <w:name w:val="List Paragraph"/>
    <w:basedOn w:val="Normal"/>
    <w:uiPriority w:val="34"/>
    <w:qFormat/>
    <w:rsid w:val="00A27064"/>
    <w:pPr>
      <w:spacing w:after="200" w:line="276" w:lineRule="auto"/>
      <w:ind w:left="720"/>
      <w:contextualSpacing/>
    </w:pPr>
    <w:rPr>
      <w:rFonts w:ascii="Calibri" w:eastAsia="Calibri" w:hAnsi="Calibri"/>
      <w:sz w:val="22"/>
      <w:szCs w:val="22"/>
    </w:rPr>
  </w:style>
  <w:style w:type="paragraph" w:styleId="Textodeglobo">
    <w:name w:val="Balloon Text"/>
    <w:basedOn w:val="Normal"/>
    <w:link w:val="TextodegloboCar"/>
    <w:rsid w:val="0002123B"/>
    <w:rPr>
      <w:rFonts w:ascii="Tahoma" w:hAnsi="Tahoma" w:cs="Tahoma"/>
      <w:sz w:val="16"/>
      <w:szCs w:val="16"/>
    </w:rPr>
  </w:style>
  <w:style w:type="character" w:customStyle="1" w:styleId="TextodegloboCar">
    <w:name w:val="Texto de globo Car"/>
    <w:basedOn w:val="Fuentedeprrafopredeter"/>
    <w:link w:val="Textodeglobo"/>
    <w:rsid w:val="0002123B"/>
    <w:rPr>
      <w:rFonts w:ascii="Tahoma" w:hAnsi="Tahoma" w:cs="Tahoma"/>
      <w:sz w:val="16"/>
      <w:szCs w:val="16"/>
      <w:lang w:val="es-MX"/>
    </w:rPr>
  </w:style>
  <w:style w:type="table" w:styleId="Tablaconcuadrcula">
    <w:name w:val="Table Grid"/>
    <w:basedOn w:val="Tablanormal"/>
    <w:rsid w:val="00AB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F2A47"/>
    <w:rPr>
      <w:b/>
      <w:bCs/>
    </w:rPr>
  </w:style>
  <w:style w:type="character" w:styleId="Hipervnculo">
    <w:name w:val="Hyperlink"/>
    <w:basedOn w:val="Fuentedeprrafopredeter"/>
    <w:uiPriority w:val="99"/>
    <w:semiHidden/>
    <w:unhideWhenUsed/>
    <w:rsid w:val="00AF2A47"/>
    <w:rPr>
      <w:color w:val="0000FF"/>
      <w:u w:val="single"/>
    </w:rPr>
  </w:style>
  <w:style w:type="character" w:styleId="CdigoHTML">
    <w:name w:val="HTML Code"/>
    <w:basedOn w:val="Fuentedeprrafopredeter"/>
    <w:uiPriority w:val="99"/>
    <w:semiHidden/>
    <w:unhideWhenUsed/>
    <w:rsid w:val="006C066B"/>
    <w:rPr>
      <w:rFonts w:ascii="Courier New" w:eastAsia="Times New Roman" w:hAnsi="Courier New" w:cs="Courier New"/>
      <w:sz w:val="20"/>
      <w:szCs w:val="20"/>
    </w:rPr>
  </w:style>
  <w:style w:type="character" w:styleId="nfasis">
    <w:name w:val="Emphasis"/>
    <w:basedOn w:val="Fuentedeprrafopredeter"/>
    <w:uiPriority w:val="20"/>
    <w:qFormat/>
    <w:rsid w:val="006C066B"/>
    <w:rPr>
      <w:i/>
      <w:iCs/>
    </w:rPr>
  </w:style>
  <w:style w:type="paragraph" w:styleId="NormalWeb">
    <w:name w:val="Normal (Web)"/>
    <w:basedOn w:val="Normal"/>
    <w:uiPriority w:val="99"/>
    <w:semiHidden/>
    <w:unhideWhenUsed/>
    <w:rsid w:val="00C05A3D"/>
    <w:pPr>
      <w:spacing w:before="100" w:beforeAutospacing="1" w:after="100" w:afterAutospacing="1"/>
    </w:pPr>
    <w:rPr>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333">
      <w:bodyDiv w:val="1"/>
      <w:marLeft w:val="0"/>
      <w:marRight w:val="0"/>
      <w:marTop w:val="0"/>
      <w:marBottom w:val="0"/>
      <w:divBdr>
        <w:top w:val="none" w:sz="0" w:space="0" w:color="auto"/>
        <w:left w:val="none" w:sz="0" w:space="0" w:color="auto"/>
        <w:bottom w:val="none" w:sz="0" w:space="0" w:color="auto"/>
        <w:right w:val="none" w:sz="0" w:space="0" w:color="auto"/>
      </w:divBdr>
    </w:div>
    <w:div w:id="126945383">
      <w:bodyDiv w:val="1"/>
      <w:marLeft w:val="0"/>
      <w:marRight w:val="0"/>
      <w:marTop w:val="0"/>
      <w:marBottom w:val="0"/>
      <w:divBdr>
        <w:top w:val="none" w:sz="0" w:space="0" w:color="auto"/>
        <w:left w:val="none" w:sz="0" w:space="0" w:color="auto"/>
        <w:bottom w:val="none" w:sz="0" w:space="0" w:color="auto"/>
        <w:right w:val="none" w:sz="0" w:space="0" w:color="auto"/>
      </w:divBdr>
    </w:div>
    <w:div w:id="145980064">
      <w:bodyDiv w:val="1"/>
      <w:marLeft w:val="0"/>
      <w:marRight w:val="0"/>
      <w:marTop w:val="0"/>
      <w:marBottom w:val="0"/>
      <w:divBdr>
        <w:top w:val="none" w:sz="0" w:space="0" w:color="auto"/>
        <w:left w:val="none" w:sz="0" w:space="0" w:color="auto"/>
        <w:bottom w:val="none" w:sz="0" w:space="0" w:color="auto"/>
        <w:right w:val="none" w:sz="0" w:space="0" w:color="auto"/>
      </w:divBdr>
    </w:div>
    <w:div w:id="256137292">
      <w:bodyDiv w:val="1"/>
      <w:marLeft w:val="0"/>
      <w:marRight w:val="0"/>
      <w:marTop w:val="0"/>
      <w:marBottom w:val="0"/>
      <w:divBdr>
        <w:top w:val="none" w:sz="0" w:space="0" w:color="auto"/>
        <w:left w:val="none" w:sz="0" w:space="0" w:color="auto"/>
        <w:bottom w:val="none" w:sz="0" w:space="0" w:color="auto"/>
        <w:right w:val="none" w:sz="0" w:space="0" w:color="auto"/>
      </w:divBdr>
    </w:div>
    <w:div w:id="11920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hyperlink" Target="https://en.wikipedia.org/wiki/Persistent_stor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rogramming_languag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Database_schema" TargetMode="External"/><Relationship Id="rId4" Type="http://schemas.openxmlformats.org/officeDocument/2006/relationships/settings" Target="settings.xml"/><Relationship Id="rId9" Type="http://schemas.openxmlformats.org/officeDocument/2006/relationships/hyperlink" Target="https://en.wikipedia.org/wiki/Data_structur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B6675-7CE0-45D4-8943-AEEFCFB7D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2</Pages>
  <Words>611</Words>
  <Characters>3365</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DICTAMEN DEL INFORME DE PRACTICAS PROFESIONALES</vt:lpstr>
      <vt:lpstr>DICTAMEN DEL INFORME DE PRACTICAS PROFESIONALES</vt:lpstr>
    </vt:vector>
  </TitlesOfParts>
  <Company>UTT</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DICTAMEN DEL INFORME DE PRACTICAS PROFESIONALES</dc:title>
  <dc:creator>Universidad Tecnologica deTijuana</dc:creator>
  <cp:lastModifiedBy>acer</cp:lastModifiedBy>
  <cp:revision>14</cp:revision>
  <cp:lastPrinted>2013-11-12T15:37:00Z</cp:lastPrinted>
  <dcterms:created xsi:type="dcterms:W3CDTF">2018-09-20T17:15:00Z</dcterms:created>
  <dcterms:modified xsi:type="dcterms:W3CDTF">2020-07-02T00:21:00Z</dcterms:modified>
</cp:coreProperties>
</file>