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333B" w:rsidRDefault="00B0333B" w:rsidP="00B0333B">
      <w:pPr>
        <w:ind w:firstLine="0"/>
        <w:rPr>
          <w:rFonts w:cs="Arial"/>
          <w:b/>
          <w:sz w:val="32"/>
          <w:szCs w:val="32"/>
        </w:rPr>
      </w:pPr>
      <w:r>
        <w:rPr>
          <w:noProof/>
          <w:lang w:val="es-MX" w:eastAsia="es-MX"/>
        </w:rPr>
        <w:drawing>
          <wp:anchor distT="0" distB="0" distL="114300" distR="114300" simplePos="0" relativeHeight="251660288" behindDoc="1" locked="0" layoutInCell="1" allowOverlap="1" wp14:anchorId="194087FA" wp14:editId="5BAD3286">
            <wp:simplePos x="0" y="0"/>
            <wp:positionH relativeFrom="column">
              <wp:posOffset>3999774</wp:posOffset>
            </wp:positionH>
            <wp:positionV relativeFrom="paragraph">
              <wp:posOffset>-544</wp:posOffset>
            </wp:positionV>
            <wp:extent cx="1872343" cy="488188"/>
            <wp:effectExtent l="0" t="0" r="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BIS logo.png"/>
                    <pic:cNvPicPr/>
                  </pic:nvPicPr>
                  <pic:blipFill>
                    <a:blip r:embed="rId7">
                      <a:extLst>
                        <a:ext uri="{28A0092B-C50C-407E-A947-70E740481C1C}">
                          <a14:useLocalDpi xmlns:a14="http://schemas.microsoft.com/office/drawing/2010/main" val="0"/>
                        </a:ext>
                      </a:extLst>
                    </a:blip>
                    <a:stretch>
                      <a:fillRect/>
                    </a:stretch>
                  </pic:blipFill>
                  <pic:spPr>
                    <a:xfrm>
                      <a:off x="0" y="0"/>
                      <a:ext cx="1872343" cy="488188"/>
                    </a:xfrm>
                    <a:prstGeom prst="rect">
                      <a:avLst/>
                    </a:prstGeom>
                  </pic:spPr>
                </pic:pic>
              </a:graphicData>
            </a:graphic>
            <wp14:sizeRelH relativeFrom="page">
              <wp14:pctWidth>0</wp14:pctWidth>
            </wp14:sizeRelH>
            <wp14:sizeRelV relativeFrom="page">
              <wp14:pctHeight>0</wp14:pctHeight>
            </wp14:sizeRelV>
          </wp:anchor>
        </w:drawing>
      </w:r>
      <w:r>
        <w:rPr>
          <w:noProof/>
          <w:lang w:val="es-MX" w:eastAsia="es-MX"/>
        </w:rPr>
        <w:drawing>
          <wp:anchor distT="0" distB="0" distL="114300" distR="114300" simplePos="0" relativeHeight="251659264" behindDoc="0" locked="0" layoutInCell="1" allowOverlap="1" wp14:anchorId="1E781B12" wp14:editId="00B33398">
            <wp:simplePos x="0" y="0"/>
            <wp:positionH relativeFrom="margin">
              <wp:posOffset>942</wp:posOffset>
            </wp:positionH>
            <wp:positionV relativeFrom="paragraph">
              <wp:posOffset>-569923</wp:posOffset>
            </wp:positionV>
            <wp:extent cx="3600448" cy="1502796"/>
            <wp:effectExtent l="0" t="0" r="635" b="254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jpg"/>
                    <pic:cNvPicPr/>
                  </pic:nvPicPr>
                  <pic:blipFill rotWithShape="1">
                    <a:blip r:embed="rId8">
                      <a:extLst>
                        <a:ext uri="{28A0092B-C50C-407E-A947-70E740481C1C}">
                          <a14:useLocalDpi xmlns:a14="http://schemas.microsoft.com/office/drawing/2010/main" val="0"/>
                        </a:ext>
                      </a:extLst>
                    </a:blip>
                    <a:srcRect t="33600" b="24661"/>
                    <a:stretch/>
                  </pic:blipFill>
                  <pic:spPr bwMode="auto">
                    <a:xfrm>
                      <a:off x="0" y="0"/>
                      <a:ext cx="3600448" cy="150279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0333B" w:rsidRDefault="00B0333B" w:rsidP="00B0333B">
      <w:pPr>
        <w:ind w:firstLine="0"/>
        <w:rPr>
          <w:rFonts w:cs="Arial"/>
          <w:b/>
          <w:sz w:val="32"/>
          <w:szCs w:val="32"/>
        </w:rPr>
      </w:pPr>
    </w:p>
    <w:p w:rsidR="00B0333B" w:rsidRDefault="00B0333B" w:rsidP="00B0333B">
      <w:pPr>
        <w:ind w:firstLine="0"/>
        <w:jc w:val="center"/>
        <w:rPr>
          <w:rFonts w:cs="Arial"/>
          <w:b/>
          <w:sz w:val="32"/>
          <w:szCs w:val="32"/>
        </w:rPr>
      </w:pPr>
    </w:p>
    <w:p w:rsidR="00B0333B" w:rsidRDefault="00B0333B" w:rsidP="000F379E">
      <w:pPr>
        <w:ind w:firstLine="708"/>
        <w:jc w:val="center"/>
      </w:pPr>
      <w:r>
        <w:rPr>
          <w:rFonts w:cs="Arial"/>
          <w:b/>
          <w:sz w:val="32"/>
          <w:szCs w:val="32"/>
        </w:rPr>
        <w:t>UNIVERSIDAD TECNOLÓGICA DE</w:t>
      </w:r>
    </w:p>
    <w:p w:rsidR="00B0333B" w:rsidRDefault="00B0333B" w:rsidP="000F379E">
      <w:pPr>
        <w:ind w:firstLine="708"/>
        <w:jc w:val="center"/>
        <w:rPr>
          <w:rFonts w:cs="Arial"/>
          <w:b/>
          <w:sz w:val="32"/>
          <w:szCs w:val="32"/>
        </w:rPr>
      </w:pPr>
      <w:r w:rsidRPr="0003242B">
        <w:rPr>
          <w:rFonts w:cs="Arial"/>
          <w:b/>
          <w:sz w:val="32"/>
          <w:szCs w:val="32"/>
        </w:rPr>
        <w:t>SAN LUIS RIO COLORADO</w:t>
      </w:r>
    </w:p>
    <w:p w:rsidR="000F379E" w:rsidRDefault="000F379E" w:rsidP="00B0333B">
      <w:pPr>
        <w:ind w:firstLine="0"/>
        <w:jc w:val="center"/>
      </w:pPr>
    </w:p>
    <w:p w:rsidR="00B0333B" w:rsidRDefault="00B0333B" w:rsidP="00B0333B">
      <w:pPr>
        <w:ind w:firstLine="0"/>
        <w:jc w:val="center"/>
      </w:pPr>
    </w:p>
    <w:p w:rsidR="00B0333B" w:rsidRDefault="00B0333B" w:rsidP="00B0333B">
      <w:pPr>
        <w:ind w:firstLine="0"/>
        <w:jc w:val="center"/>
      </w:pPr>
    </w:p>
    <w:p w:rsidR="000F379E" w:rsidRPr="000F379E" w:rsidRDefault="0060151A" w:rsidP="000F379E">
      <w:pPr>
        <w:ind w:firstLine="708"/>
        <w:jc w:val="center"/>
        <w:cnfStyle w:val="100000000000" w:firstRow="1" w:lastRow="0" w:firstColumn="0" w:lastColumn="0" w:oddVBand="0" w:evenVBand="0" w:oddHBand="0" w:evenHBand="0" w:firstRowFirstColumn="0" w:firstRowLastColumn="0" w:lastRowFirstColumn="0" w:lastRowLastColumn="0"/>
        <w:rPr>
          <w:b/>
          <w:sz w:val="28"/>
          <w:lang w:val="es-MX"/>
        </w:rPr>
      </w:pPr>
      <w:r>
        <w:rPr>
          <w:b/>
          <w:sz w:val="28"/>
          <w:lang w:val="es-MX"/>
        </w:rPr>
        <w:t>RUTEO</w:t>
      </w:r>
      <w:bookmarkStart w:id="0" w:name="_GoBack"/>
      <w:bookmarkEnd w:id="0"/>
      <w:r w:rsidR="000F379E" w:rsidRPr="000F379E">
        <w:rPr>
          <w:b/>
          <w:sz w:val="28"/>
          <w:lang w:val="es-MX"/>
        </w:rPr>
        <w:t xml:space="preserve"> DINÁMICO</w:t>
      </w:r>
    </w:p>
    <w:p w:rsidR="000F379E" w:rsidRPr="00CE0101" w:rsidRDefault="000F379E" w:rsidP="00B0333B">
      <w:pPr>
        <w:ind w:firstLine="0"/>
        <w:jc w:val="center"/>
      </w:pPr>
    </w:p>
    <w:p w:rsidR="00B0333B" w:rsidRDefault="00B0333B" w:rsidP="00B0333B">
      <w:pPr>
        <w:jc w:val="center"/>
        <w:rPr>
          <w:rFonts w:cs="Arial"/>
          <w:b/>
          <w:sz w:val="28"/>
          <w:szCs w:val="28"/>
        </w:rPr>
      </w:pPr>
    </w:p>
    <w:p w:rsidR="00B0333B" w:rsidRDefault="00B0333B" w:rsidP="00B0333B">
      <w:pPr>
        <w:jc w:val="center"/>
        <w:rPr>
          <w:rFonts w:cs="Arial"/>
          <w:b/>
          <w:sz w:val="28"/>
          <w:szCs w:val="28"/>
        </w:rPr>
      </w:pPr>
    </w:p>
    <w:p w:rsidR="00B0333B" w:rsidRDefault="00B0333B" w:rsidP="000F379E">
      <w:pPr>
        <w:ind w:firstLine="708"/>
        <w:jc w:val="center"/>
        <w:rPr>
          <w:rFonts w:cs="Arial"/>
          <w:b/>
          <w:sz w:val="28"/>
          <w:szCs w:val="28"/>
        </w:rPr>
      </w:pPr>
      <w:r>
        <w:rPr>
          <w:rFonts w:cs="Arial"/>
          <w:b/>
          <w:sz w:val="28"/>
          <w:szCs w:val="28"/>
        </w:rPr>
        <w:t>MTR</w:t>
      </w:r>
      <w:r>
        <w:rPr>
          <w:rFonts w:cs="Arial"/>
          <w:b/>
          <w:sz w:val="28"/>
          <w:szCs w:val="28"/>
        </w:rPr>
        <w:t>A. YOHANI PAOLA VALDEZ AYON</w:t>
      </w:r>
    </w:p>
    <w:p w:rsidR="000F379E" w:rsidRDefault="000F379E" w:rsidP="00B0333B">
      <w:pPr>
        <w:ind w:firstLine="0"/>
        <w:jc w:val="center"/>
        <w:rPr>
          <w:rFonts w:cs="Arial"/>
          <w:b/>
          <w:sz w:val="28"/>
          <w:szCs w:val="28"/>
        </w:rPr>
      </w:pPr>
    </w:p>
    <w:p w:rsidR="00B0333B" w:rsidRDefault="00B0333B" w:rsidP="00B0333B">
      <w:pPr>
        <w:jc w:val="center"/>
        <w:rPr>
          <w:rFonts w:cs="Arial"/>
          <w:b/>
          <w:sz w:val="28"/>
          <w:szCs w:val="28"/>
        </w:rPr>
      </w:pPr>
    </w:p>
    <w:p w:rsidR="000F379E" w:rsidRDefault="000F379E" w:rsidP="00B0333B">
      <w:pPr>
        <w:jc w:val="center"/>
        <w:rPr>
          <w:rFonts w:cs="Arial"/>
          <w:b/>
          <w:sz w:val="28"/>
          <w:szCs w:val="28"/>
        </w:rPr>
      </w:pPr>
    </w:p>
    <w:p w:rsidR="000F379E" w:rsidRDefault="000F379E" w:rsidP="000F379E">
      <w:pPr>
        <w:ind w:firstLine="0"/>
        <w:rPr>
          <w:rFonts w:cs="Arial"/>
          <w:b/>
          <w:sz w:val="28"/>
          <w:szCs w:val="28"/>
        </w:rPr>
      </w:pPr>
    </w:p>
    <w:p w:rsidR="00B0333B" w:rsidRDefault="00B0333B" w:rsidP="000F379E">
      <w:pPr>
        <w:ind w:firstLine="708"/>
        <w:jc w:val="center"/>
        <w:rPr>
          <w:rFonts w:cs="Arial"/>
          <w:b/>
          <w:sz w:val="28"/>
          <w:szCs w:val="28"/>
        </w:rPr>
      </w:pPr>
      <w:r>
        <w:rPr>
          <w:rFonts w:cs="Arial"/>
          <w:b/>
          <w:sz w:val="28"/>
          <w:szCs w:val="28"/>
        </w:rPr>
        <w:t>AUTOR: VICTOR MANUEL GALVAN COVARRUBIAS</w:t>
      </w:r>
    </w:p>
    <w:p w:rsidR="000F379E" w:rsidRDefault="000F379E" w:rsidP="00B0333B">
      <w:pPr>
        <w:jc w:val="center"/>
        <w:rPr>
          <w:rFonts w:cs="Arial"/>
          <w:b/>
          <w:sz w:val="28"/>
          <w:szCs w:val="28"/>
        </w:rPr>
      </w:pPr>
    </w:p>
    <w:p w:rsidR="000F379E" w:rsidRDefault="000F379E" w:rsidP="00B0333B">
      <w:pPr>
        <w:jc w:val="center"/>
        <w:rPr>
          <w:rFonts w:cs="Arial"/>
          <w:b/>
          <w:sz w:val="28"/>
          <w:szCs w:val="28"/>
        </w:rPr>
      </w:pPr>
    </w:p>
    <w:p w:rsidR="000F379E" w:rsidRDefault="000F379E" w:rsidP="00B0333B">
      <w:pPr>
        <w:jc w:val="center"/>
        <w:rPr>
          <w:rFonts w:cs="Arial"/>
          <w:b/>
          <w:sz w:val="28"/>
          <w:szCs w:val="28"/>
        </w:rPr>
      </w:pPr>
    </w:p>
    <w:p w:rsidR="000F379E" w:rsidRDefault="000F379E" w:rsidP="000F379E">
      <w:pPr>
        <w:ind w:firstLine="0"/>
        <w:rPr>
          <w:rFonts w:cs="Arial"/>
          <w:b/>
          <w:sz w:val="28"/>
          <w:szCs w:val="28"/>
        </w:rPr>
      </w:pPr>
    </w:p>
    <w:p w:rsidR="000F379E" w:rsidRDefault="000F379E" w:rsidP="00B0333B">
      <w:pPr>
        <w:jc w:val="center"/>
        <w:rPr>
          <w:rFonts w:cs="Arial"/>
          <w:b/>
          <w:sz w:val="28"/>
          <w:szCs w:val="28"/>
        </w:rPr>
      </w:pPr>
    </w:p>
    <w:p w:rsidR="00B0333B" w:rsidRDefault="00B0333B" w:rsidP="00B0333B">
      <w:pPr>
        <w:jc w:val="center"/>
        <w:rPr>
          <w:rFonts w:cs="Arial"/>
          <w:b/>
          <w:sz w:val="28"/>
          <w:szCs w:val="28"/>
        </w:rPr>
      </w:pPr>
    </w:p>
    <w:p w:rsidR="00B0333B" w:rsidRDefault="00B0333B" w:rsidP="00B0333B">
      <w:pPr>
        <w:jc w:val="center"/>
        <w:rPr>
          <w:rFonts w:cs="Arial"/>
          <w:b/>
          <w:sz w:val="28"/>
          <w:szCs w:val="28"/>
        </w:rPr>
      </w:pPr>
    </w:p>
    <w:p w:rsidR="00B0333B" w:rsidRPr="0003242B" w:rsidRDefault="00B0333B" w:rsidP="00B0333B">
      <w:pPr>
        <w:jc w:val="left"/>
        <w:rPr>
          <w:rFonts w:cs="Arial"/>
          <w:sz w:val="28"/>
          <w:szCs w:val="28"/>
        </w:rPr>
      </w:pPr>
    </w:p>
    <w:p w:rsidR="00B0333B" w:rsidRPr="000F379E" w:rsidRDefault="00B0333B" w:rsidP="00B0333B">
      <w:pPr>
        <w:ind w:firstLine="0"/>
        <w:rPr>
          <w:rFonts w:cs="Arial"/>
          <w:sz w:val="28"/>
          <w:szCs w:val="28"/>
        </w:rPr>
      </w:pPr>
      <w:r w:rsidRPr="0003242B">
        <w:rPr>
          <w:rFonts w:cs="Arial"/>
          <w:sz w:val="28"/>
          <w:szCs w:val="28"/>
        </w:rPr>
        <w:t>San Luis Rio Colorado, Sonora</w:t>
      </w:r>
      <w:r>
        <w:rPr>
          <w:rFonts w:cs="Arial"/>
          <w:sz w:val="28"/>
          <w:szCs w:val="28"/>
        </w:rPr>
        <w:tab/>
      </w:r>
      <w:r>
        <w:rPr>
          <w:rFonts w:cs="Arial"/>
          <w:sz w:val="28"/>
          <w:szCs w:val="28"/>
        </w:rPr>
        <w:tab/>
      </w:r>
      <w:r>
        <w:rPr>
          <w:rFonts w:cs="Arial"/>
          <w:sz w:val="28"/>
          <w:szCs w:val="28"/>
        </w:rPr>
        <w:tab/>
      </w:r>
      <w:r>
        <w:rPr>
          <w:rFonts w:cs="Arial"/>
          <w:sz w:val="28"/>
          <w:szCs w:val="28"/>
        </w:rPr>
        <w:tab/>
      </w:r>
      <w:r w:rsidR="000F379E">
        <w:rPr>
          <w:rFonts w:cs="Arial"/>
          <w:sz w:val="28"/>
          <w:szCs w:val="28"/>
        </w:rPr>
        <w:t xml:space="preserve">         </w:t>
      </w:r>
      <w:r>
        <w:rPr>
          <w:rFonts w:cs="Arial"/>
          <w:sz w:val="28"/>
          <w:szCs w:val="28"/>
        </w:rPr>
        <w:tab/>
      </w:r>
      <w:r>
        <w:rPr>
          <w:rFonts w:cs="Arial"/>
          <w:sz w:val="28"/>
          <w:szCs w:val="28"/>
        </w:rPr>
        <w:t>Junio</w:t>
      </w:r>
      <w:r w:rsidRPr="0003242B">
        <w:rPr>
          <w:rFonts w:cs="Arial"/>
          <w:sz w:val="28"/>
          <w:szCs w:val="28"/>
        </w:rPr>
        <w:t>, 2020</w:t>
      </w:r>
    </w:p>
    <w:p w:rsidR="00B0333B" w:rsidRPr="00142EB6" w:rsidRDefault="00B0333B" w:rsidP="00142EB6">
      <w:pPr>
        <w:ind w:firstLine="0"/>
        <w:jc w:val="center"/>
        <w:rPr>
          <w:rFonts w:cs="Arial"/>
          <w:b/>
          <w:sz w:val="28"/>
          <w:szCs w:val="28"/>
        </w:rPr>
      </w:pPr>
      <w:r w:rsidRPr="00142EB6">
        <w:rPr>
          <w:rFonts w:cs="Arial"/>
          <w:b/>
          <w:sz w:val="28"/>
          <w:szCs w:val="28"/>
        </w:rPr>
        <w:lastRenderedPageBreak/>
        <w:t>Ruteo dinámico</w:t>
      </w:r>
    </w:p>
    <w:p w:rsidR="00B0333B" w:rsidRDefault="00B0333B" w:rsidP="00B0333B">
      <w:pPr>
        <w:ind w:firstLine="0"/>
        <w:rPr>
          <w:rFonts w:cs="Arial"/>
          <w:szCs w:val="28"/>
        </w:rPr>
      </w:pPr>
      <w:r w:rsidRPr="00B0333B">
        <w:rPr>
          <w:rFonts w:cs="Arial"/>
          <w:szCs w:val="28"/>
        </w:rPr>
        <w:t>En contraposición con el método estático, el ruteo dinámico utiliza diferentes protocolos cuyo fin es el de intercambiar rutas entre dispositivos intermedios con el objetivo de tener una red totalmente accesible. En este caso, los routers envían y reciben información de enrutamiento que utilizan para armar sus tablas de ruteo.</w:t>
      </w:r>
    </w:p>
    <w:p w:rsidR="00B0333B" w:rsidRDefault="00B0333B" w:rsidP="00B0333B">
      <w:pPr>
        <w:ind w:firstLine="0"/>
        <w:rPr>
          <w:rFonts w:cs="Arial"/>
          <w:szCs w:val="28"/>
        </w:rPr>
      </w:pPr>
    </w:p>
    <w:p w:rsidR="00B0333B" w:rsidRDefault="00B0333B" w:rsidP="00B0333B">
      <w:pPr>
        <w:ind w:firstLine="0"/>
        <w:rPr>
          <w:rFonts w:cs="Arial"/>
          <w:szCs w:val="28"/>
        </w:rPr>
      </w:pPr>
      <w:r w:rsidRPr="00B0333B">
        <w:rPr>
          <w:rFonts w:cs="Arial"/>
          <w:szCs w:val="28"/>
        </w:rPr>
        <w:t>Al igual que el GPS, que utiliza información sobre las condiciones del camino para redirigir a los conductores, el enrutamiento adaptativo utiliza información sobre la congestión de la red y la disponibilidad del nodo para dirigir los paquetes. Cuando un paquete llega a un nodo, el nodo utiliza información compartida entre routers de red para calcular qué ruta es la más adecuada. Si la ruta predeterminada está congestionada, el paquete se envía a lo largo de una ruta de acceso diferente y la información s</w:t>
      </w:r>
      <w:r>
        <w:rPr>
          <w:rFonts w:cs="Arial"/>
          <w:szCs w:val="28"/>
        </w:rPr>
        <w:t>e comparte entre routers de red.</w:t>
      </w:r>
    </w:p>
    <w:p w:rsidR="00B0333B" w:rsidRPr="00B0333B" w:rsidRDefault="00B0333B" w:rsidP="00B0333B">
      <w:pPr>
        <w:ind w:firstLine="0"/>
        <w:rPr>
          <w:lang w:val="es-MX"/>
        </w:rPr>
      </w:pPr>
    </w:p>
    <w:p w:rsidR="00B0333B" w:rsidRDefault="00B0333B" w:rsidP="00B0333B">
      <w:pPr>
        <w:ind w:firstLine="0"/>
        <w:rPr>
          <w:lang w:val="es-MX"/>
        </w:rPr>
      </w:pPr>
      <w:r w:rsidRPr="00B0333B">
        <w:rPr>
          <w:lang w:val="es-MX"/>
        </w:rPr>
        <w:t xml:space="preserve">El ruteo dinámico tiene varias </w:t>
      </w:r>
      <w:r w:rsidRPr="00B0333B">
        <w:rPr>
          <w:b/>
          <w:lang w:val="es-MX"/>
        </w:rPr>
        <w:t>ventajas</w:t>
      </w:r>
      <w:r w:rsidRPr="00B0333B">
        <w:rPr>
          <w:lang w:val="es-MX"/>
        </w:rPr>
        <w:t xml:space="preserve"> que lo convierten en el preferido en la mayoría de los casos: configurar el ruteo en una red mediana a grande implica mucho menos trabajo para el administrador, a la vez que permite que la red completa se ponga en funcionamiento en un tiempo mucho menor; es capaz también de adaptarse a los problemas, ya que puede detectar la falla de un enlace principal y utilizar entonces un enlace alternativo para alcanzar el destino (si lo hubiera).</w:t>
      </w:r>
    </w:p>
    <w:p w:rsidR="009441FF" w:rsidRDefault="009441FF" w:rsidP="00B0333B">
      <w:pPr>
        <w:ind w:firstLine="0"/>
        <w:rPr>
          <w:lang w:val="es-MX"/>
        </w:rPr>
      </w:pPr>
    </w:p>
    <w:p w:rsidR="007D3ABF" w:rsidRDefault="00B0333B" w:rsidP="00B0333B">
      <w:pPr>
        <w:ind w:firstLine="0"/>
        <w:rPr>
          <w:lang w:val="es-MX"/>
        </w:rPr>
      </w:pPr>
      <w:r w:rsidRPr="00B0333B">
        <w:rPr>
          <w:lang w:val="es-MX"/>
        </w:rPr>
        <w:t xml:space="preserve">Las </w:t>
      </w:r>
      <w:r w:rsidRPr="00B0333B">
        <w:rPr>
          <w:b/>
          <w:lang w:val="es-MX"/>
        </w:rPr>
        <w:t>desventajas</w:t>
      </w:r>
      <w:r w:rsidRPr="00B0333B">
        <w:rPr>
          <w:lang w:val="es-MX"/>
        </w:rPr>
        <w:t xml:space="preserve"> son que, al intercambiar información entre los dispositivos y requerir que cada router procese dicha información se utiliza tanto ancho de banda de los enlaces como tiempo de procesamiento en los equipos, lo </w:t>
      </w:r>
      <w:r w:rsidRPr="00B0333B">
        <w:rPr>
          <w:lang w:val="es-MX"/>
        </w:rPr>
        <w:t>cual</w:t>
      </w:r>
      <w:r w:rsidRPr="00B0333B">
        <w:rPr>
          <w:lang w:val="es-MX"/>
        </w:rPr>
        <w:t xml:space="preserve"> en algunas circunstancias puede convertirse en un problema. Adicionalmente, dependiendo del protocolo que se utilice, el enrutamiento dinámico requiere un mayor conocimiento por parte del administrador, tanto para configurarlo de forma correcta como para solucionar problemas.</w:t>
      </w:r>
    </w:p>
    <w:p w:rsidR="00B0333B" w:rsidRDefault="00B0333B" w:rsidP="00B0333B">
      <w:pPr>
        <w:ind w:firstLine="0"/>
        <w:rPr>
          <w:lang w:val="es-MX"/>
        </w:rPr>
      </w:pPr>
    </w:p>
    <w:p w:rsidR="00B0333B" w:rsidRDefault="00B0333B" w:rsidP="00B0333B">
      <w:pPr>
        <w:ind w:firstLine="0"/>
        <w:rPr>
          <w:lang w:val="es-MX"/>
        </w:rPr>
      </w:pPr>
    </w:p>
    <w:p w:rsidR="00B0333B" w:rsidRPr="00B0333B" w:rsidRDefault="00B0333B" w:rsidP="00B0333B">
      <w:pPr>
        <w:ind w:firstLine="0"/>
        <w:rPr>
          <w:lang w:val="es-MX"/>
        </w:rPr>
      </w:pPr>
      <w:r w:rsidRPr="00B0333B">
        <w:rPr>
          <w:lang w:val="es-MX"/>
        </w:rPr>
        <w:lastRenderedPageBreak/>
        <w:t>Los protocolos de enrutamiento se pueden clasificar en diferentes grupos según sus características. Los protocolos de enrutamiento que se usan con más frecuencia son:</w:t>
      </w:r>
    </w:p>
    <w:p w:rsidR="00B0333B" w:rsidRPr="00B0333B" w:rsidRDefault="00B0333B" w:rsidP="00B0333B">
      <w:pPr>
        <w:ind w:firstLine="0"/>
        <w:rPr>
          <w:lang w:val="es-MX"/>
        </w:rPr>
      </w:pPr>
    </w:p>
    <w:p w:rsidR="00B0333B" w:rsidRPr="00B0333B" w:rsidRDefault="00B0333B" w:rsidP="00B0333B">
      <w:pPr>
        <w:pStyle w:val="Prrafodelista"/>
        <w:numPr>
          <w:ilvl w:val="0"/>
          <w:numId w:val="1"/>
        </w:numPr>
        <w:rPr>
          <w:lang w:val="es-MX"/>
        </w:rPr>
      </w:pPr>
      <w:r w:rsidRPr="00B0333B">
        <w:rPr>
          <w:b/>
          <w:lang w:val="es-MX"/>
        </w:rPr>
        <w:t>RIP</w:t>
      </w:r>
      <w:r w:rsidRPr="00B0333B">
        <w:rPr>
          <w:lang w:val="es-MX"/>
        </w:rPr>
        <w:t>: un protocolo de enrutamiento interior vector distancia</w:t>
      </w:r>
    </w:p>
    <w:p w:rsidR="00B0333B" w:rsidRPr="00B0333B" w:rsidRDefault="00B0333B" w:rsidP="00B0333B">
      <w:pPr>
        <w:pStyle w:val="Prrafodelista"/>
        <w:numPr>
          <w:ilvl w:val="0"/>
          <w:numId w:val="1"/>
        </w:numPr>
        <w:rPr>
          <w:lang w:val="es-MX"/>
        </w:rPr>
      </w:pPr>
      <w:r w:rsidRPr="00B0333B">
        <w:rPr>
          <w:b/>
          <w:lang w:val="es-MX"/>
        </w:rPr>
        <w:t>IGRP</w:t>
      </w:r>
      <w:r w:rsidRPr="00B0333B">
        <w:rPr>
          <w:lang w:val="es-MX"/>
        </w:rPr>
        <w:t>: el enrutamiento interior vector distancia desarrollado por Cisco (en desuso desde el IOS 12.2 y versiones posteriores)</w:t>
      </w:r>
    </w:p>
    <w:p w:rsidR="00B0333B" w:rsidRPr="00B0333B" w:rsidRDefault="00B0333B" w:rsidP="00B0333B">
      <w:pPr>
        <w:pStyle w:val="Prrafodelista"/>
        <w:numPr>
          <w:ilvl w:val="0"/>
          <w:numId w:val="1"/>
        </w:numPr>
        <w:rPr>
          <w:lang w:val="es-MX"/>
        </w:rPr>
      </w:pPr>
      <w:r w:rsidRPr="00B0333B">
        <w:rPr>
          <w:b/>
          <w:lang w:val="es-MX"/>
        </w:rPr>
        <w:t>OSPF</w:t>
      </w:r>
      <w:r w:rsidRPr="00B0333B">
        <w:rPr>
          <w:lang w:val="es-MX"/>
        </w:rPr>
        <w:t>: un protocolo de enrutamiento interior de link-</w:t>
      </w:r>
      <w:proofErr w:type="spellStart"/>
      <w:r w:rsidRPr="00B0333B">
        <w:rPr>
          <w:lang w:val="es-MX"/>
        </w:rPr>
        <w:t>state</w:t>
      </w:r>
      <w:proofErr w:type="spellEnd"/>
    </w:p>
    <w:p w:rsidR="00B0333B" w:rsidRPr="00B0333B" w:rsidRDefault="00B0333B" w:rsidP="00B0333B">
      <w:pPr>
        <w:pStyle w:val="Prrafodelista"/>
        <w:numPr>
          <w:ilvl w:val="0"/>
          <w:numId w:val="1"/>
        </w:numPr>
        <w:rPr>
          <w:lang w:val="es-MX"/>
        </w:rPr>
      </w:pPr>
      <w:r w:rsidRPr="00B0333B">
        <w:rPr>
          <w:b/>
          <w:lang w:val="es-MX"/>
        </w:rPr>
        <w:t>IS-IS</w:t>
      </w:r>
      <w:r w:rsidRPr="00B0333B">
        <w:rPr>
          <w:lang w:val="es-MX"/>
        </w:rPr>
        <w:t>: un protocolo de enrutamiento interior de link-</w:t>
      </w:r>
      <w:proofErr w:type="spellStart"/>
      <w:r w:rsidRPr="00B0333B">
        <w:rPr>
          <w:lang w:val="es-MX"/>
        </w:rPr>
        <w:t>state</w:t>
      </w:r>
      <w:proofErr w:type="spellEnd"/>
    </w:p>
    <w:p w:rsidR="00B0333B" w:rsidRPr="00B0333B" w:rsidRDefault="00B0333B" w:rsidP="00B0333B">
      <w:pPr>
        <w:pStyle w:val="Prrafodelista"/>
        <w:numPr>
          <w:ilvl w:val="0"/>
          <w:numId w:val="1"/>
        </w:numPr>
        <w:rPr>
          <w:lang w:val="es-MX"/>
        </w:rPr>
      </w:pPr>
      <w:r w:rsidRPr="00B0333B">
        <w:rPr>
          <w:b/>
          <w:lang w:val="es-MX"/>
        </w:rPr>
        <w:t>EIGRP</w:t>
      </w:r>
      <w:r w:rsidRPr="00B0333B">
        <w:rPr>
          <w:lang w:val="es-MX"/>
        </w:rPr>
        <w:t>: el protocolo avanzado de enrutamiento interior vector distancia desarrollado por Cisco</w:t>
      </w:r>
    </w:p>
    <w:p w:rsidR="00B0333B" w:rsidRPr="00B0333B" w:rsidRDefault="00B0333B" w:rsidP="00B0333B">
      <w:pPr>
        <w:pStyle w:val="Prrafodelista"/>
        <w:numPr>
          <w:ilvl w:val="0"/>
          <w:numId w:val="1"/>
        </w:numPr>
        <w:rPr>
          <w:lang w:val="es-MX"/>
        </w:rPr>
      </w:pPr>
      <w:r w:rsidRPr="00B0333B">
        <w:rPr>
          <w:b/>
          <w:lang w:val="es-MX"/>
        </w:rPr>
        <w:t>BGP</w:t>
      </w:r>
      <w:r w:rsidRPr="00B0333B">
        <w:rPr>
          <w:lang w:val="es-MX"/>
        </w:rPr>
        <w:t xml:space="preserve">: un protocolo de enrutamiento exterior vector ruta </w:t>
      </w:r>
    </w:p>
    <w:p w:rsidR="00B0333B" w:rsidRPr="00B0333B" w:rsidRDefault="00B0333B" w:rsidP="00B0333B">
      <w:pPr>
        <w:ind w:firstLine="0"/>
        <w:rPr>
          <w:lang w:val="es-MX"/>
        </w:rPr>
      </w:pPr>
    </w:p>
    <w:p w:rsidR="00B0333B" w:rsidRPr="00B0333B" w:rsidRDefault="00B0333B" w:rsidP="00B0333B">
      <w:pPr>
        <w:ind w:firstLine="0"/>
        <w:rPr>
          <w:lang w:val="es-MX"/>
        </w:rPr>
      </w:pPr>
      <w:r w:rsidRPr="00B0333B">
        <w:rPr>
          <w:lang w:val="es-MX"/>
        </w:rPr>
        <w:t xml:space="preserve">Un sistema autónomo (AS), conocido también como dominio de enrutamiento, es un conjunto de </w:t>
      </w:r>
      <w:r w:rsidRPr="00B0333B">
        <w:rPr>
          <w:lang w:val="es-MX"/>
        </w:rPr>
        <w:t>router</w:t>
      </w:r>
      <w:r>
        <w:rPr>
          <w:lang w:val="es-MX"/>
        </w:rPr>
        <w:t>s</w:t>
      </w:r>
      <w:r w:rsidRPr="00B0333B">
        <w:rPr>
          <w:lang w:val="es-MX"/>
        </w:rPr>
        <w:t xml:space="preserve"> que se encuentran bajo una administración común. Algunos ejemplos típicos son la red interna de una empresa y la red de un proveedor de servicios de Internet. Debido a que Internet se basa en el concepto de sistema autónomo, se requieren dos tipos de protocolos de enrutamiento: protocolos de enrutamiento interior y exterior. Estos protocolos son:</w:t>
      </w:r>
    </w:p>
    <w:p w:rsidR="00B0333B" w:rsidRPr="00B0333B" w:rsidRDefault="00B0333B" w:rsidP="00B0333B">
      <w:pPr>
        <w:ind w:firstLine="0"/>
        <w:rPr>
          <w:lang w:val="es-MX"/>
        </w:rPr>
      </w:pPr>
    </w:p>
    <w:p w:rsidR="00B0333B" w:rsidRPr="00B0333B" w:rsidRDefault="00B0333B" w:rsidP="00B0333B">
      <w:pPr>
        <w:pStyle w:val="Prrafodelista"/>
        <w:numPr>
          <w:ilvl w:val="0"/>
          <w:numId w:val="2"/>
        </w:numPr>
        <w:rPr>
          <w:lang w:val="es-MX"/>
        </w:rPr>
      </w:pPr>
      <w:r w:rsidRPr="00B0333B">
        <w:rPr>
          <w:b/>
          <w:lang w:val="es-MX"/>
        </w:rPr>
        <w:t xml:space="preserve">Protocolos de </w:t>
      </w:r>
      <w:r w:rsidRPr="00B0333B">
        <w:rPr>
          <w:b/>
          <w:lang w:val="es-MX"/>
        </w:rPr>
        <w:t>Gateway</w:t>
      </w:r>
      <w:r w:rsidRPr="00B0333B">
        <w:rPr>
          <w:b/>
          <w:lang w:val="es-MX"/>
        </w:rPr>
        <w:t xml:space="preserve"> interior (IGP):</w:t>
      </w:r>
      <w:r w:rsidRPr="00B0333B">
        <w:rPr>
          <w:lang w:val="es-MX"/>
        </w:rPr>
        <w:t xml:space="preserve"> se usan para el enrutamiento de sistemas intrautónomos (el enrutamiento dentro de un sistema autónomo).</w:t>
      </w:r>
    </w:p>
    <w:p w:rsidR="00B0333B" w:rsidRPr="009441FF" w:rsidRDefault="00B0333B" w:rsidP="009441FF">
      <w:pPr>
        <w:pStyle w:val="Prrafodelista"/>
        <w:numPr>
          <w:ilvl w:val="0"/>
          <w:numId w:val="2"/>
        </w:numPr>
        <w:rPr>
          <w:lang w:val="es-MX"/>
        </w:rPr>
      </w:pPr>
      <w:r w:rsidRPr="00B0333B">
        <w:rPr>
          <w:b/>
          <w:lang w:val="es-MX"/>
        </w:rPr>
        <w:t xml:space="preserve">Protocolos de </w:t>
      </w:r>
      <w:r w:rsidRPr="00B0333B">
        <w:rPr>
          <w:b/>
          <w:lang w:val="es-MX"/>
        </w:rPr>
        <w:t>Gateway</w:t>
      </w:r>
      <w:r w:rsidRPr="00B0333B">
        <w:rPr>
          <w:b/>
          <w:lang w:val="es-MX"/>
        </w:rPr>
        <w:t xml:space="preserve"> exterior (EGP):</w:t>
      </w:r>
      <w:r w:rsidRPr="00B0333B">
        <w:rPr>
          <w:lang w:val="es-MX"/>
        </w:rPr>
        <w:t xml:space="preserve"> se usan para el enrutamiento de sistemas interautónomos (el enrutamiento entre sistemas autónomos).</w:t>
      </w:r>
    </w:p>
    <w:tbl>
      <w:tblPr>
        <w:tblStyle w:val="Tabladecuadrcula4-nfasis1"/>
        <w:tblW w:w="0" w:type="auto"/>
        <w:tblLook w:val="04A0" w:firstRow="1" w:lastRow="0" w:firstColumn="1" w:lastColumn="0" w:noHBand="0" w:noVBand="1"/>
      </w:tblPr>
      <w:tblGrid>
        <w:gridCol w:w="4414"/>
        <w:gridCol w:w="4414"/>
      </w:tblGrid>
      <w:tr w:rsidR="00B0333B" w:rsidRPr="009441FF" w:rsidTr="00B033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B0333B" w:rsidRPr="009441FF" w:rsidRDefault="00B0333B" w:rsidP="00B0333B">
            <w:pPr>
              <w:ind w:firstLine="0"/>
              <w:jc w:val="center"/>
              <w:rPr>
                <w:sz w:val="20"/>
                <w:lang w:val="es-MX"/>
              </w:rPr>
            </w:pPr>
            <w:r w:rsidRPr="009441FF">
              <w:rPr>
                <w:sz w:val="20"/>
                <w:lang w:val="es-MX"/>
              </w:rPr>
              <w:t>ENRUTAMIENTO ESTATICO</w:t>
            </w:r>
          </w:p>
        </w:tc>
        <w:tc>
          <w:tcPr>
            <w:tcW w:w="4414" w:type="dxa"/>
          </w:tcPr>
          <w:p w:rsidR="00B0333B" w:rsidRPr="009441FF" w:rsidRDefault="00B0333B" w:rsidP="00B0333B">
            <w:pPr>
              <w:ind w:firstLine="0"/>
              <w:jc w:val="center"/>
              <w:cnfStyle w:val="100000000000" w:firstRow="1" w:lastRow="0" w:firstColumn="0" w:lastColumn="0" w:oddVBand="0" w:evenVBand="0" w:oddHBand="0" w:evenHBand="0" w:firstRowFirstColumn="0" w:firstRowLastColumn="0" w:lastRowFirstColumn="0" w:lastRowLastColumn="0"/>
              <w:rPr>
                <w:sz w:val="20"/>
                <w:lang w:val="es-MX"/>
              </w:rPr>
            </w:pPr>
            <w:r w:rsidRPr="009441FF">
              <w:rPr>
                <w:sz w:val="20"/>
                <w:lang w:val="es-MX"/>
              </w:rPr>
              <w:t>ENRUTAMIENTO DINÁMICO</w:t>
            </w:r>
          </w:p>
        </w:tc>
      </w:tr>
      <w:tr w:rsidR="00B0333B" w:rsidRPr="009441FF" w:rsidTr="00B03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B0333B" w:rsidRPr="009441FF" w:rsidRDefault="00B0333B" w:rsidP="00B0333B">
            <w:pPr>
              <w:ind w:firstLine="0"/>
              <w:rPr>
                <w:b w:val="0"/>
                <w:sz w:val="20"/>
                <w:lang w:val="es-MX"/>
              </w:rPr>
            </w:pPr>
            <w:r w:rsidRPr="009441FF">
              <w:rPr>
                <w:b w:val="0"/>
                <w:sz w:val="20"/>
                <w:lang w:val="es-MX"/>
              </w:rPr>
              <w:t>El administrador de red manualmente ingresa las rutas de enrutamiento en el router.</w:t>
            </w:r>
          </w:p>
        </w:tc>
        <w:tc>
          <w:tcPr>
            <w:tcW w:w="4414" w:type="dxa"/>
          </w:tcPr>
          <w:p w:rsidR="00B0333B" w:rsidRPr="009441FF" w:rsidRDefault="00B0333B" w:rsidP="00B0333B">
            <w:pPr>
              <w:ind w:firstLine="0"/>
              <w:cnfStyle w:val="000000100000" w:firstRow="0" w:lastRow="0" w:firstColumn="0" w:lastColumn="0" w:oddVBand="0" w:evenVBand="0" w:oddHBand="1" w:evenHBand="0" w:firstRowFirstColumn="0" w:firstRowLastColumn="0" w:lastRowFirstColumn="0" w:lastRowLastColumn="0"/>
              <w:rPr>
                <w:sz w:val="20"/>
                <w:lang w:val="es-MX"/>
              </w:rPr>
            </w:pPr>
            <w:r w:rsidRPr="009441FF">
              <w:rPr>
                <w:sz w:val="20"/>
                <w:lang w:val="es-MX"/>
              </w:rPr>
              <w:t>Los routers intercambian actualizaciones e información de tabla del router.</w:t>
            </w:r>
          </w:p>
        </w:tc>
      </w:tr>
      <w:tr w:rsidR="00B0333B" w:rsidRPr="009441FF" w:rsidTr="00B0333B">
        <w:tc>
          <w:tcPr>
            <w:cnfStyle w:val="001000000000" w:firstRow="0" w:lastRow="0" w:firstColumn="1" w:lastColumn="0" w:oddVBand="0" w:evenVBand="0" w:oddHBand="0" w:evenHBand="0" w:firstRowFirstColumn="0" w:firstRowLastColumn="0" w:lastRowFirstColumn="0" w:lastRowLastColumn="0"/>
            <w:tcW w:w="4414" w:type="dxa"/>
          </w:tcPr>
          <w:p w:rsidR="00B0333B" w:rsidRPr="009441FF" w:rsidRDefault="00B0333B" w:rsidP="00B0333B">
            <w:pPr>
              <w:ind w:firstLine="0"/>
              <w:rPr>
                <w:b w:val="0"/>
                <w:sz w:val="20"/>
                <w:lang w:val="es-MX"/>
              </w:rPr>
            </w:pPr>
            <w:r w:rsidRPr="009441FF">
              <w:rPr>
                <w:b w:val="0"/>
                <w:sz w:val="20"/>
                <w:lang w:val="es-MX"/>
              </w:rPr>
              <w:t>Los ajustes a los cambios en la topología de red requieren una actualización manual.</w:t>
            </w:r>
          </w:p>
        </w:tc>
        <w:tc>
          <w:tcPr>
            <w:tcW w:w="4414" w:type="dxa"/>
          </w:tcPr>
          <w:p w:rsidR="00B0333B" w:rsidRPr="009441FF" w:rsidRDefault="00B0333B" w:rsidP="00B0333B">
            <w:pPr>
              <w:ind w:firstLine="0"/>
              <w:cnfStyle w:val="000000000000" w:firstRow="0" w:lastRow="0" w:firstColumn="0" w:lastColumn="0" w:oddVBand="0" w:evenVBand="0" w:oddHBand="0" w:evenHBand="0" w:firstRowFirstColumn="0" w:firstRowLastColumn="0" w:lastRowFirstColumn="0" w:lastRowLastColumn="0"/>
              <w:rPr>
                <w:sz w:val="20"/>
                <w:lang w:val="es-MX"/>
              </w:rPr>
            </w:pPr>
            <w:r w:rsidRPr="009441FF">
              <w:rPr>
                <w:sz w:val="20"/>
                <w:lang w:val="es-MX"/>
              </w:rPr>
              <w:t>Los routers se ajustan automáticamente como respuesta a los cambios en la topología de red.</w:t>
            </w:r>
          </w:p>
        </w:tc>
      </w:tr>
      <w:tr w:rsidR="00B0333B" w:rsidRPr="009441FF" w:rsidTr="00B03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B0333B" w:rsidRPr="009441FF" w:rsidRDefault="00B0333B" w:rsidP="00B0333B">
            <w:pPr>
              <w:ind w:firstLine="0"/>
              <w:rPr>
                <w:b w:val="0"/>
                <w:sz w:val="20"/>
                <w:lang w:val="es-MX"/>
              </w:rPr>
            </w:pPr>
            <w:r w:rsidRPr="009441FF">
              <w:rPr>
                <w:b w:val="0"/>
                <w:sz w:val="20"/>
                <w:lang w:val="es-MX"/>
              </w:rPr>
              <w:t>Provee control granular sobre las rutas de los paquetes.</w:t>
            </w:r>
          </w:p>
        </w:tc>
        <w:tc>
          <w:tcPr>
            <w:tcW w:w="4414" w:type="dxa"/>
          </w:tcPr>
          <w:p w:rsidR="00B0333B" w:rsidRPr="009441FF" w:rsidRDefault="00B0333B" w:rsidP="00B0333B">
            <w:pPr>
              <w:ind w:firstLine="0"/>
              <w:cnfStyle w:val="000000100000" w:firstRow="0" w:lastRow="0" w:firstColumn="0" w:lastColumn="0" w:oddVBand="0" w:evenVBand="0" w:oddHBand="1" w:evenHBand="0" w:firstRowFirstColumn="0" w:firstRowLastColumn="0" w:lastRowFirstColumn="0" w:lastRowLastColumn="0"/>
              <w:rPr>
                <w:sz w:val="20"/>
                <w:lang w:val="es-MX"/>
              </w:rPr>
            </w:pPr>
            <w:r w:rsidRPr="009441FF">
              <w:rPr>
                <w:sz w:val="20"/>
                <w:lang w:val="es-MX"/>
              </w:rPr>
              <w:t>Previene la falla en la entrega de paquetes y mejora el desempeño de la red.</w:t>
            </w:r>
          </w:p>
        </w:tc>
      </w:tr>
    </w:tbl>
    <w:p w:rsidR="00B0333B" w:rsidRPr="00B0333B" w:rsidRDefault="00B0333B" w:rsidP="00B0333B">
      <w:pPr>
        <w:ind w:firstLine="0"/>
        <w:rPr>
          <w:lang w:val="es-MX"/>
        </w:rPr>
      </w:pPr>
    </w:p>
    <w:sectPr w:rsidR="00B0333B" w:rsidRPr="00B0333B" w:rsidSect="00142EB6">
      <w:headerReference w:type="default" r:id="rId9"/>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7A93" w:rsidRDefault="00607A93" w:rsidP="00142EB6">
      <w:pPr>
        <w:spacing w:line="240" w:lineRule="auto"/>
      </w:pPr>
      <w:r>
        <w:separator/>
      </w:r>
    </w:p>
  </w:endnote>
  <w:endnote w:type="continuationSeparator" w:id="0">
    <w:p w:rsidR="00607A93" w:rsidRDefault="00607A93" w:rsidP="00142E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2EB6" w:rsidRPr="00142EB6" w:rsidRDefault="00142EB6" w:rsidP="00142EB6">
    <w:pPr>
      <w:pStyle w:val="Piedepgina"/>
      <w:ind w:firstLine="0"/>
      <w:rPr>
        <w:lang w:val="en-US"/>
      </w:rPr>
    </w:pPr>
    <w:r>
      <w:rPr>
        <w:lang w:val="en-US"/>
      </w:rPr>
      <w:t>TI 2-4</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7A93" w:rsidRDefault="00607A93" w:rsidP="00142EB6">
      <w:pPr>
        <w:spacing w:line="240" w:lineRule="auto"/>
      </w:pPr>
      <w:r>
        <w:separator/>
      </w:r>
    </w:p>
  </w:footnote>
  <w:footnote w:type="continuationSeparator" w:id="0">
    <w:p w:rsidR="00607A93" w:rsidRDefault="00607A93" w:rsidP="00142E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2EB6" w:rsidRPr="00142EB6" w:rsidRDefault="00142EB6" w:rsidP="00142EB6">
    <w:pPr>
      <w:pStyle w:val="Encabezado"/>
      <w:jc w:val="right"/>
      <w:rPr>
        <w:lang w:val="en-US"/>
      </w:rPr>
    </w:pPr>
    <w:r>
      <w:rPr>
        <w:lang w:val="en-US"/>
      </w:rPr>
      <w:t>UTSLRC</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510C6"/>
    <w:multiLevelType w:val="hybridMultilevel"/>
    <w:tmpl w:val="3D86B8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AD2565D"/>
    <w:multiLevelType w:val="hybridMultilevel"/>
    <w:tmpl w:val="D8F266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33B"/>
    <w:rsid w:val="000F379E"/>
    <w:rsid w:val="00142EB6"/>
    <w:rsid w:val="0060151A"/>
    <w:rsid w:val="00607A93"/>
    <w:rsid w:val="007D3ABF"/>
    <w:rsid w:val="009441FF"/>
    <w:rsid w:val="00B033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F0E94"/>
  <w15:chartTrackingRefBased/>
  <w15:docId w15:val="{8E2E33C0-BF1F-4DBF-A25C-0869C7918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33B"/>
    <w:pPr>
      <w:spacing w:after="0" w:line="360" w:lineRule="auto"/>
      <w:ind w:firstLine="709"/>
      <w:jc w:val="both"/>
    </w:pPr>
    <w:rPr>
      <w:rFonts w:ascii="Arial" w:hAnsi="Arial"/>
      <w:sz w:val="24"/>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333B"/>
    <w:pPr>
      <w:ind w:left="720"/>
      <w:contextualSpacing/>
    </w:pPr>
  </w:style>
  <w:style w:type="table" w:styleId="Tablaconcuadrcula">
    <w:name w:val="Table Grid"/>
    <w:basedOn w:val="Tablanormal"/>
    <w:uiPriority w:val="39"/>
    <w:rsid w:val="00B03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B0333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ncabezado">
    <w:name w:val="header"/>
    <w:basedOn w:val="Normal"/>
    <w:link w:val="EncabezadoCar"/>
    <w:uiPriority w:val="99"/>
    <w:unhideWhenUsed/>
    <w:rsid w:val="00142EB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142EB6"/>
    <w:rPr>
      <w:rFonts w:ascii="Arial" w:hAnsi="Arial"/>
      <w:sz w:val="24"/>
      <w:lang w:val="es-ES"/>
    </w:rPr>
  </w:style>
  <w:style w:type="paragraph" w:styleId="Piedepgina">
    <w:name w:val="footer"/>
    <w:basedOn w:val="Normal"/>
    <w:link w:val="PiedepginaCar"/>
    <w:uiPriority w:val="99"/>
    <w:unhideWhenUsed/>
    <w:rsid w:val="00142EB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42EB6"/>
    <w:rPr>
      <w:rFonts w:ascii="Arial" w:hAnsi="Arial"/>
      <w:sz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8903565">
      <w:bodyDiv w:val="1"/>
      <w:marLeft w:val="0"/>
      <w:marRight w:val="0"/>
      <w:marTop w:val="0"/>
      <w:marBottom w:val="0"/>
      <w:divBdr>
        <w:top w:val="none" w:sz="0" w:space="0" w:color="auto"/>
        <w:left w:val="none" w:sz="0" w:space="0" w:color="auto"/>
        <w:bottom w:val="none" w:sz="0" w:space="0" w:color="auto"/>
        <w:right w:val="none" w:sz="0" w:space="0" w:color="auto"/>
      </w:divBdr>
    </w:div>
    <w:div w:id="210502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609</Words>
  <Characters>3352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cp:revision>
  <cp:lastPrinted>2020-06-12T01:35:00Z</cp:lastPrinted>
  <dcterms:created xsi:type="dcterms:W3CDTF">2020-06-12T01:20:00Z</dcterms:created>
  <dcterms:modified xsi:type="dcterms:W3CDTF">2020-06-12T01:37:00Z</dcterms:modified>
</cp:coreProperties>
</file>