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951" w:rsidRDefault="00305509">
      <w:pPr>
        <w:widowControl w:val="0"/>
        <w:pBdr>
          <w:top w:val="nil"/>
          <w:left w:val="nil"/>
          <w:bottom w:val="nil"/>
          <w:right w:val="nil"/>
          <w:between w:val="nil"/>
        </w:pBdr>
        <w:spacing w:line="199" w:lineRule="auto"/>
        <w:ind w:right="4586"/>
        <w:rPr>
          <w:b/>
          <w:color w:val="000000"/>
          <w:sz w:val="28"/>
          <w:szCs w:val="28"/>
        </w:rPr>
      </w:pPr>
      <w:r>
        <w:rPr>
          <w:b/>
          <w:color w:val="000000"/>
          <w:sz w:val="28"/>
          <w:szCs w:val="28"/>
        </w:rPr>
        <w:t xml:space="preserve">TSU en Tecnologías de Información  </w:t>
      </w:r>
      <w:r>
        <w:rPr>
          <w:noProof/>
        </w:rPr>
        <w:drawing>
          <wp:anchor distT="19050" distB="19050" distL="19050" distR="19050" simplePos="0" relativeHeight="251658240" behindDoc="0" locked="0" layoutInCell="1" hidden="0" allowOverlap="1">
            <wp:simplePos x="0" y="0"/>
            <wp:positionH relativeFrom="column">
              <wp:posOffset>3833864</wp:posOffset>
            </wp:positionH>
            <wp:positionV relativeFrom="paragraph">
              <wp:posOffset>33909</wp:posOffset>
            </wp:positionV>
            <wp:extent cx="1242060" cy="553720"/>
            <wp:effectExtent l="0" t="0" r="0" b="0"/>
            <wp:wrapSquare wrapText="lef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42060" cy="553720"/>
                    </a:xfrm>
                    <a:prstGeom prst="rect">
                      <a:avLst/>
                    </a:prstGeom>
                    <a:ln/>
                  </pic:spPr>
                </pic:pic>
              </a:graphicData>
            </a:graphic>
          </wp:anchor>
        </w:drawing>
      </w:r>
    </w:p>
    <w:p w:rsidR="00E65951" w:rsidRDefault="00305509">
      <w:pPr>
        <w:widowControl w:val="0"/>
        <w:pBdr>
          <w:top w:val="nil"/>
          <w:left w:val="nil"/>
          <w:bottom w:val="nil"/>
          <w:right w:val="nil"/>
          <w:between w:val="nil"/>
        </w:pBdr>
        <w:spacing w:before="157" w:line="240" w:lineRule="auto"/>
        <w:ind w:left="14"/>
        <w:rPr>
          <w:b/>
          <w:color w:val="000000"/>
          <w:sz w:val="28"/>
          <w:szCs w:val="28"/>
        </w:rPr>
      </w:pPr>
      <w:r>
        <w:rPr>
          <w:b/>
          <w:color w:val="000000"/>
          <w:sz w:val="28"/>
          <w:szCs w:val="28"/>
        </w:rPr>
        <w:t xml:space="preserve">Integradora I </w:t>
      </w:r>
    </w:p>
    <w:p w:rsidR="00E65951" w:rsidRDefault="00305509">
      <w:pPr>
        <w:widowControl w:val="0"/>
        <w:pBdr>
          <w:top w:val="nil"/>
          <w:left w:val="nil"/>
          <w:bottom w:val="nil"/>
          <w:right w:val="nil"/>
          <w:between w:val="nil"/>
        </w:pBdr>
        <w:spacing w:before="157" w:line="199" w:lineRule="auto"/>
        <w:ind w:left="11" w:right="5842"/>
        <w:rPr>
          <w:b/>
          <w:color w:val="000000"/>
          <w:sz w:val="24"/>
          <w:szCs w:val="24"/>
        </w:rPr>
      </w:pPr>
      <w:r>
        <w:rPr>
          <w:b/>
          <w:color w:val="000000"/>
          <w:sz w:val="24"/>
          <w:szCs w:val="24"/>
        </w:rPr>
        <w:t xml:space="preserve">I. Planeación del proyecto de TI </w:t>
      </w:r>
      <w:r>
        <w:rPr>
          <w:noProof/>
        </w:rPr>
        <w:drawing>
          <wp:anchor distT="19050" distB="19050" distL="19050" distR="19050" simplePos="0" relativeHeight="251659264" behindDoc="0" locked="0" layoutInCell="1" hidden="0" allowOverlap="1">
            <wp:simplePos x="0" y="0"/>
            <wp:positionH relativeFrom="column">
              <wp:posOffset>3003639</wp:posOffset>
            </wp:positionH>
            <wp:positionV relativeFrom="paragraph">
              <wp:posOffset>36576</wp:posOffset>
            </wp:positionV>
            <wp:extent cx="1310640" cy="459740"/>
            <wp:effectExtent l="0" t="0" r="0" b="0"/>
            <wp:wrapSquare wrapText="left"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310640" cy="459740"/>
                    </a:xfrm>
                    <a:prstGeom prst="rect">
                      <a:avLst/>
                    </a:prstGeom>
                    <a:ln/>
                  </pic:spPr>
                </pic:pic>
              </a:graphicData>
            </a:graphic>
          </wp:anchor>
        </w:drawing>
      </w:r>
      <w:r>
        <w:rPr>
          <w:noProof/>
        </w:rPr>
        <w:drawing>
          <wp:anchor distT="19050" distB="19050" distL="19050" distR="19050" simplePos="0" relativeHeight="251660288" behindDoc="0" locked="0" layoutInCell="1" hidden="0" allowOverlap="1">
            <wp:simplePos x="0" y="0"/>
            <wp:positionH relativeFrom="column">
              <wp:posOffset>4372699</wp:posOffset>
            </wp:positionH>
            <wp:positionV relativeFrom="paragraph">
              <wp:posOffset>-54863</wp:posOffset>
            </wp:positionV>
            <wp:extent cx="1551940" cy="614680"/>
            <wp:effectExtent l="0" t="0" r="0" b="0"/>
            <wp:wrapSquare wrapText="lef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51940" cy="614680"/>
                    </a:xfrm>
                    <a:prstGeom prst="rect">
                      <a:avLst/>
                    </a:prstGeom>
                    <a:ln/>
                  </pic:spPr>
                </pic:pic>
              </a:graphicData>
            </a:graphic>
          </wp:anchor>
        </w:drawing>
      </w:r>
    </w:p>
    <w:p w:rsidR="00E65951" w:rsidRDefault="00305509">
      <w:pPr>
        <w:widowControl w:val="0"/>
        <w:pBdr>
          <w:top w:val="nil"/>
          <w:left w:val="nil"/>
          <w:bottom w:val="nil"/>
          <w:right w:val="nil"/>
          <w:between w:val="nil"/>
        </w:pBdr>
        <w:spacing w:before="136" w:line="240" w:lineRule="auto"/>
        <w:ind w:left="12"/>
        <w:rPr>
          <w:b/>
          <w:color w:val="000000"/>
          <w:sz w:val="24"/>
          <w:szCs w:val="24"/>
        </w:rPr>
      </w:pPr>
      <w:r>
        <w:rPr>
          <w:b/>
          <w:color w:val="000000"/>
          <w:sz w:val="24"/>
          <w:szCs w:val="24"/>
        </w:rPr>
        <w:t xml:space="preserve">1.1 Definición del proyecto de TI </w:t>
      </w:r>
    </w:p>
    <w:p w:rsidR="00E65951" w:rsidRDefault="00305509">
      <w:pPr>
        <w:widowControl w:val="0"/>
        <w:pBdr>
          <w:top w:val="nil"/>
          <w:left w:val="nil"/>
          <w:bottom w:val="nil"/>
          <w:right w:val="nil"/>
          <w:between w:val="nil"/>
        </w:pBdr>
        <w:spacing w:before="548" w:line="343" w:lineRule="auto"/>
        <w:ind w:left="12"/>
        <w:rPr>
          <w:i/>
          <w:color w:val="000000"/>
          <w:sz w:val="24"/>
          <w:szCs w:val="24"/>
        </w:rPr>
      </w:pPr>
      <w:r>
        <w:rPr>
          <w:b/>
          <w:i/>
          <w:color w:val="000000"/>
          <w:sz w:val="24"/>
          <w:szCs w:val="24"/>
        </w:rPr>
        <w:t xml:space="preserve">Instrucciones. </w:t>
      </w:r>
      <w:r>
        <w:rPr>
          <w:i/>
          <w:color w:val="000000"/>
          <w:sz w:val="24"/>
          <w:szCs w:val="24"/>
        </w:rPr>
        <w:t xml:space="preserve">Redactar o representar a través de un gráfico lo siguiente, de acuerdo </w:t>
      </w:r>
      <w:proofErr w:type="gramStart"/>
      <w:r>
        <w:rPr>
          <w:i/>
          <w:color w:val="000000"/>
          <w:sz w:val="24"/>
          <w:szCs w:val="24"/>
        </w:rPr>
        <w:t>a  la</w:t>
      </w:r>
      <w:proofErr w:type="gramEnd"/>
      <w:r>
        <w:rPr>
          <w:i/>
          <w:color w:val="000000"/>
          <w:sz w:val="24"/>
          <w:szCs w:val="24"/>
        </w:rPr>
        <w:t xml:space="preserve"> información obtenida durante la entrevista para el proyecto de la Agenda Médica: </w:t>
      </w:r>
    </w:p>
    <w:p w:rsidR="00E65951" w:rsidRDefault="00305509">
      <w:pPr>
        <w:widowControl w:val="0"/>
        <w:pBdr>
          <w:top w:val="nil"/>
          <w:left w:val="nil"/>
          <w:bottom w:val="nil"/>
          <w:right w:val="nil"/>
          <w:between w:val="nil"/>
        </w:pBdr>
        <w:spacing w:before="448" w:line="240" w:lineRule="auto"/>
        <w:ind w:left="432"/>
        <w:rPr>
          <w:color w:val="000000"/>
          <w:sz w:val="24"/>
          <w:szCs w:val="24"/>
        </w:rPr>
      </w:pPr>
      <w:r>
        <w:rPr>
          <w:color w:val="000000"/>
          <w:sz w:val="24"/>
          <w:szCs w:val="24"/>
        </w:rPr>
        <w:t xml:space="preserve">a) ¿Qué problema se quiere dar solución? </w:t>
      </w:r>
    </w:p>
    <w:p w:rsidR="00E65951" w:rsidRDefault="00305509">
      <w:pPr>
        <w:widowControl w:val="0"/>
        <w:pBdr>
          <w:top w:val="nil"/>
          <w:left w:val="nil"/>
          <w:bottom w:val="nil"/>
          <w:right w:val="nil"/>
          <w:between w:val="nil"/>
        </w:pBdr>
        <w:spacing w:before="448" w:line="240" w:lineRule="auto"/>
        <w:ind w:left="432"/>
        <w:rPr>
          <w:color w:val="000000"/>
          <w:sz w:val="24"/>
          <w:szCs w:val="24"/>
        </w:rPr>
      </w:pPr>
      <w:r>
        <w:rPr>
          <w:sz w:val="24"/>
          <w:szCs w:val="24"/>
        </w:rPr>
        <w:t>Se quiere reducir la carga de trabajo en el consultorio ya que la clínica no cuenta con un método de registro para los pacientes que necesitan agendar una cita de manera autónoma con el doctor que ellos necesiten, por lo que ocurre en estos días con la pan</w:t>
      </w:r>
      <w:r>
        <w:rPr>
          <w:sz w:val="24"/>
          <w:szCs w:val="24"/>
        </w:rPr>
        <w:t xml:space="preserve">demia que afecta a todo el </w:t>
      </w:r>
      <w:proofErr w:type="spellStart"/>
      <w:r>
        <w:rPr>
          <w:sz w:val="24"/>
          <w:szCs w:val="24"/>
        </w:rPr>
        <w:t>pais</w:t>
      </w:r>
      <w:proofErr w:type="spellEnd"/>
      <w:r>
        <w:rPr>
          <w:sz w:val="24"/>
          <w:szCs w:val="24"/>
        </w:rPr>
        <w:t>.</w:t>
      </w:r>
    </w:p>
    <w:p w:rsidR="00E65951" w:rsidRDefault="00305509">
      <w:pPr>
        <w:widowControl w:val="0"/>
        <w:pBdr>
          <w:top w:val="nil"/>
          <w:left w:val="nil"/>
          <w:bottom w:val="nil"/>
          <w:right w:val="nil"/>
          <w:between w:val="nil"/>
        </w:pBdr>
        <w:spacing w:before="443" w:line="240" w:lineRule="auto"/>
        <w:ind w:left="438"/>
        <w:rPr>
          <w:color w:val="000000"/>
          <w:sz w:val="24"/>
          <w:szCs w:val="24"/>
        </w:rPr>
      </w:pPr>
      <w:r>
        <w:rPr>
          <w:color w:val="000000"/>
          <w:sz w:val="24"/>
          <w:szCs w:val="24"/>
        </w:rPr>
        <w:t xml:space="preserve">b) Funciones del producto </w:t>
      </w:r>
    </w:p>
    <w:p w:rsidR="00E65951" w:rsidRDefault="00305509">
      <w:pPr>
        <w:widowControl w:val="0"/>
        <w:pBdr>
          <w:top w:val="nil"/>
          <w:left w:val="nil"/>
          <w:bottom w:val="nil"/>
          <w:right w:val="nil"/>
          <w:between w:val="nil"/>
        </w:pBdr>
        <w:spacing w:before="443" w:line="240" w:lineRule="auto"/>
        <w:ind w:left="438"/>
        <w:rPr>
          <w:sz w:val="24"/>
          <w:szCs w:val="24"/>
        </w:rPr>
      </w:pPr>
      <w:r>
        <w:rPr>
          <w:sz w:val="24"/>
          <w:szCs w:val="24"/>
        </w:rPr>
        <w:t>Este “producto” servirá para ofrecer un registro a las personas en una clínica médica ya que con él podrán solicitar y agendar citas en la misma.</w:t>
      </w:r>
    </w:p>
    <w:p w:rsidR="00E65951" w:rsidRDefault="00305509">
      <w:pPr>
        <w:widowControl w:val="0"/>
        <w:pBdr>
          <w:top w:val="nil"/>
          <w:left w:val="nil"/>
          <w:bottom w:val="nil"/>
          <w:right w:val="nil"/>
          <w:between w:val="nil"/>
        </w:pBdr>
        <w:spacing w:before="443" w:line="240" w:lineRule="auto"/>
        <w:ind w:left="438"/>
        <w:rPr>
          <w:sz w:val="24"/>
          <w:szCs w:val="24"/>
        </w:rPr>
        <w:sectPr w:rsidR="00E65951">
          <w:pgSz w:w="12240" w:h="15840"/>
          <w:pgMar w:top="1416" w:right="1369" w:bottom="2091" w:left="1444" w:header="0" w:footer="720" w:gutter="0"/>
          <w:pgNumType w:start="1"/>
          <w:cols w:space="720"/>
        </w:sectPr>
      </w:pPr>
      <w:r>
        <w:rPr>
          <w:sz w:val="24"/>
          <w:szCs w:val="24"/>
        </w:rPr>
        <w:t>Esto también ayudara a que la cita sea más accesible para las personas que la necesiten</w:t>
      </w:r>
    </w:p>
    <w:p w:rsidR="00E65951" w:rsidRDefault="00E65951">
      <w:pPr>
        <w:widowControl w:val="0"/>
        <w:pBdr>
          <w:top w:val="nil"/>
          <w:left w:val="nil"/>
          <w:bottom w:val="nil"/>
          <w:right w:val="nil"/>
          <w:between w:val="nil"/>
        </w:pBdr>
        <w:spacing w:before="260" w:line="222" w:lineRule="auto"/>
        <w:rPr>
          <w:rFonts w:ascii="Calibri" w:eastAsia="Calibri" w:hAnsi="Calibri" w:cs="Calibri"/>
          <w:color w:val="000000"/>
          <w:sz w:val="14"/>
          <w:szCs w:val="14"/>
        </w:rPr>
        <w:sectPr w:rsidR="00E65951">
          <w:type w:val="continuous"/>
          <w:pgSz w:w="12240" w:h="15840"/>
          <w:pgMar w:top="1416" w:right="2708" w:bottom="2091" w:left="3707" w:header="0" w:footer="720" w:gutter="0"/>
          <w:cols w:num="2" w:space="720" w:equalWidth="0">
            <w:col w:w="2912" w:space="0"/>
            <w:col w:w="2912" w:space="0"/>
          </w:cols>
        </w:sectPr>
      </w:pPr>
    </w:p>
    <w:p w:rsidR="00E65951" w:rsidRDefault="00E65951" w:rsidP="00305509">
      <w:pPr>
        <w:widowControl w:val="0"/>
        <w:pBdr>
          <w:top w:val="nil"/>
          <w:left w:val="nil"/>
          <w:bottom w:val="nil"/>
          <w:right w:val="nil"/>
          <w:between w:val="nil"/>
        </w:pBdr>
        <w:spacing w:line="240" w:lineRule="auto"/>
        <w:rPr>
          <w:sz w:val="24"/>
          <w:szCs w:val="24"/>
        </w:rPr>
      </w:pPr>
    </w:p>
    <w:p w:rsidR="00E65951" w:rsidRDefault="00305509">
      <w:pPr>
        <w:widowControl w:val="0"/>
        <w:pBdr>
          <w:top w:val="nil"/>
          <w:left w:val="nil"/>
          <w:bottom w:val="nil"/>
          <w:right w:val="nil"/>
          <w:between w:val="nil"/>
        </w:pBdr>
        <w:spacing w:line="240" w:lineRule="auto"/>
        <w:ind w:left="433"/>
        <w:rPr>
          <w:color w:val="000000"/>
          <w:sz w:val="24"/>
          <w:szCs w:val="24"/>
        </w:rPr>
      </w:pPr>
      <w:r>
        <w:rPr>
          <w:color w:val="000000"/>
          <w:sz w:val="24"/>
          <w:szCs w:val="24"/>
        </w:rPr>
        <w:t xml:space="preserve">c) Requerimientos específicos </w:t>
      </w:r>
    </w:p>
    <w:p w:rsidR="00E65951" w:rsidRDefault="00E65951">
      <w:pPr>
        <w:widowControl w:val="0"/>
        <w:pBdr>
          <w:top w:val="nil"/>
          <w:left w:val="nil"/>
          <w:bottom w:val="nil"/>
          <w:right w:val="nil"/>
          <w:between w:val="nil"/>
        </w:pBdr>
        <w:spacing w:line="240" w:lineRule="auto"/>
        <w:ind w:left="433"/>
        <w:rPr>
          <w:sz w:val="24"/>
          <w:szCs w:val="24"/>
        </w:rPr>
      </w:pP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Se necesita que el cliente cree una cuenta, con:</w:t>
      </w:r>
    </w:p>
    <w:p w:rsidR="00E65951" w:rsidRDefault="00E65951">
      <w:pPr>
        <w:widowControl w:val="0"/>
        <w:pBdr>
          <w:top w:val="nil"/>
          <w:left w:val="nil"/>
          <w:bottom w:val="nil"/>
          <w:right w:val="nil"/>
          <w:between w:val="nil"/>
        </w:pBdr>
        <w:spacing w:line="240" w:lineRule="auto"/>
        <w:ind w:left="433"/>
        <w:rPr>
          <w:sz w:val="24"/>
          <w:szCs w:val="24"/>
        </w:rPr>
      </w:pP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-correo electrónico</w:t>
      </w: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-Nombre</w:t>
      </w: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-Fecha de nacimiento</w:t>
      </w: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-Sexo</w:t>
      </w: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-Dirección</w:t>
      </w: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-Teléfono</w:t>
      </w:r>
    </w:p>
    <w:p w:rsidR="00E65951" w:rsidRDefault="00305509">
      <w:pPr>
        <w:widowControl w:val="0"/>
        <w:pBdr>
          <w:top w:val="nil"/>
          <w:left w:val="nil"/>
          <w:bottom w:val="nil"/>
          <w:right w:val="nil"/>
          <w:between w:val="nil"/>
        </w:pBdr>
        <w:spacing w:line="240" w:lineRule="auto"/>
        <w:ind w:left="433"/>
        <w:rPr>
          <w:sz w:val="24"/>
          <w:szCs w:val="24"/>
        </w:rPr>
      </w:pPr>
      <w:r>
        <w:rPr>
          <w:sz w:val="24"/>
          <w:szCs w:val="24"/>
        </w:rPr>
        <w:t>-Enfermedades anteriores a la cita</w:t>
      </w:r>
    </w:p>
    <w:p w:rsidR="00E65951" w:rsidRPr="00305509" w:rsidRDefault="00305509" w:rsidP="00305509">
      <w:pPr>
        <w:widowControl w:val="0"/>
        <w:pBdr>
          <w:top w:val="nil"/>
          <w:left w:val="nil"/>
          <w:bottom w:val="nil"/>
          <w:right w:val="nil"/>
          <w:between w:val="nil"/>
        </w:pBdr>
        <w:spacing w:line="240" w:lineRule="auto"/>
        <w:ind w:left="433"/>
        <w:rPr>
          <w:sz w:val="24"/>
          <w:szCs w:val="24"/>
        </w:rPr>
      </w:pPr>
      <w:r>
        <w:rPr>
          <w:sz w:val="24"/>
          <w:szCs w:val="24"/>
        </w:rPr>
        <w:t>-Accidentes</w:t>
      </w:r>
      <w:bookmarkStart w:id="0" w:name="_GoBack"/>
      <w:bookmarkEnd w:id="0"/>
    </w:p>
    <w:sectPr w:rsidR="00E65951" w:rsidRPr="00305509">
      <w:type w:val="continuous"/>
      <w:pgSz w:w="12240" w:h="15840"/>
      <w:pgMar w:top="1416" w:right="1369" w:bottom="2091" w:left="1444" w:header="0" w:footer="720" w:gutter="0"/>
      <w:cols w:space="720" w:equalWidth="0">
        <w:col w:w="94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51"/>
    <w:rsid w:val="00305509"/>
    <w:rsid w:val="00E65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82A2"/>
  <w15:docId w15:val="{AE564576-8C30-4366-AF44-5BD21239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928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2020-10-05T02:10:00Z</cp:lastPrinted>
  <dcterms:created xsi:type="dcterms:W3CDTF">2020-10-05T02:09:00Z</dcterms:created>
  <dcterms:modified xsi:type="dcterms:W3CDTF">2020-10-05T02:11:00Z</dcterms:modified>
</cp:coreProperties>
</file>